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44D" w:rsidRPr="007E6935" w:rsidRDefault="00704001" w:rsidP="0017444D">
      <w:pPr>
        <w:rPr>
          <w:rFonts w:ascii="Times New Roman" w:hAnsi="Times New Roman" w:cs="Times New Roman"/>
          <w:b/>
          <w:sz w:val="24"/>
          <w:szCs w:val="24"/>
          <w:u w:val="double"/>
        </w:rPr>
      </w:pPr>
      <w:bookmarkStart w:id="0" w:name="_Toc347245004"/>
      <w:r w:rsidRPr="007E6935">
        <w:rPr>
          <w:rFonts w:ascii="Times New Roman" w:eastAsia="Calibri" w:hAnsi="Times New Roman" w:cs="Times New Roman"/>
          <w:noProof/>
          <w:sz w:val="24"/>
          <w:szCs w:val="24"/>
        </w:rPr>
        <w:drawing>
          <wp:anchor distT="0" distB="0" distL="114300" distR="114300" simplePos="0" relativeHeight="251643904" behindDoc="0" locked="0" layoutInCell="1" allowOverlap="1" wp14:anchorId="7A7FA216" wp14:editId="0D7A1C9B">
            <wp:simplePos x="0" y="0"/>
            <wp:positionH relativeFrom="margin">
              <wp:posOffset>190500</wp:posOffset>
            </wp:positionH>
            <wp:positionV relativeFrom="paragraph">
              <wp:posOffset>0</wp:posOffset>
            </wp:positionV>
            <wp:extent cx="1095375" cy="970915"/>
            <wp:effectExtent l="0" t="0" r="9525" b="635"/>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970915"/>
                    </a:xfrm>
                    <a:prstGeom prst="rect">
                      <a:avLst/>
                    </a:prstGeom>
                    <a:noFill/>
                    <a:ln w="9525">
                      <a:noFill/>
                      <a:miter lim="800000"/>
                      <a:headEnd/>
                      <a:tailEnd/>
                    </a:ln>
                  </pic:spPr>
                </pic:pic>
              </a:graphicData>
            </a:graphic>
            <wp14:sizeRelH relativeFrom="margin">
              <wp14:pctWidth>0</wp14:pctWidth>
            </wp14:sizeRelH>
          </wp:anchor>
        </w:drawing>
      </w:r>
      <w:r w:rsidRPr="007E6935">
        <w:rPr>
          <w:rFonts w:ascii="Times New Roman" w:hAnsi="Times New Roman" w:cs="Times New Roman"/>
          <w:noProof/>
          <w:sz w:val="24"/>
          <w:szCs w:val="24"/>
        </w:rPr>
        <w:drawing>
          <wp:anchor distT="0" distB="0" distL="114300" distR="114300" simplePos="0" relativeHeight="251645952" behindDoc="0" locked="0" layoutInCell="1" allowOverlap="1" wp14:anchorId="20A82E77" wp14:editId="6F0B61FF">
            <wp:simplePos x="0" y="0"/>
            <wp:positionH relativeFrom="column">
              <wp:posOffset>5036820</wp:posOffset>
            </wp:positionH>
            <wp:positionV relativeFrom="paragraph">
              <wp:posOffset>-591185</wp:posOffset>
            </wp:positionV>
            <wp:extent cx="771525" cy="990600"/>
            <wp:effectExtent l="0" t="0" r="0" b="0"/>
            <wp:wrapSquare wrapText="right"/>
            <wp:docPr id="7" name="Picture 14" descr="C:\Users\oboreg\Desktop\TASO LOGO\TAS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boreg\Desktop\TASO LOGO\TASO LOGO.jpg"/>
                    <pic:cNvPicPr>
                      <a:picLocks noChangeAspect="1" noChangeArrowheads="1"/>
                    </pic:cNvPicPr>
                  </pic:nvPicPr>
                  <pic:blipFill>
                    <a:blip r:embed="rId9"/>
                    <a:srcRect/>
                    <a:stretch>
                      <a:fillRect/>
                    </a:stretch>
                  </pic:blipFill>
                  <pic:spPr bwMode="auto">
                    <a:xfrm>
                      <a:off x="0" y="0"/>
                      <a:ext cx="771525" cy="990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E6935">
        <w:rPr>
          <w:rFonts w:ascii="Times New Roman" w:hAnsi="Times New Roman" w:cs="Times New Roman"/>
          <w:b/>
          <w:sz w:val="24"/>
          <w:szCs w:val="24"/>
          <w:u w:val="double"/>
        </w:rPr>
        <w:br w:type="textWrapping" w:clear="all"/>
      </w:r>
    </w:p>
    <w:p w:rsidR="00841E07" w:rsidRPr="007E6935" w:rsidRDefault="00841E07" w:rsidP="006B7D1A">
      <w:pPr>
        <w:jc w:val="center"/>
        <w:rPr>
          <w:rFonts w:ascii="Times New Roman" w:hAnsi="Times New Roman" w:cs="Times New Roman"/>
          <w:b/>
          <w:sz w:val="24"/>
          <w:szCs w:val="24"/>
          <w:u w:val="single"/>
        </w:rPr>
      </w:pPr>
      <w:r w:rsidRPr="007E6935">
        <w:rPr>
          <w:rFonts w:ascii="Times New Roman" w:hAnsi="Times New Roman" w:cs="Times New Roman"/>
          <w:b/>
          <w:sz w:val="24"/>
          <w:szCs w:val="24"/>
          <w:u w:val="single"/>
        </w:rPr>
        <w:t>QUARTERLY PROGRESS REPORT</w:t>
      </w:r>
    </w:p>
    <w:p w:rsidR="001A23EB" w:rsidRPr="007E6935" w:rsidRDefault="00AA50AB" w:rsidP="00841E07">
      <w:pPr>
        <w:jc w:val="both"/>
        <w:rPr>
          <w:rFonts w:ascii="Times New Roman" w:hAnsi="Times New Roman" w:cs="Times New Roman"/>
          <w:b/>
          <w:bCs/>
          <w:color w:val="000000"/>
          <w:sz w:val="24"/>
          <w:szCs w:val="24"/>
        </w:rPr>
      </w:pPr>
      <w:r w:rsidRPr="007E6935">
        <w:rPr>
          <w:rFonts w:ascii="Times New Roman" w:hAnsi="Times New Roman" w:cs="Times New Roman"/>
          <w:b/>
          <w:bCs/>
          <w:color w:val="000000"/>
          <w:sz w:val="24"/>
          <w:szCs w:val="24"/>
        </w:rPr>
        <w:t xml:space="preserve">CSO Name:  </w:t>
      </w:r>
      <w:r w:rsidR="00841E07" w:rsidRPr="007E6935">
        <w:rPr>
          <w:rFonts w:ascii="Times New Roman" w:hAnsi="Times New Roman" w:cs="Times New Roman"/>
          <w:b/>
          <w:bCs/>
          <w:color w:val="000000"/>
          <w:sz w:val="24"/>
          <w:szCs w:val="24"/>
        </w:rPr>
        <w:t xml:space="preserve"> SAF- TESO</w:t>
      </w:r>
      <w:r w:rsidR="00841E07" w:rsidRPr="007E6935">
        <w:rPr>
          <w:rFonts w:ascii="Times New Roman" w:hAnsi="Times New Roman" w:cs="Times New Roman"/>
          <w:b/>
          <w:bCs/>
          <w:color w:val="000000"/>
          <w:sz w:val="24"/>
          <w:szCs w:val="24"/>
        </w:rPr>
        <w:tab/>
      </w:r>
      <w:bookmarkStart w:id="1" w:name="_Toc315259294"/>
      <w:r w:rsidRPr="007E6935">
        <w:rPr>
          <w:rFonts w:ascii="Times New Roman" w:hAnsi="Times New Roman" w:cs="Times New Roman"/>
          <w:b/>
          <w:bCs/>
          <w:color w:val="000000"/>
          <w:sz w:val="24"/>
          <w:szCs w:val="24"/>
        </w:rPr>
        <w:t xml:space="preserve">     </w:t>
      </w:r>
    </w:p>
    <w:p w:rsidR="00841E07" w:rsidRPr="007E6935" w:rsidRDefault="00AA50AB" w:rsidP="00841E07">
      <w:pPr>
        <w:jc w:val="both"/>
        <w:rPr>
          <w:rFonts w:ascii="Times New Roman" w:hAnsi="Times New Roman" w:cs="Times New Roman"/>
          <w:b/>
          <w:bCs/>
          <w:color w:val="000000"/>
          <w:sz w:val="24"/>
          <w:szCs w:val="24"/>
        </w:rPr>
      </w:pPr>
      <w:r w:rsidRPr="007E6935">
        <w:rPr>
          <w:rFonts w:ascii="Times New Roman" w:hAnsi="Times New Roman" w:cs="Times New Roman"/>
          <w:b/>
          <w:bCs/>
          <w:color w:val="000000"/>
          <w:sz w:val="24"/>
          <w:szCs w:val="24"/>
        </w:rPr>
        <w:t xml:space="preserve"> Physical Address:</w:t>
      </w:r>
      <w:bookmarkEnd w:id="1"/>
      <w:r w:rsidRPr="007E6935">
        <w:rPr>
          <w:rFonts w:ascii="Times New Roman" w:hAnsi="Times New Roman" w:cs="Times New Roman"/>
          <w:b/>
          <w:bCs/>
          <w:color w:val="000000"/>
          <w:sz w:val="24"/>
          <w:szCs w:val="24"/>
        </w:rPr>
        <w:t xml:space="preserve"> </w:t>
      </w:r>
      <w:r w:rsidRPr="007E6935">
        <w:rPr>
          <w:rFonts w:ascii="Times New Roman" w:hAnsi="Times New Roman" w:cs="Times New Roman"/>
          <w:b/>
          <w:color w:val="000000"/>
          <w:sz w:val="24"/>
          <w:szCs w:val="24"/>
        </w:rPr>
        <w:t>P</w:t>
      </w:r>
      <w:r w:rsidR="001A23EB" w:rsidRPr="007E6935">
        <w:rPr>
          <w:rFonts w:ascii="Times New Roman" w:hAnsi="Times New Roman" w:cs="Times New Roman"/>
          <w:b/>
          <w:color w:val="000000"/>
          <w:sz w:val="24"/>
          <w:szCs w:val="24"/>
        </w:rPr>
        <w:t xml:space="preserve">lot 1-7 </w:t>
      </w:r>
      <w:r w:rsidR="002B740E" w:rsidRPr="007E6935">
        <w:rPr>
          <w:rFonts w:ascii="Times New Roman" w:hAnsi="Times New Roman" w:cs="Times New Roman"/>
          <w:b/>
          <w:color w:val="000000"/>
          <w:sz w:val="24"/>
          <w:szCs w:val="24"/>
        </w:rPr>
        <w:t>PAMBA, OLIO</w:t>
      </w:r>
      <w:r w:rsidR="001A23EB" w:rsidRPr="007E6935">
        <w:rPr>
          <w:rFonts w:ascii="Times New Roman" w:hAnsi="Times New Roman" w:cs="Times New Roman"/>
          <w:b/>
          <w:color w:val="000000"/>
          <w:sz w:val="24"/>
          <w:szCs w:val="24"/>
        </w:rPr>
        <w:t xml:space="preserve"> ROAD, SOROTI CITY WEST</w:t>
      </w:r>
    </w:p>
    <w:p w:rsidR="00841E07" w:rsidRPr="007E6935" w:rsidRDefault="00841E07" w:rsidP="00841E07">
      <w:pPr>
        <w:jc w:val="both"/>
        <w:rPr>
          <w:rFonts w:ascii="Times New Roman" w:hAnsi="Times New Roman" w:cs="Times New Roman"/>
          <w:b/>
          <w:bCs/>
          <w:color w:val="000000"/>
          <w:sz w:val="24"/>
          <w:szCs w:val="24"/>
        </w:rPr>
      </w:pPr>
      <w:bookmarkStart w:id="2" w:name="_Toc315259296"/>
      <w:r w:rsidRPr="007E6935">
        <w:rPr>
          <w:rFonts w:ascii="Times New Roman" w:hAnsi="Times New Roman" w:cs="Times New Roman"/>
          <w:b/>
          <w:bCs/>
          <w:color w:val="000000"/>
          <w:sz w:val="24"/>
          <w:szCs w:val="24"/>
        </w:rPr>
        <w:t>Reporting period:</w:t>
      </w:r>
      <w:r w:rsidRPr="007E6935">
        <w:rPr>
          <w:rFonts w:ascii="Times New Roman" w:hAnsi="Times New Roman" w:cs="Times New Roman"/>
          <w:b/>
          <w:bCs/>
          <w:color w:val="000000"/>
          <w:sz w:val="24"/>
          <w:szCs w:val="24"/>
        </w:rPr>
        <w:tab/>
      </w:r>
      <w:bookmarkEnd w:id="2"/>
    </w:p>
    <w:p w:rsidR="00841E07" w:rsidRPr="007E6935" w:rsidRDefault="00841E07" w:rsidP="00841E07">
      <w:pPr>
        <w:jc w:val="both"/>
        <w:rPr>
          <w:rFonts w:ascii="Times New Roman" w:hAnsi="Times New Roman" w:cs="Times New Roman"/>
          <w:b/>
          <w:bCs/>
          <w:i/>
          <w:color w:val="000000"/>
          <w:sz w:val="24"/>
          <w:szCs w:val="24"/>
        </w:rPr>
      </w:pPr>
      <w:r w:rsidRPr="007E6935">
        <w:rPr>
          <w:rFonts w:ascii="Times New Roman" w:hAnsi="Times New Roman" w:cs="Times New Roman"/>
          <w:b/>
          <w:bCs/>
          <w:i/>
          <w:color w:val="000000"/>
          <w:sz w:val="24"/>
          <w:szCs w:val="24"/>
        </w:rPr>
        <w:t>Contact Info</w:t>
      </w:r>
      <w:r w:rsidR="00D1159E" w:rsidRPr="007E6935">
        <w:rPr>
          <w:rFonts w:ascii="Times New Roman" w:hAnsi="Times New Roman" w:cs="Times New Roman"/>
          <w:b/>
          <w:bCs/>
          <w:i/>
          <w:color w:val="000000"/>
          <w:sz w:val="24"/>
          <w:szCs w:val="24"/>
        </w:rPr>
        <w:t>rmation: (Executive director</w:t>
      </w:r>
      <w:r w:rsidRPr="007E6935">
        <w:rPr>
          <w:rFonts w:ascii="Times New Roman" w:hAnsi="Times New Roman" w:cs="Times New Roman"/>
          <w:b/>
          <w:bCs/>
          <w:i/>
          <w:color w:val="000000"/>
          <w:sz w:val="24"/>
          <w:szCs w:val="24"/>
        </w:rPr>
        <w:t>, program officer and Finance)</w:t>
      </w:r>
    </w:p>
    <w:tbl>
      <w:tblPr>
        <w:tblW w:w="10530" w:type="dxa"/>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450"/>
        <w:gridCol w:w="3420"/>
        <w:gridCol w:w="3780"/>
        <w:gridCol w:w="2880"/>
      </w:tblGrid>
      <w:tr w:rsidR="00841E07" w:rsidRPr="007E6935" w:rsidTr="00B85110">
        <w:trPr>
          <w:trHeight w:val="3750"/>
        </w:trPr>
        <w:tc>
          <w:tcPr>
            <w:tcW w:w="3870" w:type="dxa"/>
            <w:gridSpan w:val="2"/>
            <w:tcBorders>
              <w:top w:val="single" w:sz="12" w:space="0" w:color="000000"/>
              <w:left w:val="single" w:sz="12" w:space="0" w:color="000000"/>
              <w:bottom w:val="single" w:sz="12" w:space="0" w:color="000000"/>
              <w:right w:val="single" w:sz="12" w:space="0" w:color="000000"/>
            </w:tcBorders>
          </w:tcPr>
          <w:p w:rsidR="00841E07" w:rsidRPr="007E6935" w:rsidRDefault="00841E07" w:rsidP="005F6008">
            <w:pPr>
              <w:rPr>
                <w:rFonts w:ascii="Times New Roman" w:hAnsi="Times New Roman" w:cs="Times New Roman"/>
                <w:b/>
                <w:bCs/>
                <w:sz w:val="24"/>
                <w:szCs w:val="24"/>
              </w:rPr>
            </w:pPr>
            <w:bookmarkStart w:id="3" w:name="_Toc315259310"/>
            <w:r w:rsidRPr="007E6935">
              <w:rPr>
                <w:rFonts w:ascii="Times New Roman" w:hAnsi="Times New Roman" w:cs="Times New Roman"/>
                <w:b/>
                <w:bCs/>
                <w:sz w:val="24"/>
                <w:szCs w:val="24"/>
              </w:rPr>
              <w:t>Name:</w:t>
            </w:r>
            <w:bookmarkStart w:id="4" w:name="_Toc315259311"/>
            <w:bookmarkEnd w:id="3"/>
            <w:r w:rsidR="002B1B79" w:rsidRPr="007E6935">
              <w:rPr>
                <w:rFonts w:ascii="Times New Roman" w:hAnsi="Times New Roman" w:cs="Times New Roman"/>
                <w:b/>
                <w:bCs/>
                <w:sz w:val="24"/>
                <w:szCs w:val="24"/>
              </w:rPr>
              <w:t xml:space="preserve"> </w:t>
            </w:r>
            <w:r w:rsidRPr="007E6935">
              <w:rPr>
                <w:rFonts w:ascii="Times New Roman" w:hAnsi="Times New Roman" w:cs="Times New Roman"/>
                <w:b/>
                <w:bCs/>
                <w:sz w:val="24"/>
                <w:szCs w:val="24"/>
              </w:rPr>
              <w:t>Anguria Michael</w:t>
            </w:r>
          </w:p>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 xml:space="preserve"> Title: </w:t>
            </w:r>
            <w:bookmarkEnd w:id="4"/>
            <w:r w:rsidRPr="007E6935">
              <w:rPr>
                <w:rFonts w:ascii="Times New Roman" w:hAnsi="Times New Roman" w:cs="Times New Roman"/>
                <w:b/>
                <w:bCs/>
                <w:sz w:val="24"/>
                <w:szCs w:val="24"/>
              </w:rPr>
              <w:t>Executive Director</w:t>
            </w:r>
          </w:p>
          <w:p w:rsidR="00841E07" w:rsidRPr="007E6935" w:rsidRDefault="00841E07" w:rsidP="005F6008">
            <w:pPr>
              <w:rPr>
                <w:rFonts w:ascii="Times New Roman" w:hAnsi="Times New Roman" w:cs="Times New Roman"/>
                <w:b/>
                <w:bCs/>
                <w:sz w:val="24"/>
                <w:szCs w:val="24"/>
              </w:rPr>
            </w:pPr>
            <w:bookmarkStart w:id="5" w:name="_Toc315259312"/>
            <w:r w:rsidRPr="007E6935">
              <w:rPr>
                <w:rFonts w:ascii="Times New Roman" w:hAnsi="Times New Roman" w:cs="Times New Roman"/>
                <w:b/>
                <w:bCs/>
                <w:sz w:val="24"/>
                <w:szCs w:val="24"/>
              </w:rPr>
              <w:t>Email:</w:t>
            </w:r>
            <w:bookmarkEnd w:id="5"/>
            <w:r w:rsidRPr="007E6935">
              <w:rPr>
                <w:rFonts w:ascii="Times New Roman" w:hAnsi="Times New Roman" w:cs="Times New Roman"/>
                <w:b/>
                <w:bCs/>
                <w:sz w:val="24"/>
                <w:szCs w:val="24"/>
              </w:rPr>
              <w:t xml:space="preserve"> shineafricaministries@gmail.com</w:t>
            </w:r>
          </w:p>
          <w:p w:rsidR="00841E07" w:rsidRPr="007E6935" w:rsidRDefault="00841E07" w:rsidP="005F6008">
            <w:pPr>
              <w:rPr>
                <w:rFonts w:ascii="Times New Roman" w:hAnsi="Times New Roman" w:cs="Times New Roman"/>
                <w:b/>
                <w:bCs/>
                <w:sz w:val="24"/>
                <w:szCs w:val="24"/>
              </w:rPr>
            </w:pPr>
            <w:bookmarkStart w:id="6" w:name="_Toc315259313"/>
            <w:r w:rsidRPr="007E6935">
              <w:rPr>
                <w:rFonts w:ascii="Times New Roman" w:hAnsi="Times New Roman" w:cs="Times New Roman"/>
                <w:b/>
                <w:bCs/>
                <w:sz w:val="24"/>
                <w:szCs w:val="24"/>
              </w:rPr>
              <w:t>Tel. No:</w:t>
            </w:r>
            <w:bookmarkStart w:id="7" w:name="_Toc315259314"/>
            <w:bookmarkEnd w:id="6"/>
            <w:r w:rsidRPr="007E6935">
              <w:rPr>
                <w:rFonts w:ascii="Times New Roman" w:hAnsi="Times New Roman" w:cs="Times New Roman"/>
                <w:b/>
                <w:bCs/>
                <w:sz w:val="24"/>
                <w:szCs w:val="24"/>
              </w:rPr>
              <w:t xml:space="preserve"> 0781242684</w:t>
            </w:r>
          </w:p>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Signature:</w:t>
            </w:r>
            <w:bookmarkEnd w:id="7"/>
            <w:r w:rsidRPr="007E6935">
              <w:rPr>
                <w:rFonts w:ascii="Times New Roman" w:hAnsi="Times New Roman" w:cs="Times New Roman"/>
                <w:noProof/>
                <w:sz w:val="24"/>
                <w:szCs w:val="24"/>
              </w:rPr>
              <w:drawing>
                <wp:inline distT="0" distB="0" distL="0" distR="0" wp14:anchorId="22BB5A84" wp14:editId="088C3C91">
                  <wp:extent cx="933450" cy="46672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933450" cy="466725"/>
                          </a:xfrm>
                          <a:prstGeom prst="rect">
                            <a:avLst/>
                          </a:prstGeom>
                          <a:noFill/>
                          <a:ln w="9525">
                            <a:noFill/>
                            <a:miter lim="800000"/>
                            <a:headEnd/>
                            <a:tailEnd/>
                          </a:ln>
                        </pic:spPr>
                      </pic:pic>
                    </a:graphicData>
                  </a:graphic>
                </wp:inline>
              </w:drawing>
            </w:r>
          </w:p>
          <w:p w:rsidR="00841E07" w:rsidRPr="007E6935" w:rsidRDefault="00841E07" w:rsidP="005F6008">
            <w:pPr>
              <w:rPr>
                <w:rFonts w:ascii="Times New Roman" w:hAnsi="Times New Roman" w:cs="Times New Roman"/>
                <w:b/>
                <w:bCs/>
                <w:sz w:val="24"/>
                <w:szCs w:val="24"/>
              </w:rPr>
            </w:pPr>
          </w:p>
          <w:p w:rsidR="00841E07" w:rsidRPr="007E6935" w:rsidRDefault="00841E07" w:rsidP="005F6008">
            <w:pPr>
              <w:rPr>
                <w:rFonts w:ascii="Times New Roman" w:hAnsi="Times New Roman" w:cs="Times New Roman"/>
                <w:b/>
                <w:bCs/>
                <w:sz w:val="24"/>
                <w:szCs w:val="24"/>
              </w:rPr>
            </w:pPr>
          </w:p>
        </w:tc>
        <w:tc>
          <w:tcPr>
            <w:tcW w:w="3780" w:type="dxa"/>
            <w:tcBorders>
              <w:top w:val="single" w:sz="12" w:space="0" w:color="000000"/>
              <w:left w:val="single" w:sz="12" w:space="0" w:color="000000"/>
              <w:bottom w:val="single" w:sz="12" w:space="0" w:color="000000"/>
              <w:right w:val="single" w:sz="12" w:space="0" w:color="000000"/>
            </w:tcBorders>
          </w:tcPr>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Name: Apio Sharon</w:t>
            </w:r>
          </w:p>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Title: Program officer (HTS F/P)</w:t>
            </w:r>
          </w:p>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Email.apiosharon4004@gmail.com</w:t>
            </w:r>
          </w:p>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Tel. No: 0789084004</w:t>
            </w:r>
          </w:p>
          <w:p w:rsidR="00841E07" w:rsidRPr="007E6935" w:rsidRDefault="00A45441" w:rsidP="005F6008">
            <w:pPr>
              <w:rPr>
                <w:rFonts w:ascii="Times New Roman" w:hAnsi="Times New Roman" w:cs="Times New Roman"/>
                <w:b/>
                <w:bCs/>
                <w:sz w:val="24"/>
                <w:szCs w:val="24"/>
              </w:rPr>
            </w:pPr>
            <w:r w:rsidRPr="007E6935">
              <w:rPr>
                <w:rFonts w:ascii="Times New Roman" w:hAnsi="Times New Roman" w:cs="Times New Roman"/>
                <w:b/>
                <w:bCs/>
                <w:sz w:val="24"/>
                <w:szCs w:val="24"/>
              </w:rPr>
              <w:t>Signature:</w:t>
            </w:r>
          </w:p>
          <w:p w:rsidR="00841E07" w:rsidRPr="007E6935" w:rsidRDefault="00A45441" w:rsidP="005F6008">
            <w:pPr>
              <w:rPr>
                <w:rFonts w:ascii="Times New Roman" w:hAnsi="Times New Roman" w:cs="Times New Roman"/>
                <w:b/>
                <w:bCs/>
                <w:sz w:val="24"/>
                <w:szCs w:val="24"/>
              </w:rPr>
            </w:pPr>
            <w:r w:rsidRPr="00681E50">
              <w:rPr>
                <w:rFonts w:ascii="Times New Roman" w:hAnsi="Times New Roman" w:cs="Times New Roman"/>
                <w:b/>
                <w:noProof/>
                <w:sz w:val="24"/>
                <w:szCs w:val="24"/>
              </w:rPr>
              <w:drawing>
                <wp:inline distT="0" distB="0" distL="0" distR="0" wp14:anchorId="06FC4C83" wp14:editId="180FFC28">
                  <wp:extent cx="762000" cy="480695"/>
                  <wp:effectExtent l="0" t="0" r="0" b="0"/>
                  <wp:docPr id="34" name="Picture 1" descr="C:\Users\MIKE\AppData\Local\Microsoft\Windows\Temporary Internet Files\Content.Word\IMG_20191010_1634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AppData\Local\Microsoft\Windows\Temporary Internet Files\Content.Word\IMG_20191010_163417_3.jpg"/>
                          <pic:cNvPicPr>
                            <a:picLocks noChangeAspect="1" noChangeArrowheads="1"/>
                          </pic:cNvPicPr>
                        </pic:nvPicPr>
                        <pic:blipFill>
                          <a:blip r:embed="rId11" cstate="print"/>
                          <a:srcRect/>
                          <a:stretch>
                            <a:fillRect/>
                          </a:stretch>
                        </pic:blipFill>
                        <pic:spPr bwMode="auto">
                          <a:xfrm>
                            <a:off x="0" y="0"/>
                            <a:ext cx="766746" cy="483689"/>
                          </a:xfrm>
                          <a:prstGeom prst="rect">
                            <a:avLst/>
                          </a:prstGeom>
                          <a:noFill/>
                          <a:ln w="9525">
                            <a:noFill/>
                            <a:miter lim="800000"/>
                            <a:headEnd/>
                            <a:tailEnd/>
                          </a:ln>
                        </pic:spPr>
                      </pic:pic>
                    </a:graphicData>
                  </a:graphic>
                </wp:inline>
              </w:drawing>
            </w:r>
          </w:p>
          <w:p w:rsidR="00841E07" w:rsidRPr="007E6935" w:rsidRDefault="00841E07" w:rsidP="005F6008">
            <w:pPr>
              <w:jc w:val="center"/>
              <w:rPr>
                <w:rFonts w:ascii="Times New Roman" w:hAnsi="Times New Roman" w:cs="Times New Roman"/>
                <w:b/>
                <w:bCs/>
                <w:sz w:val="24"/>
                <w:szCs w:val="24"/>
              </w:rPr>
            </w:pPr>
          </w:p>
        </w:tc>
        <w:tc>
          <w:tcPr>
            <w:tcW w:w="2880" w:type="dxa"/>
            <w:tcBorders>
              <w:top w:val="single" w:sz="12" w:space="0" w:color="000000"/>
              <w:left w:val="single" w:sz="12" w:space="0" w:color="000000"/>
              <w:bottom w:val="single" w:sz="12" w:space="0" w:color="000000"/>
              <w:right w:val="single" w:sz="12" w:space="0" w:color="000000"/>
            </w:tcBorders>
            <w:hideMark/>
          </w:tcPr>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Name: Amuge Grace</w:t>
            </w:r>
          </w:p>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 xml:space="preserve"> Title: Accountant</w:t>
            </w:r>
          </w:p>
          <w:p w:rsidR="00841E07" w:rsidRPr="007E6935" w:rsidRDefault="005B44E3" w:rsidP="005F6008">
            <w:pPr>
              <w:rPr>
                <w:rFonts w:ascii="Times New Roman" w:hAnsi="Times New Roman" w:cs="Times New Roman"/>
                <w:b/>
                <w:bCs/>
                <w:sz w:val="24"/>
                <w:szCs w:val="24"/>
              </w:rPr>
            </w:pPr>
            <w:r>
              <w:rPr>
                <w:rFonts w:ascii="Times New Roman" w:hAnsi="Times New Roman" w:cs="Times New Roman"/>
                <w:b/>
                <w:bCs/>
                <w:sz w:val="24"/>
                <w:szCs w:val="24"/>
              </w:rPr>
              <w:t>Email:amugegrace89@gmail.com</w:t>
            </w:r>
          </w:p>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Tel. No: 0787 812280</w:t>
            </w:r>
          </w:p>
          <w:p w:rsidR="00841E07" w:rsidRPr="007E6935" w:rsidRDefault="00841E07" w:rsidP="005F6008">
            <w:pPr>
              <w:rPr>
                <w:rFonts w:ascii="Times New Roman" w:hAnsi="Times New Roman" w:cs="Times New Roman"/>
                <w:b/>
                <w:bCs/>
                <w:sz w:val="24"/>
                <w:szCs w:val="24"/>
              </w:rPr>
            </w:pPr>
            <w:r w:rsidRPr="007E6935">
              <w:rPr>
                <w:rFonts w:ascii="Times New Roman" w:hAnsi="Times New Roman" w:cs="Times New Roman"/>
                <w:b/>
                <w:bCs/>
                <w:sz w:val="24"/>
                <w:szCs w:val="24"/>
              </w:rPr>
              <w:t xml:space="preserve">Signature: </w:t>
            </w:r>
            <w:r w:rsidRPr="007E6935">
              <w:rPr>
                <w:rFonts w:ascii="Times New Roman" w:hAnsi="Times New Roman" w:cs="Times New Roman"/>
                <w:noProof/>
                <w:sz w:val="24"/>
                <w:szCs w:val="24"/>
              </w:rPr>
              <w:drawing>
                <wp:inline distT="0" distB="0" distL="0" distR="0" wp14:anchorId="384957B5" wp14:editId="70B69809">
                  <wp:extent cx="1066800" cy="4286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66800" cy="428625"/>
                          </a:xfrm>
                          <a:prstGeom prst="rect">
                            <a:avLst/>
                          </a:prstGeom>
                          <a:noFill/>
                          <a:ln w="9525">
                            <a:noFill/>
                            <a:miter lim="800000"/>
                            <a:headEnd/>
                            <a:tailEnd/>
                          </a:ln>
                        </pic:spPr>
                      </pic:pic>
                    </a:graphicData>
                  </a:graphic>
                </wp:inline>
              </w:drawing>
            </w:r>
          </w:p>
          <w:p w:rsidR="00841E07" w:rsidRPr="007E6935" w:rsidRDefault="00783FAF" w:rsidP="005F6008">
            <w:pPr>
              <w:rPr>
                <w:rFonts w:ascii="Times New Roman" w:hAnsi="Times New Roman" w:cs="Times New Roman"/>
                <w:b/>
                <w:bCs/>
                <w:sz w:val="24"/>
                <w:szCs w:val="24"/>
              </w:rPr>
            </w:pPr>
            <w:r w:rsidRPr="007E6935">
              <w:rPr>
                <w:rFonts w:ascii="Times New Roman" w:hAnsi="Times New Roman" w:cs="Times New Roman"/>
                <w:noProof/>
                <w:sz w:val="24"/>
                <w:szCs w:val="24"/>
              </w:rPr>
              <mc:AlternateContent>
                <mc:Choice Requires="wps">
                  <w:drawing>
                    <wp:anchor distT="0" distB="0" distL="0" distR="0" simplePos="0" relativeHeight="251646976" behindDoc="0" locked="0" layoutInCell="1" allowOverlap="1" wp14:anchorId="27F396F2" wp14:editId="46F27730">
                      <wp:simplePos x="0" y="0"/>
                      <wp:positionH relativeFrom="column">
                        <wp:posOffset>2540</wp:posOffset>
                      </wp:positionH>
                      <wp:positionV relativeFrom="paragraph">
                        <wp:posOffset>254000</wp:posOffset>
                      </wp:positionV>
                      <wp:extent cx="1408430" cy="574040"/>
                      <wp:effectExtent l="0" t="0" r="1270" b="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574040"/>
                              </a:xfrm>
                              <a:prstGeom prst="rect">
                                <a:avLst/>
                              </a:prstGeom>
                              <a:solidFill>
                                <a:srgbClr val="FFFFFF"/>
                              </a:solidFill>
                              <a:ln w="9525">
                                <a:solidFill>
                                  <a:srgbClr val="FFFFFF"/>
                                </a:solidFill>
                                <a:miter lim="800000"/>
                                <a:headEnd/>
                                <a:tailEnd/>
                              </a:ln>
                            </wps:spPr>
                            <wps:txbx>
                              <w:txbxContent>
                                <w:p w:rsidR="008008DF" w:rsidRDefault="008008DF" w:rsidP="00841E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F396F2" id="_x0000_t202" coordsize="21600,21600" o:spt="202" path="m,l,21600r21600,l21600,xe">
                      <v:stroke joinstyle="miter"/>
                      <v:path gradientshapeok="t" o:connecttype="rect"/>
                    </v:shapetype>
                    <v:shape id="Text Box 7" o:spid="_x0000_s1026" type="#_x0000_t202" style="position:absolute;margin-left:.2pt;margin-top:20pt;width:110.9pt;height:45.2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" strokecolor="white">
                      <v:textbox>
                        <w:txbxContent>
                          <w:p w:rsidR="008008DF" w:rsidRDefault="008008DF" w:rsidP="00841E07"/>
                        </w:txbxContent>
                      </v:textbox>
                    </v:shape>
                  </w:pict>
                </mc:Fallback>
              </mc:AlternateContent>
            </w:r>
          </w:p>
        </w:tc>
      </w:tr>
      <w:tr w:rsidR="00841E07" w:rsidRPr="007E6935" w:rsidTr="005F6008">
        <w:trPr>
          <w:gridBefore w:val="1"/>
          <w:wBefore w:w="450" w:type="dxa"/>
          <w:trHeight w:val="277"/>
        </w:trPr>
        <w:tc>
          <w:tcPr>
            <w:tcW w:w="10080" w:type="dxa"/>
            <w:gridSpan w:val="3"/>
            <w:tcBorders>
              <w:top w:val="single" w:sz="12" w:space="0" w:color="000000"/>
              <w:left w:val="single" w:sz="12" w:space="0" w:color="000000"/>
              <w:bottom w:val="single" w:sz="12" w:space="0" w:color="000000"/>
              <w:right w:val="single" w:sz="12" w:space="0" w:color="000000"/>
            </w:tcBorders>
            <w:hideMark/>
          </w:tcPr>
          <w:p w:rsidR="00841E07" w:rsidRPr="007E6935" w:rsidRDefault="00841E07" w:rsidP="005F6008">
            <w:pPr>
              <w:jc w:val="both"/>
              <w:rPr>
                <w:rFonts w:ascii="Times New Roman" w:hAnsi="Times New Roman" w:cs="Times New Roman"/>
                <w:b/>
                <w:bCs/>
                <w:color w:val="000000"/>
                <w:sz w:val="24"/>
                <w:szCs w:val="24"/>
              </w:rPr>
            </w:pPr>
            <w:r w:rsidRPr="007E6935">
              <w:rPr>
                <w:rFonts w:ascii="Times New Roman" w:hAnsi="Times New Roman" w:cs="Times New Roman"/>
                <w:b/>
                <w:bCs/>
                <w:color w:val="000000"/>
                <w:sz w:val="24"/>
                <w:szCs w:val="24"/>
              </w:rPr>
              <w:t>Date of submission</w:t>
            </w:r>
            <w:r w:rsidR="006A57B7">
              <w:rPr>
                <w:rFonts w:ascii="Times New Roman" w:hAnsi="Times New Roman" w:cs="Times New Roman"/>
                <w:b/>
                <w:bCs/>
                <w:i/>
                <w:color w:val="000000"/>
                <w:sz w:val="24"/>
                <w:szCs w:val="24"/>
              </w:rPr>
              <w:t xml:space="preserve">: </w:t>
            </w:r>
            <w:r w:rsidR="00B312B2">
              <w:rPr>
                <w:rFonts w:ascii="Times New Roman" w:hAnsi="Times New Roman" w:cs="Times New Roman"/>
                <w:b/>
                <w:bCs/>
                <w:i/>
                <w:color w:val="000000"/>
                <w:sz w:val="24"/>
                <w:szCs w:val="24"/>
              </w:rPr>
              <w:t>10</w:t>
            </w:r>
            <w:r w:rsidR="00B312B2" w:rsidRPr="00B312B2">
              <w:rPr>
                <w:rFonts w:ascii="Times New Roman" w:hAnsi="Times New Roman" w:cs="Times New Roman"/>
                <w:b/>
                <w:bCs/>
                <w:i/>
                <w:color w:val="000000"/>
                <w:sz w:val="24"/>
                <w:szCs w:val="24"/>
                <w:vertAlign w:val="superscript"/>
              </w:rPr>
              <w:t>th</w:t>
            </w:r>
            <w:r w:rsidR="00B312B2">
              <w:rPr>
                <w:rFonts w:ascii="Times New Roman" w:hAnsi="Times New Roman" w:cs="Times New Roman"/>
                <w:b/>
                <w:bCs/>
                <w:i/>
                <w:color w:val="000000"/>
                <w:sz w:val="24"/>
                <w:szCs w:val="24"/>
              </w:rPr>
              <w:t>/0ctober 2021</w:t>
            </w:r>
          </w:p>
        </w:tc>
      </w:tr>
    </w:tbl>
    <w:p w:rsidR="00935180" w:rsidRPr="007E6935" w:rsidRDefault="00935180" w:rsidP="00935180">
      <w:pPr>
        <w:jc w:val="both"/>
        <w:rPr>
          <w:rFonts w:ascii="Times New Roman" w:hAnsi="Times New Roman" w:cs="Times New Roman"/>
          <w:sz w:val="24"/>
          <w:szCs w:val="24"/>
        </w:rPr>
      </w:pPr>
      <w:bookmarkStart w:id="8" w:name="_Toc215606393"/>
    </w:p>
    <w:p w:rsidR="007801A7" w:rsidRDefault="007801A7" w:rsidP="00935180">
      <w:pPr>
        <w:jc w:val="both"/>
        <w:rPr>
          <w:rFonts w:ascii="Times New Roman" w:hAnsi="Times New Roman" w:cs="Times New Roman"/>
          <w:sz w:val="24"/>
          <w:szCs w:val="24"/>
        </w:rPr>
      </w:pPr>
    </w:p>
    <w:p w:rsidR="003A32C1" w:rsidRPr="007E6935" w:rsidRDefault="003A32C1" w:rsidP="00935180">
      <w:pPr>
        <w:jc w:val="both"/>
        <w:rPr>
          <w:rFonts w:ascii="Times New Roman" w:hAnsi="Times New Roman" w:cs="Times New Roman"/>
          <w:sz w:val="24"/>
          <w:szCs w:val="24"/>
        </w:rPr>
      </w:pPr>
    </w:p>
    <w:sdt>
      <w:sdtPr>
        <w:rPr>
          <w:rFonts w:ascii="Times New Roman" w:eastAsiaTheme="minorEastAsia" w:hAnsi="Times New Roman" w:cstheme="minorBidi"/>
          <w:color w:val="auto"/>
          <w:sz w:val="24"/>
          <w:szCs w:val="24"/>
        </w:rPr>
        <w:id w:val="1255397"/>
        <w:docPartObj>
          <w:docPartGallery w:val="Table of Contents"/>
          <w:docPartUnique/>
        </w:docPartObj>
      </w:sdtPr>
      <w:sdtEndPr/>
      <w:sdtContent>
        <w:p w:rsidR="00935180" w:rsidRPr="007E6935" w:rsidRDefault="00935180" w:rsidP="00935180">
          <w:pPr>
            <w:pStyle w:val="TOCHeading"/>
            <w:rPr>
              <w:rFonts w:ascii="Times New Roman" w:hAnsi="Times New Roman"/>
              <w:sz w:val="24"/>
              <w:szCs w:val="24"/>
            </w:rPr>
          </w:pPr>
          <w:r w:rsidRPr="007E6935">
            <w:rPr>
              <w:rFonts w:ascii="Times New Roman" w:hAnsi="Times New Roman"/>
              <w:sz w:val="24"/>
              <w:szCs w:val="24"/>
            </w:rPr>
            <w:t>Contents</w:t>
          </w:r>
        </w:p>
        <w:p w:rsidR="00935180" w:rsidRPr="007E6935" w:rsidRDefault="00935180" w:rsidP="00935180">
          <w:pPr>
            <w:pStyle w:val="TOC1"/>
            <w:rPr>
              <w:rFonts w:eastAsiaTheme="minorEastAsia"/>
              <w:b w:val="0"/>
              <w:noProof/>
            </w:rPr>
          </w:pPr>
          <w:r w:rsidRPr="007E6935">
            <w:rPr>
              <w:b w:val="0"/>
            </w:rPr>
            <w:fldChar w:fldCharType="begin"/>
          </w:r>
          <w:r w:rsidRPr="007E6935">
            <w:rPr>
              <w:b w:val="0"/>
            </w:rPr>
            <w:instrText xml:space="preserve"> TOC \o "1-3" \h \z \u </w:instrText>
          </w:r>
          <w:r w:rsidRPr="007E6935">
            <w:rPr>
              <w:b w:val="0"/>
            </w:rPr>
            <w:fldChar w:fldCharType="separate"/>
          </w:r>
          <w:hyperlink w:anchor="_Toc215606393" w:history="1">
            <w:r w:rsidRPr="007E6935">
              <w:rPr>
                <w:rStyle w:val="Hyperlink"/>
                <w:noProof/>
              </w:rPr>
              <w:t>EXECUTIVE SUMMARY</w:t>
            </w:r>
            <w:r w:rsidRPr="007E6935">
              <w:rPr>
                <w:noProof/>
                <w:webHidden/>
              </w:rPr>
              <w:tab/>
            </w:r>
            <w:r w:rsidRPr="007E6935">
              <w:rPr>
                <w:noProof/>
                <w:webHidden/>
              </w:rPr>
              <w:fldChar w:fldCharType="begin"/>
            </w:r>
            <w:r w:rsidRPr="007E6935">
              <w:rPr>
                <w:noProof/>
                <w:webHidden/>
              </w:rPr>
              <w:instrText xml:space="preserve"> PAGEREF _Toc215606393 \h </w:instrText>
            </w:r>
            <w:r w:rsidRPr="007E6935">
              <w:rPr>
                <w:noProof/>
                <w:webHidden/>
              </w:rPr>
            </w:r>
            <w:r w:rsidRPr="007E6935">
              <w:rPr>
                <w:noProof/>
                <w:webHidden/>
              </w:rPr>
              <w:fldChar w:fldCharType="separate"/>
            </w:r>
            <w:r w:rsidR="00CB053E">
              <w:rPr>
                <w:noProof/>
                <w:webHidden/>
              </w:rPr>
              <w:t>2</w:t>
            </w:r>
            <w:r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394" w:history="1">
            <w:r w:rsidR="00935180" w:rsidRPr="007E6935">
              <w:rPr>
                <w:rStyle w:val="Hyperlink"/>
                <w:noProof/>
              </w:rPr>
              <w:t>Table 01: Out puts for the provision of HTS activities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_Toc215606394 \h </w:instrText>
            </w:r>
            <w:r w:rsidR="00935180" w:rsidRPr="007E6935">
              <w:rPr>
                <w:noProof/>
                <w:webHidden/>
              </w:rPr>
            </w:r>
            <w:r w:rsidR="00935180" w:rsidRPr="007E6935">
              <w:rPr>
                <w:noProof/>
                <w:webHidden/>
              </w:rPr>
              <w:fldChar w:fldCharType="separate"/>
            </w:r>
            <w:r w:rsidR="00CB053E">
              <w:rPr>
                <w:noProof/>
                <w:webHidden/>
              </w:rPr>
              <w:t>6</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395" w:history="1">
            <w:r w:rsidR="00935180" w:rsidRPr="007E6935">
              <w:rPr>
                <w:rStyle w:val="Hyperlink"/>
                <w:noProof/>
              </w:rPr>
              <w:t>a)</w:t>
            </w:r>
            <w:r w:rsidR="00935180" w:rsidRPr="007E6935">
              <w:rPr>
                <w:rFonts w:eastAsiaTheme="minorEastAsia"/>
                <w:b w:val="0"/>
                <w:noProof/>
              </w:rPr>
              <w:tab/>
            </w:r>
            <w:r w:rsidR="00935180" w:rsidRPr="007E6935">
              <w:rPr>
                <w:rStyle w:val="Hyperlink"/>
                <w:noProof/>
              </w:rPr>
              <w:t>The graph below summarizes Out puts on the provision of HTS activities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_Toc215606395 \h </w:instrText>
            </w:r>
            <w:r w:rsidR="00935180" w:rsidRPr="007E6935">
              <w:rPr>
                <w:noProof/>
                <w:webHidden/>
              </w:rPr>
            </w:r>
            <w:r w:rsidR="00935180" w:rsidRPr="007E6935">
              <w:rPr>
                <w:noProof/>
                <w:webHidden/>
              </w:rPr>
              <w:fldChar w:fldCharType="separate"/>
            </w:r>
            <w:r w:rsidR="00CB053E">
              <w:rPr>
                <w:noProof/>
                <w:webHidden/>
              </w:rPr>
              <w:t>7</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396" w:history="1">
            <w:r w:rsidR="00935180" w:rsidRPr="007E6935">
              <w:rPr>
                <w:rStyle w:val="Hyperlink"/>
                <w:noProof/>
              </w:rPr>
              <w:t>Table 02: Outputs on HTS for Key population.</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_Toc215606396 \h </w:instrText>
            </w:r>
            <w:r w:rsidR="00935180" w:rsidRPr="007E6935">
              <w:rPr>
                <w:noProof/>
                <w:webHidden/>
              </w:rPr>
            </w:r>
            <w:r w:rsidR="00935180" w:rsidRPr="007E6935">
              <w:rPr>
                <w:noProof/>
                <w:webHidden/>
              </w:rPr>
              <w:fldChar w:fldCharType="separate"/>
            </w:r>
            <w:r w:rsidR="00CB053E">
              <w:rPr>
                <w:noProof/>
                <w:webHidden/>
              </w:rPr>
              <w:t>9</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397" w:history="1">
            <w:r w:rsidR="00935180" w:rsidRPr="007E6935">
              <w:rPr>
                <w:rStyle w:val="Hyperlink"/>
                <w:noProof/>
              </w:rPr>
              <w:t>a)</w:t>
            </w:r>
            <w:r w:rsidR="00935180" w:rsidRPr="007E6935">
              <w:rPr>
                <w:rFonts w:eastAsiaTheme="minorEastAsia"/>
                <w:b w:val="0"/>
                <w:noProof/>
              </w:rPr>
              <w:tab/>
            </w:r>
            <w:r w:rsidR="00935180" w:rsidRPr="007E6935">
              <w:rPr>
                <w:rStyle w:val="Hyperlink"/>
                <w:noProof/>
              </w:rPr>
              <w:t>The graph below summaries outputs on Key population activity</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_Toc215606397 \h </w:instrText>
            </w:r>
            <w:r w:rsidR="00935180" w:rsidRPr="007E6935">
              <w:rPr>
                <w:noProof/>
                <w:webHidden/>
              </w:rPr>
            </w:r>
            <w:r w:rsidR="00935180" w:rsidRPr="007E6935">
              <w:rPr>
                <w:noProof/>
                <w:webHidden/>
              </w:rPr>
              <w:fldChar w:fldCharType="separate"/>
            </w:r>
            <w:r w:rsidR="00CB053E">
              <w:rPr>
                <w:noProof/>
                <w:webHidden/>
              </w:rPr>
              <w:t>10</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398" w:history="1">
            <w:r w:rsidR="00935180" w:rsidRPr="007E6935">
              <w:rPr>
                <w:rStyle w:val="Hyperlink"/>
                <w:noProof/>
              </w:rPr>
              <w:t>Table 02: Outputs to expedite the provision of antiretroviral therapy (ART)</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_Toc215606398 \h </w:instrText>
            </w:r>
            <w:r w:rsidR="00935180" w:rsidRPr="007E6935">
              <w:rPr>
                <w:noProof/>
                <w:webHidden/>
              </w:rPr>
            </w:r>
            <w:r w:rsidR="00935180" w:rsidRPr="007E6935">
              <w:rPr>
                <w:noProof/>
                <w:webHidden/>
              </w:rPr>
              <w:fldChar w:fldCharType="separate"/>
            </w:r>
            <w:r w:rsidR="00CB053E">
              <w:rPr>
                <w:noProof/>
                <w:webHidden/>
              </w:rPr>
              <w:t>11</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399" w:history="1">
            <w:r w:rsidR="00935180" w:rsidRPr="007E6935">
              <w:rPr>
                <w:rStyle w:val="Hyperlink"/>
                <w:noProof/>
              </w:rPr>
              <w:t>b)</w:t>
            </w:r>
            <w:r w:rsidR="00935180" w:rsidRPr="007E6935">
              <w:rPr>
                <w:rFonts w:eastAsiaTheme="minorEastAsia"/>
                <w:b w:val="0"/>
                <w:noProof/>
              </w:rPr>
              <w:tab/>
            </w:r>
            <w:r w:rsidR="00935180" w:rsidRPr="007E6935">
              <w:rPr>
                <w:rStyle w:val="Hyperlink"/>
                <w:noProof/>
              </w:rPr>
              <w:t>The graph below summarizes outputs on follow-ups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_Toc215606399 \h </w:instrText>
            </w:r>
            <w:r w:rsidR="00935180" w:rsidRPr="007E6935">
              <w:rPr>
                <w:noProof/>
                <w:webHidden/>
              </w:rPr>
            </w:r>
            <w:r w:rsidR="00935180" w:rsidRPr="007E6935">
              <w:rPr>
                <w:noProof/>
                <w:webHidden/>
              </w:rPr>
              <w:fldChar w:fldCharType="separate"/>
            </w:r>
            <w:r w:rsidR="00CB053E">
              <w:rPr>
                <w:noProof/>
                <w:webHidden/>
              </w:rPr>
              <w:t>13</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0" w:history="1">
            <w:r w:rsidR="00935180" w:rsidRPr="007E6935">
              <w:rPr>
                <w:rStyle w:val="Hyperlink"/>
                <w:noProof/>
              </w:rPr>
              <w:t>c)</w:t>
            </w:r>
            <w:r w:rsidR="00935180" w:rsidRPr="007E6935">
              <w:rPr>
                <w:rFonts w:eastAsiaTheme="minorEastAsia"/>
                <w:b w:val="0"/>
                <w:noProof/>
              </w:rPr>
              <w:tab/>
            </w:r>
            <w:r w:rsidR="00935180" w:rsidRPr="007E6935">
              <w:rPr>
                <w:rStyle w:val="Hyperlink"/>
                <w:noProof/>
              </w:rPr>
              <w:t>The graph below summaries outputs for acceleration of access to EMTCT.</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_Toc215606400 \h </w:instrText>
            </w:r>
            <w:r w:rsidR="00935180" w:rsidRPr="007E6935">
              <w:rPr>
                <w:noProof/>
                <w:webHidden/>
              </w:rPr>
            </w:r>
            <w:r w:rsidR="00935180" w:rsidRPr="007E6935">
              <w:rPr>
                <w:noProof/>
                <w:webHidden/>
              </w:rPr>
              <w:fldChar w:fldCharType="separate"/>
            </w:r>
            <w:r w:rsidR="00CB053E">
              <w:rPr>
                <w:noProof/>
                <w:webHidden/>
              </w:rPr>
              <w:t>16</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1" w:history="1">
            <w:r w:rsidR="00935180" w:rsidRPr="007E6935">
              <w:rPr>
                <w:rStyle w:val="Hyperlink"/>
                <w:noProof/>
              </w:rPr>
              <w:t>Community facility referral and linkages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_Toc215606401 \h </w:instrText>
            </w:r>
            <w:r w:rsidR="00935180" w:rsidRPr="007E6935">
              <w:rPr>
                <w:noProof/>
                <w:webHidden/>
              </w:rPr>
            </w:r>
            <w:r w:rsidR="00935180" w:rsidRPr="007E6935">
              <w:rPr>
                <w:noProof/>
                <w:webHidden/>
              </w:rPr>
              <w:fldChar w:fldCharType="separate"/>
            </w:r>
            <w:r w:rsidR="00CB053E">
              <w:rPr>
                <w:noProof/>
                <w:webHidden/>
              </w:rPr>
              <w:t>16</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2" w:history="1">
            <w:r w:rsidR="00935180" w:rsidRPr="007E6935">
              <w:rPr>
                <w:rStyle w:val="Hyperlink"/>
                <w:noProof/>
              </w:rPr>
              <w:t>Table 05: outputs on community facility referral and linkages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_Toc215606402 \h </w:instrText>
            </w:r>
            <w:r w:rsidR="00935180" w:rsidRPr="007E6935">
              <w:rPr>
                <w:noProof/>
                <w:webHidden/>
              </w:rPr>
            </w:r>
            <w:r w:rsidR="00935180" w:rsidRPr="007E6935">
              <w:rPr>
                <w:noProof/>
                <w:webHidden/>
              </w:rPr>
              <w:fldChar w:fldCharType="separate"/>
            </w:r>
            <w:r w:rsidR="00CB053E">
              <w:rPr>
                <w:noProof/>
                <w:webHidden/>
              </w:rPr>
              <w:t>17</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3" w:history="1">
            <w:r w:rsidR="00935180" w:rsidRPr="007E6935">
              <w:rPr>
                <w:rStyle w:val="Hyperlink"/>
                <w:noProof/>
              </w:rPr>
              <w:t>T.B Cascade</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_Toc215606403 \h </w:instrText>
            </w:r>
            <w:r w:rsidR="00935180" w:rsidRPr="007E6935">
              <w:rPr>
                <w:noProof/>
                <w:webHidden/>
              </w:rPr>
            </w:r>
            <w:r w:rsidR="00935180" w:rsidRPr="007E6935">
              <w:rPr>
                <w:noProof/>
                <w:webHidden/>
              </w:rPr>
              <w:fldChar w:fldCharType="separate"/>
            </w:r>
            <w:r w:rsidR="00CB053E">
              <w:rPr>
                <w:noProof/>
                <w:webHidden/>
              </w:rPr>
              <w:t>19</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4" w:history="1">
            <w:r w:rsidR="00935180" w:rsidRPr="007E6935">
              <w:rPr>
                <w:rStyle w:val="Hyperlink"/>
                <w:noProof/>
              </w:rPr>
              <w:t>Table 06: outputs on TB</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_Toc215606404 \h </w:instrText>
            </w:r>
            <w:r w:rsidR="00935180" w:rsidRPr="007E6935">
              <w:rPr>
                <w:noProof/>
                <w:webHidden/>
              </w:rPr>
            </w:r>
            <w:r w:rsidR="00935180" w:rsidRPr="007E6935">
              <w:rPr>
                <w:noProof/>
                <w:webHidden/>
              </w:rPr>
              <w:fldChar w:fldCharType="separate"/>
            </w:r>
            <w:r w:rsidR="00CB053E">
              <w:rPr>
                <w:noProof/>
                <w:webHidden/>
              </w:rPr>
              <w:t>19</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5" w:history="1">
            <w:r w:rsidR="00935180" w:rsidRPr="007E6935">
              <w:rPr>
                <w:rStyle w:val="Hyperlink"/>
                <w:noProof/>
              </w:rPr>
              <w:t>a)</w:t>
            </w:r>
            <w:r w:rsidR="00935180" w:rsidRPr="007E6935">
              <w:rPr>
                <w:rFonts w:eastAsiaTheme="minorEastAsia"/>
                <w:b w:val="0"/>
                <w:noProof/>
              </w:rPr>
              <w:tab/>
            </w:r>
            <w:r w:rsidR="00935180" w:rsidRPr="007E6935">
              <w:rPr>
                <w:rStyle w:val="Hyperlink"/>
                <w:noProof/>
              </w:rPr>
              <w:t>The graph below summaries outputs on TB activity progress per PHF</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_Toc215606405 \h </w:instrText>
            </w:r>
            <w:r w:rsidR="00935180" w:rsidRPr="007E6935">
              <w:rPr>
                <w:noProof/>
                <w:webHidden/>
              </w:rPr>
            </w:r>
            <w:r w:rsidR="00935180" w:rsidRPr="007E6935">
              <w:rPr>
                <w:noProof/>
                <w:webHidden/>
              </w:rPr>
              <w:fldChar w:fldCharType="separate"/>
            </w:r>
            <w:r w:rsidR="00CB053E">
              <w:rPr>
                <w:noProof/>
                <w:webHidden/>
              </w:rPr>
              <w:t>21</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6" w:history="1">
            <w:r w:rsidR="00935180" w:rsidRPr="007E6935">
              <w:rPr>
                <w:rStyle w:val="Hyperlink"/>
                <w:noProof/>
              </w:rPr>
              <w:t>Table 07:  outputs on home visits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_Toc215606406 \h </w:instrText>
            </w:r>
            <w:r w:rsidR="00935180" w:rsidRPr="007E6935">
              <w:rPr>
                <w:noProof/>
                <w:webHidden/>
              </w:rPr>
            </w:r>
            <w:r w:rsidR="00935180" w:rsidRPr="007E6935">
              <w:rPr>
                <w:noProof/>
                <w:webHidden/>
              </w:rPr>
              <w:fldChar w:fldCharType="separate"/>
            </w:r>
            <w:r w:rsidR="00CB053E">
              <w:rPr>
                <w:noProof/>
                <w:webHidden/>
              </w:rPr>
              <w:t>22</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7" w:history="1">
            <w:r w:rsidR="00935180" w:rsidRPr="007E6935">
              <w:rPr>
                <w:rStyle w:val="Hyperlink"/>
                <w:noProof/>
              </w:rPr>
              <w:t>b)</w:t>
            </w:r>
            <w:r w:rsidR="00935180" w:rsidRPr="007E6935">
              <w:rPr>
                <w:rFonts w:eastAsiaTheme="minorEastAsia"/>
                <w:b w:val="0"/>
                <w:noProof/>
              </w:rPr>
              <w:tab/>
            </w:r>
            <w:r w:rsidR="00935180" w:rsidRPr="007E6935">
              <w:rPr>
                <w:rStyle w:val="Hyperlink"/>
                <w:noProof/>
              </w:rPr>
              <w:t>The graph below summaries outputs on home visits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_Toc215606407 \h </w:instrText>
            </w:r>
            <w:r w:rsidR="00935180" w:rsidRPr="007E6935">
              <w:rPr>
                <w:noProof/>
                <w:webHidden/>
              </w:rPr>
            </w:r>
            <w:r w:rsidR="00935180" w:rsidRPr="007E6935">
              <w:rPr>
                <w:noProof/>
                <w:webHidden/>
              </w:rPr>
              <w:fldChar w:fldCharType="separate"/>
            </w:r>
            <w:r w:rsidR="00CB053E">
              <w:rPr>
                <w:noProof/>
                <w:webHidden/>
              </w:rPr>
              <w:t>23</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8" w:history="1">
            <w:r w:rsidR="00935180" w:rsidRPr="007E6935">
              <w:rPr>
                <w:rStyle w:val="Hyperlink"/>
                <w:noProof/>
              </w:rPr>
              <w:t>GBV interventions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_Toc215606408 \h </w:instrText>
            </w:r>
            <w:r w:rsidR="00935180" w:rsidRPr="007E6935">
              <w:rPr>
                <w:noProof/>
                <w:webHidden/>
              </w:rPr>
            </w:r>
            <w:r w:rsidR="00935180" w:rsidRPr="007E6935">
              <w:rPr>
                <w:noProof/>
                <w:webHidden/>
              </w:rPr>
              <w:fldChar w:fldCharType="separate"/>
            </w:r>
            <w:r w:rsidR="00CB053E">
              <w:rPr>
                <w:noProof/>
                <w:webHidden/>
              </w:rPr>
              <w:t>24</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09" w:history="1">
            <w:r w:rsidR="00935180" w:rsidRPr="007E6935">
              <w:rPr>
                <w:rStyle w:val="Hyperlink"/>
                <w:noProof/>
              </w:rPr>
              <w:t>Table 08: Out puts on GBV Interventions</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_Toc215606409 \h </w:instrText>
            </w:r>
            <w:r w:rsidR="00935180" w:rsidRPr="007E6935">
              <w:rPr>
                <w:noProof/>
                <w:webHidden/>
              </w:rPr>
            </w:r>
            <w:r w:rsidR="00935180" w:rsidRPr="007E6935">
              <w:rPr>
                <w:noProof/>
                <w:webHidden/>
              </w:rPr>
              <w:fldChar w:fldCharType="separate"/>
            </w:r>
            <w:r w:rsidR="00CB053E">
              <w:rPr>
                <w:noProof/>
                <w:webHidden/>
              </w:rPr>
              <w:t>24</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10" w:history="1">
            <w:r w:rsidR="00935180" w:rsidRPr="007E6935">
              <w:rPr>
                <w:rStyle w:val="Hyperlink"/>
                <w:noProof/>
              </w:rPr>
              <w:t>d)</w:t>
            </w:r>
            <w:r w:rsidR="00935180" w:rsidRPr="007E6935">
              <w:rPr>
                <w:rFonts w:eastAsiaTheme="minorEastAsia"/>
                <w:b w:val="0"/>
                <w:noProof/>
              </w:rPr>
              <w:tab/>
            </w:r>
            <w:r w:rsidR="00935180" w:rsidRPr="007E6935">
              <w:rPr>
                <w:rStyle w:val="Hyperlink"/>
                <w:noProof/>
              </w:rPr>
              <w:t>The graph below summaries outputs on GBV intervention</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_Toc215606410 \h </w:instrText>
            </w:r>
            <w:r w:rsidR="00935180" w:rsidRPr="007E6935">
              <w:rPr>
                <w:noProof/>
                <w:webHidden/>
              </w:rPr>
            </w:r>
            <w:r w:rsidR="00935180" w:rsidRPr="007E6935">
              <w:rPr>
                <w:noProof/>
                <w:webHidden/>
              </w:rPr>
              <w:fldChar w:fldCharType="separate"/>
            </w:r>
            <w:r w:rsidR="00CB053E">
              <w:rPr>
                <w:noProof/>
                <w:webHidden/>
              </w:rPr>
              <w:t>25</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11" w:history="1">
            <w:r w:rsidR="00935180" w:rsidRPr="007E6935">
              <w:rPr>
                <w:rStyle w:val="Hyperlink"/>
                <w:noProof/>
              </w:rPr>
              <w:t>Strategic Challenges and Risks faced during reporting period.</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_Toc215606411 \h </w:instrText>
            </w:r>
            <w:r w:rsidR="00935180" w:rsidRPr="007E6935">
              <w:rPr>
                <w:noProof/>
                <w:webHidden/>
              </w:rPr>
            </w:r>
            <w:r w:rsidR="00935180" w:rsidRPr="007E6935">
              <w:rPr>
                <w:noProof/>
                <w:webHidden/>
              </w:rPr>
              <w:fldChar w:fldCharType="separate"/>
            </w:r>
            <w:r w:rsidR="00CB053E">
              <w:rPr>
                <w:noProof/>
                <w:webHidden/>
              </w:rPr>
              <w:t>25</w:t>
            </w:r>
            <w:r w:rsidR="00935180" w:rsidRPr="007E6935">
              <w:rPr>
                <w:noProof/>
                <w:webHidden/>
              </w:rPr>
              <w:fldChar w:fldCharType="end"/>
            </w:r>
          </w:hyperlink>
        </w:p>
        <w:p w:rsidR="00935180" w:rsidRPr="007E6935" w:rsidRDefault="00E42B97" w:rsidP="00935180">
          <w:pPr>
            <w:pStyle w:val="TOC2"/>
            <w:rPr>
              <w:rFonts w:ascii="Times New Roman" w:eastAsiaTheme="minorEastAsia" w:hAnsi="Times New Roman"/>
              <w:noProof/>
              <w:sz w:val="24"/>
              <w:szCs w:val="24"/>
            </w:rPr>
          </w:pPr>
          <w:hyperlink w:anchor="_Toc215606412" w:history="1">
            <w:r w:rsidR="00935180" w:rsidRPr="007E6935">
              <w:rPr>
                <w:rStyle w:val="Hyperlink"/>
                <w:rFonts w:ascii="Times New Roman" w:eastAsia="Calibri" w:hAnsi="Times New Roman"/>
                <w:noProof/>
                <w:sz w:val="24"/>
                <w:szCs w:val="24"/>
              </w:rPr>
              <w:t>Technical Assistance Needed from TASO for Next Period</w:t>
            </w:r>
            <w:r w:rsidR="00935180" w:rsidRPr="007E6935">
              <w:rPr>
                <w:rFonts w:ascii="Times New Roman" w:hAnsi="Times New Roman"/>
                <w:noProof/>
                <w:webHidden/>
                <w:sz w:val="24"/>
                <w:szCs w:val="24"/>
              </w:rPr>
              <w:tab/>
            </w:r>
            <w:r w:rsidR="00935180" w:rsidRPr="007E6935">
              <w:rPr>
                <w:rFonts w:ascii="Times New Roman" w:hAnsi="Times New Roman"/>
                <w:noProof/>
                <w:webHidden/>
                <w:sz w:val="24"/>
                <w:szCs w:val="24"/>
              </w:rPr>
              <w:fldChar w:fldCharType="begin"/>
            </w:r>
            <w:r w:rsidR="00935180" w:rsidRPr="007E6935">
              <w:rPr>
                <w:rFonts w:ascii="Times New Roman" w:hAnsi="Times New Roman"/>
                <w:noProof/>
                <w:webHidden/>
                <w:sz w:val="24"/>
                <w:szCs w:val="24"/>
              </w:rPr>
              <w:instrText xml:space="preserve"> PAGEREF _Toc215606412 \h </w:instrText>
            </w:r>
            <w:r w:rsidR="00935180" w:rsidRPr="007E6935">
              <w:rPr>
                <w:rFonts w:ascii="Times New Roman" w:hAnsi="Times New Roman"/>
                <w:noProof/>
                <w:webHidden/>
                <w:sz w:val="24"/>
                <w:szCs w:val="24"/>
              </w:rPr>
            </w:r>
            <w:r w:rsidR="00935180" w:rsidRPr="007E6935">
              <w:rPr>
                <w:rFonts w:ascii="Times New Roman" w:hAnsi="Times New Roman"/>
                <w:noProof/>
                <w:webHidden/>
                <w:sz w:val="24"/>
                <w:szCs w:val="24"/>
              </w:rPr>
              <w:fldChar w:fldCharType="separate"/>
            </w:r>
            <w:r w:rsidR="00CB053E">
              <w:rPr>
                <w:rFonts w:ascii="Times New Roman" w:hAnsi="Times New Roman"/>
                <w:noProof/>
                <w:webHidden/>
                <w:sz w:val="24"/>
                <w:szCs w:val="24"/>
              </w:rPr>
              <w:t>26</w:t>
            </w:r>
            <w:r w:rsidR="00935180" w:rsidRPr="007E6935">
              <w:rPr>
                <w:rFonts w:ascii="Times New Roman" w:hAnsi="Times New Roman"/>
                <w:noProof/>
                <w:webHidden/>
                <w:sz w:val="24"/>
                <w:szCs w:val="24"/>
              </w:rPr>
              <w:fldChar w:fldCharType="end"/>
            </w:r>
          </w:hyperlink>
        </w:p>
        <w:p w:rsidR="00935180" w:rsidRPr="007E6935" w:rsidRDefault="00E42B97" w:rsidP="00935180">
          <w:pPr>
            <w:pStyle w:val="TOC1"/>
            <w:rPr>
              <w:rFonts w:eastAsiaTheme="minorEastAsia"/>
              <w:b w:val="0"/>
              <w:noProof/>
            </w:rPr>
          </w:pPr>
          <w:hyperlink w:anchor="_Toc215606413" w:history="1">
            <w:r w:rsidR="00935180" w:rsidRPr="007E6935">
              <w:rPr>
                <w:rStyle w:val="Hyperlink"/>
                <w:noProof/>
              </w:rPr>
              <w:t>Governance, Management and staffing</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_Toc215606413 \h </w:instrText>
            </w:r>
            <w:r w:rsidR="00935180" w:rsidRPr="007E6935">
              <w:rPr>
                <w:noProof/>
                <w:webHidden/>
              </w:rPr>
            </w:r>
            <w:r w:rsidR="00935180" w:rsidRPr="007E6935">
              <w:rPr>
                <w:noProof/>
                <w:webHidden/>
              </w:rPr>
              <w:fldChar w:fldCharType="separate"/>
            </w:r>
            <w:r w:rsidR="00CB053E">
              <w:rPr>
                <w:noProof/>
                <w:webHidden/>
              </w:rPr>
              <w:t>27</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14" w:history="1">
            <w:r w:rsidR="00935180" w:rsidRPr="007E6935">
              <w:rPr>
                <w:rStyle w:val="Hyperlink"/>
                <w:noProof/>
              </w:rPr>
              <w:t>Financial Summary</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_Toc215606414 \h </w:instrText>
            </w:r>
            <w:r w:rsidR="00935180" w:rsidRPr="007E6935">
              <w:rPr>
                <w:noProof/>
                <w:webHidden/>
              </w:rPr>
            </w:r>
            <w:r w:rsidR="00935180" w:rsidRPr="007E6935">
              <w:rPr>
                <w:noProof/>
                <w:webHidden/>
              </w:rPr>
              <w:fldChar w:fldCharType="separate"/>
            </w:r>
            <w:r w:rsidR="00CB053E">
              <w:rPr>
                <w:noProof/>
                <w:webHidden/>
              </w:rPr>
              <w:t>28</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15" w:history="1">
            <w:r w:rsidR="00935180" w:rsidRPr="007E6935">
              <w:rPr>
                <w:rStyle w:val="Hyperlink"/>
                <w:iCs/>
                <w:noProof/>
                <w:spacing w:val="15"/>
              </w:rPr>
              <w:t>Performance Monitoring Plan</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_Toc215606415 \h </w:instrText>
            </w:r>
            <w:r w:rsidR="00935180" w:rsidRPr="007E6935">
              <w:rPr>
                <w:noProof/>
                <w:webHidden/>
              </w:rPr>
            </w:r>
            <w:r w:rsidR="00935180" w:rsidRPr="007E6935">
              <w:rPr>
                <w:noProof/>
                <w:webHidden/>
              </w:rPr>
              <w:fldChar w:fldCharType="separate"/>
            </w:r>
            <w:r w:rsidR="00CB053E">
              <w:rPr>
                <w:noProof/>
                <w:webHidden/>
              </w:rPr>
              <w:t>32</w:t>
            </w:r>
            <w:r w:rsidR="00935180" w:rsidRPr="007E6935">
              <w:rPr>
                <w:noProof/>
                <w:webHidden/>
              </w:rPr>
              <w:fldChar w:fldCharType="end"/>
            </w:r>
          </w:hyperlink>
        </w:p>
        <w:p w:rsidR="00935180" w:rsidRPr="007E6935" w:rsidRDefault="00E42B97" w:rsidP="00935180">
          <w:pPr>
            <w:pStyle w:val="TOC1"/>
            <w:rPr>
              <w:rFonts w:eastAsiaTheme="minorEastAsia"/>
              <w:b w:val="0"/>
              <w:noProof/>
            </w:rPr>
          </w:pPr>
          <w:hyperlink w:anchor="_Toc215606416" w:history="1">
            <w:r w:rsidR="00935180" w:rsidRPr="007E6935">
              <w:rPr>
                <w:rStyle w:val="Hyperlink"/>
                <w:noProof/>
              </w:rPr>
              <w:t>Conclusion</w:t>
            </w:r>
            <w:r w:rsidR="00935180" w:rsidRPr="007E6935">
              <w:rPr>
                <w:noProof/>
                <w:webHidden/>
              </w:rPr>
              <w:tab/>
            </w:r>
            <w:r w:rsidR="00935180" w:rsidRPr="007E6935">
              <w:rPr>
                <w:noProof/>
                <w:webHidden/>
              </w:rPr>
              <w:fldChar w:fldCharType="begin"/>
            </w:r>
            <w:r w:rsidR="00935180" w:rsidRPr="007E6935">
              <w:rPr>
                <w:noProof/>
                <w:webHidden/>
              </w:rPr>
              <w:instrText xml:space="preserve"> PAGEREF _Toc215606416 \h </w:instrText>
            </w:r>
            <w:r w:rsidR="00935180" w:rsidRPr="007E6935">
              <w:rPr>
                <w:noProof/>
                <w:webHidden/>
              </w:rPr>
            </w:r>
            <w:r w:rsidR="00935180" w:rsidRPr="007E6935">
              <w:rPr>
                <w:noProof/>
                <w:webHidden/>
              </w:rPr>
              <w:fldChar w:fldCharType="separate"/>
            </w:r>
            <w:r w:rsidR="00CB053E">
              <w:rPr>
                <w:noProof/>
                <w:webHidden/>
              </w:rPr>
              <w:t>35</w:t>
            </w:r>
            <w:r w:rsidR="00935180" w:rsidRPr="007E6935">
              <w:rPr>
                <w:noProof/>
                <w:webHidden/>
              </w:rPr>
              <w:fldChar w:fldCharType="end"/>
            </w:r>
          </w:hyperlink>
        </w:p>
        <w:p w:rsidR="00541391" w:rsidRPr="007E6935" w:rsidRDefault="00935180" w:rsidP="00541391">
          <w:pPr>
            <w:jc w:val="both"/>
            <w:rPr>
              <w:rFonts w:ascii="Times New Roman" w:eastAsia="Times New Roman" w:hAnsi="Times New Roman" w:cs="Times New Roman"/>
              <w:b/>
              <w:sz w:val="24"/>
              <w:szCs w:val="24"/>
            </w:rPr>
          </w:pPr>
          <w:r w:rsidRPr="007E6935">
            <w:rPr>
              <w:rFonts w:ascii="Times New Roman" w:eastAsia="Times New Roman" w:hAnsi="Times New Roman" w:cs="Times New Roman"/>
              <w:b/>
              <w:sz w:val="24"/>
              <w:szCs w:val="24"/>
            </w:rPr>
            <w:fldChar w:fldCharType="end"/>
          </w:r>
        </w:p>
        <w:p w:rsidR="003A32C1" w:rsidRDefault="003A32C1" w:rsidP="003A32C1">
          <w:pPr>
            <w:jc w:val="both"/>
            <w:rPr>
              <w:rFonts w:ascii="Times New Roman" w:hAnsi="Times New Roman"/>
              <w:sz w:val="24"/>
              <w:szCs w:val="24"/>
            </w:rPr>
          </w:pPr>
        </w:p>
        <w:p w:rsidR="003A32C1" w:rsidRDefault="003A32C1" w:rsidP="003A32C1">
          <w:pPr>
            <w:jc w:val="both"/>
            <w:rPr>
              <w:rFonts w:ascii="Times New Roman" w:hAnsi="Times New Roman"/>
              <w:sz w:val="24"/>
              <w:szCs w:val="24"/>
            </w:rPr>
          </w:pPr>
        </w:p>
        <w:p w:rsidR="003A32C1" w:rsidRDefault="00E42B97" w:rsidP="003A32C1">
          <w:pPr>
            <w:jc w:val="both"/>
            <w:rPr>
              <w:rFonts w:ascii="Times New Roman" w:hAnsi="Times New Roman"/>
              <w:sz w:val="24"/>
              <w:szCs w:val="24"/>
            </w:rPr>
          </w:pPr>
        </w:p>
      </w:sdtContent>
    </w:sdt>
    <w:p w:rsidR="00841E07" w:rsidRPr="003A32C1" w:rsidRDefault="00841E07" w:rsidP="003A32C1">
      <w:pPr>
        <w:jc w:val="both"/>
        <w:rPr>
          <w:rFonts w:ascii="Times New Roman" w:hAnsi="Times New Roman"/>
          <w:sz w:val="24"/>
          <w:szCs w:val="24"/>
        </w:rPr>
      </w:pPr>
      <w:r w:rsidRPr="003A32C1">
        <w:rPr>
          <w:rFonts w:ascii="Times New Roman" w:hAnsi="Times New Roman"/>
          <w:b/>
          <w:sz w:val="24"/>
          <w:szCs w:val="24"/>
        </w:rPr>
        <w:lastRenderedPageBreak/>
        <w:t>EXECUTIVE SUMMARY</w:t>
      </w:r>
      <w:bookmarkEnd w:id="8"/>
    </w:p>
    <w:p w:rsidR="00B62CC6" w:rsidRPr="007E6935" w:rsidRDefault="00407C6D" w:rsidP="00433155">
      <w:pPr>
        <w:autoSpaceDE w:val="0"/>
        <w:autoSpaceDN w:val="0"/>
        <w:adjustRightInd w:val="0"/>
        <w:jc w:val="both"/>
        <w:rPr>
          <w:rFonts w:ascii="Times New Roman" w:hAnsi="Times New Roman" w:cs="Times New Roman"/>
          <w:sz w:val="24"/>
          <w:szCs w:val="24"/>
        </w:rPr>
      </w:pPr>
      <w:r w:rsidRPr="007E6935">
        <w:rPr>
          <w:rFonts w:ascii="Times New Roman" w:hAnsi="Times New Roman" w:cs="Times New Roman"/>
          <w:sz w:val="24"/>
          <w:szCs w:val="24"/>
        </w:rPr>
        <w:t>Shine Africa foundation (</w:t>
      </w:r>
      <w:r w:rsidR="00ED739E" w:rsidRPr="007E6935">
        <w:rPr>
          <w:rFonts w:ascii="Times New Roman" w:hAnsi="Times New Roman" w:cs="Times New Roman"/>
          <w:sz w:val="24"/>
          <w:szCs w:val="24"/>
        </w:rPr>
        <w:t>SAF-Teso</w:t>
      </w:r>
      <w:r w:rsidR="00B62CC6" w:rsidRPr="007E6935">
        <w:rPr>
          <w:rFonts w:ascii="Times New Roman" w:hAnsi="Times New Roman" w:cs="Times New Roman"/>
          <w:sz w:val="24"/>
          <w:szCs w:val="24"/>
        </w:rPr>
        <w:t>) is</w:t>
      </w:r>
      <w:r w:rsidRPr="007E6935">
        <w:rPr>
          <w:rFonts w:ascii="Times New Roman" w:hAnsi="Times New Roman" w:cs="Times New Roman"/>
          <w:sz w:val="24"/>
          <w:szCs w:val="24"/>
        </w:rPr>
        <w:t xml:space="preserve"> implement</w:t>
      </w:r>
      <w:r w:rsidR="00B62CC6" w:rsidRPr="007E6935">
        <w:rPr>
          <w:rFonts w:ascii="Times New Roman" w:hAnsi="Times New Roman" w:cs="Times New Roman"/>
          <w:sz w:val="24"/>
          <w:szCs w:val="24"/>
        </w:rPr>
        <w:t>ing</w:t>
      </w:r>
      <w:r w:rsidRPr="007E6935">
        <w:rPr>
          <w:rFonts w:ascii="Times New Roman" w:hAnsi="Times New Roman" w:cs="Times New Roman"/>
          <w:sz w:val="24"/>
          <w:szCs w:val="24"/>
        </w:rPr>
        <w:t xml:space="preserve"> a </w:t>
      </w:r>
      <w:r w:rsidR="00ED739E" w:rsidRPr="007E6935">
        <w:rPr>
          <w:rFonts w:ascii="Times New Roman" w:hAnsi="Times New Roman" w:cs="Times New Roman"/>
          <w:sz w:val="24"/>
          <w:szCs w:val="24"/>
        </w:rPr>
        <w:t xml:space="preserve">TASO </w:t>
      </w:r>
      <w:r w:rsidR="004D51B6" w:rsidRPr="007E6935">
        <w:rPr>
          <w:rFonts w:ascii="Times New Roman" w:hAnsi="Times New Roman" w:cs="Times New Roman"/>
          <w:sz w:val="24"/>
          <w:szCs w:val="24"/>
        </w:rPr>
        <w:t xml:space="preserve">Soroti region </w:t>
      </w:r>
      <w:r w:rsidR="00B62CC6" w:rsidRPr="007E6935">
        <w:rPr>
          <w:rFonts w:ascii="Times New Roman" w:hAnsi="Times New Roman" w:cs="Times New Roman"/>
          <w:sz w:val="24"/>
          <w:szCs w:val="24"/>
        </w:rPr>
        <w:t xml:space="preserve">project sub-granted by TASO </w:t>
      </w:r>
      <w:r w:rsidR="00DB3C7D" w:rsidRPr="007E6935">
        <w:rPr>
          <w:rFonts w:ascii="Times New Roman" w:hAnsi="Times New Roman" w:cs="Times New Roman"/>
          <w:sz w:val="24"/>
          <w:szCs w:val="24"/>
        </w:rPr>
        <w:t>Soroti</w:t>
      </w:r>
      <w:r w:rsidR="00B62CC6" w:rsidRPr="007E6935">
        <w:rPr>
          <w:rFonts w:ascii="Times New Roman" w:hAnsi="Times New Roman" w:cs="Times New Roman"/>
          <w:sz w:val="24"/>
          <w:szCs w:val="24"/>
        </w:rPr>
        <w:t>. aimed at accelerating</w:t>
      </w:r>
      <w:r w:rsidR="00ED739E" w:rsidRPr="007E6935">
        <w:rPr>
          <w:rFonts w:ascii="Times New Roman" w:hAnsi="Times New Roman" w:cs="Times New Roman"/>
          <w:sz w:val="24"/>
          <w:szCs w:val="24"/>
        </w:rPr>
        <w:t xml:space="preserve"> HIV epidemic control through attainment of</w:t>
      </w:r>
      <w:r w:rsidR="00C24FDC" w:rsidRPr="007E6935">
        <w:rPr>
          <w:rFonts w:ascii="Times New Roman" w:hAnsi="Times New Roman" w:cs="Times New Roman"/>
          <w:sz w:val="24"/>
          <w:szCs w:val="24"/>
        </w:rPr>
        <w:t xml:space="preserve"> 95-95-95 UNAIDS targets by 2021</w:t>
      </w:r>
      <w:r w:rsidR="00790C75" w:rsidRPr="007E6935">
        <w:rPr>
          <w:rFonts w:ascii="Times New Roman" w:hAnsi="Times New Roman" w:cs="Times New Roman"/>
          <w:sz w:val="24"/>
          <w:szCs w:val="24"/>
        </w:rPr>
        <w:t>.</w:t>
      </w:r>
    </w:p>
    <w:p w:rsidR="00C10F1A" w:rsidRPr="007E6935" w:rsidRDefault="00D242AA" w:rsidP="00433155">
      <w:pPr>
        <w:autoSpaceDE w:val="0"/>
        <w:autoSpaceDN w:val="0"/>
        <w:adjustRightInd w:val="0"/>
        <w:jc w:val="both"/>
        <w:rPr>
          <w:rFonts w:ascii="Times New Roman" w:hAnsi="Times New Roman" w:cs="Times New Roman"/>
          <w:sz w:val="24"/>
          <w:szCs w:val="24"/>
        </w:rPr>
      </w:pPr>
      <w:r w:rsidRPr="007E6935">
        <w:rPr>
          <w:rFonts w:ascii="Times New Roman" w:hAnsi="Times New Roman" w:cs="Times New Roman"/>
          <w:sz w:val="24"/>
          <w:szCs w:val="24"/>
        </w:rPr>
        <w:t>With joint support and participation of community para - social worker</w:t>
      </w:r>
      <w:r w:rsidR="004036CC">
        <w:rPr>
          <w:rFonts w:ascii="Times New Roman" w:hAnsi="Times New Roman" w:cs="Times New Roman"/>
          <w:sz w:val="24"/>
          <w:szCs w:val="24"/>
        </w:rPr>
        <w:t>s and the health facility staff</w:t>
      </w:r>
      <w:r w:rsidRPr="007E6935">
        <w:rPr>
          <w:rFonts w:ascii="Times New Roman" w:hAnsi="Times New Roman" w:cs="Times New Roman"/>
          <w:sz w:val="24"/>
          <w:szCs w:val="24"/>
        </w:rPr>
        <w:t xml:space="preserve"> in the implementation period of </w:t>
      </w:r>
      <w:r w:rsidR="00AB3E7F">
        <w:rPr>
          <w:rFonts w:ascii="Times New Roman" w:hAnsi="Times New Roman" w:cs="Times New Roman"/>
          <w:sz w:val="24"/>
          <w:szCs w:val="24"/>
        </w:rPr>
        <w:t xml:space="preserve">July to </w:t>
      </w:r>
      <w:r w:rsidR="00E44455">
        <w:rPr>
          <w:rFonts w:ascii="Times New Roman" w:hAnsi="Times New Roman" w:cs="Times New Roman"/>
          <w:sz w:val="24"/>
          <w:szCs w:val="24"/>
        </w:rPr>
        <w:t xml:space="preserve">September </w:t>
      </w:r>
      <w:r w:rsidR="00E44455" w:rsidRPr="007E6935">
        <w:rPr>
          <w:rFonts w:ascii="Times New Roman" w:hAnsi="Times New Roman" w:cs="Times New Roman"/>
          <w:sz w:val="24"/>
          <w:szCs w:val="24"/>
        </w:rPr>
        <w:t>2021</w:t>
      </w:r>
      <w:r w:rsidR="009D076D" w:rsidRPr="007E6935">
        <w:rPr>
          <w:rFonts w:ascii="Times New Roman" w:hAnsi="Times New Roman" w:cs="Times New Roman"/>
          <w:sz w:val="24"/>
          <w:szCs w:val="24"/>
        </w:rPr>
        <w:t>.</w:t>
      </w:r>
      <w:r w:rsidR="00841E07" w:rsidRPr="007E6935">
        <w:rPr>
          <w:rFonts w:ascii="Times New Roman" w:hAnsi="Times New Roman" w:cs="Times New Roman"/>
          <w:sz w:val="24"/>
          <w:szCs w:val="24"/>
        </w:rPr>
        <w:t xml:space="preserve"> SAF Teso</w:t>
      </w:r>
      <w:r w:rsidRPr="007E6935">
        <w:rPr>
          <w:rFonts w:ascii="Times New Roman" w:hAnsi="Times New Roman" w:cs="Times New Roman"/>
          <w:sz w:val="24"/>
          <w:szCs w:val="24"/>
        </w:rPr>
        <w:t xml:space="preserve"> has </w:t>
      </w:r>
      <w:r w:rsidR="00841E07" w:rsidRPr="007E6935">
        <w:rPr>
          <w:rFonts w:ascii="Times New Roman" w:hAnsi="Times New Roman" w:cs="Times New Roman"/>
          <w:sz w:val="24"/>
          <w:szCs w:val="24"/>
        </w:rPr>
        <w:t xml:space="preserve"> continued </w:t>
      </w:r>
      <w:r w:rsidRPr="007E6935">
        <w:rPr>
          <w:rFonts w:ascii="Times New Roman" w:hAnsi="Times New Roman" w:cs="Times New Roman"/>
          <w:sz w:val="24"/>
          <w:szCs w:val="24"/>
        </w:rPr>
        <w:t xml:space="preserve">to </w:t>
      </w:r>
      <w:r w:rsidR="009D076D" w:rsidRPr="007E6935">
        <w:rPr>
          <w:rFonts w:ascii="Times New Roman" w:hAnsi="Times New Roman" w:cs="Times New Roman"/>
          <w:sz w:val="24"/>
          <w:szCs w:val="24"/>
        </w:rPr>
        <w:t xml:space="preserve"> </w:t>
      </w:r>
      <w:r w:rsidRPr="007E6935">
        <w:rPr>
          <w:rFonts w:ascii="Times New Roman" w:hAnsi="Times New Roman" w:cs="Times New Roman"/>
          <w:sz w:val="24"/>
          <w:szCs w:val="24"/>
        </w:rPr>
        <w:t xml:space="preserve">support </w:t>
      </w:r>
      <w:r w:rsidR="00841E07" w:rsidRPr="007E6935">
        <w:rPr>
          <w:rFonts w:ascii="Times New Roman" w:hAnsi="Times New Roman" w:cs="Times New Roman"/>
          <w:sz w:val="24"/>
          <w:szCs w:val="24"/>
        </w:rPr>
        <w:t xml:space="preserve">health facilities in the areas </w:t>
      </w:r>
      <w:r w:rsidR="00841E07" w:rsidRPr="007E6935">
        <w:rPr>
          <w:rFonts w:ascii="Times New Roman" w:hAnsi="Times New Roman" w:cs="Times New Roman"/>
          <w:color w:val="000000"/>
          <w:sz w:val="24"/>
          <w:szCs w:val="24"/>
        </w:rPr>
        <w:t>of routine</w:t>
      </w:r>
      <w:r w:rsidR="00C10F1A" w:rsidRPr="007E6935">
        <w:rPr>
          <w:rFonts w:ascii="Times New Roman" w:hAnsi="Times New Roman" w:cs="Times New Roman"/>
          <w:color w:val="000000"/>
          <w:sz w:val="24"/>
          <w:szCs w:val="24"/>
        </w:rPr>
        <w:t xml:space="preserve"> targeted </w:t>
      </w:r>
      <w:r w:rsidR="00841E07" w:rsidRPr="007E6935">
        <w:rPr>
          <w:rFonts w:ascii="Times New Roman" w:hAnsi="Times New Roman" w:cs="Times New Roman"/>
          <w:color w:val="000000"/>
          <w:sz w:val="24"/>
          <w:szCs w:val="24"/>
        </w:rPr>
        <w:t xml:space="preserve"> mobilizat</w:t>
      </w:r>
      <w:r w:rsidR="00C10F1A" w:rsidRPr="007E6935">
        <w:rPr>
          <w:rFonts w:ascii="Times New Roman" w:hAnsi="Times New Roman" w:cs="Times New Roman"/>
          <w:color w:val="000000"/>
          <w:sz w:val="24"/>
          <w:szCs w:val="24"/>
        </w:rPr>
        <w:t xml:space="preserve">ion of individuals for HIV </w:t>
      </w:r>
      <w:r w:rsidR="00841E07" w:rsidRPr="007E6935">
        <w:rPr>
          <w:rFonts w:ascii="Times New Roman" w:hAnsi="Times New Roman" w:cs="Times New Roman"/>
          <w:color w:val="000000"/>
          <w:sz w:val="24"/>
          <w:szCs w:val="24"/>
        </w:rPr>
        <w:t>testing and counseling</w:t>
      </w:r>
      <w:r w:rsidR="004036CC">
        <w:rPr>
          <w:rFonts w:ascii="Times New Roman" w:hAnsi="Times New Roman" w:cs="Times New Roman"/>
          <w:color w:val="000000"/>
          <w:sz w:val="24"/>
          <w:szCs w:val="24"/>
        </w:rPr>
        <w:t xml:space="preserve"> through APN, I</w:t>
      </w:r>
      <w:r w:rsidR="00AD61FC" w:rsidRPr="007E6935">
        <w:rPr>
          <w:rFonts w:ascii="Times New Roman" w:hAnsi="Times New Roman" w:cs="Times New Roman"/>
          <w:color w:val="000000"/>
          <w:sz w:val="24"/>
          <w:szCs w:val="24"/>
        </w:rPr>
        <w:t xml:space="preserve">ndex </w:t>
      </w:r>
      <w:r w:rsidR="00211908" w:rsidRPr="007E6935">
        <w:rPr>
          <w:rFonts w:ascii="Times New Roman" w:hAnsi="Times New Roman" w:cs="Times New Roman"/>
          <w:color w:val="000000"/>
          <w:sz w:val="24"/>
          <w:szCs w:val="24"/>
        </w:rPr>
        <w:t xml:space="preserve">client testing, </w:t>
      </w:r>
      <w:r w:rsidR="00AD61FC" w:rsidRPr="007E6935">
        <w:rPr>
          <w:rFonts w:ascii="Times New Roman" w:hAnsi="Times New Roman" w:cs="Times New Roman"/>
          <w:color w:val="000000"/>
          <w:sz w:val="24"/>
          <w:szCs w:val="24"/>
        </w:rPr>
        <w:t>,</w:t>
      </w:r>
      <w:r w:rsidR="00C24FDC" w:rsidRPr="007E6935">
        <w:rPr>
          <w:rFonts w:ascii="Times New Roman" w:hAnsi="Times New Roman" w:cs="Times New Roman"/>
          <w:color w:val="000000"/>
          <w:sz w:val="24"/>
          <w:szCs w:val="24"/>
        </w:rPr>
        <w:t>outreach</w:t>
      </w:r>
      <w:r w:rsidR="00211908" w:rsidRPr="007E6935">
        <w:rPr>
          <w:rFonts w:ascii="Times New Roman" w:hAnsi="Times New Roman" w:cs="Times New Roman"/>
          <w:color w:val="000000"/>
          <w:sz w:val="24"/>
          <w:szCs w:val="24"/>
        </w:rPr>
        <w:t xml:space="preserve"> for </w:t>
      </w:r>
      <w:r w:rsidR="00AD61FC" w:rsidRPr="007E6935">
        <w:rPr>
          <w:rFonts w:ascii="Times New Roman" w:hAnsi="Times New Roman" w:cs="Times New Roman"/>
          <w:color w:val="000000"/>
          <w:sz w:val="24"/>
          <w:szCs w:val="24"/>
        </w:rPr>
        <w:t xml:space="preserve"> key population</w:t>
      </w:r>
      <w:r w:rsidR="00C127DC" w:rsidRPr="007E6935">
        <w:rPr>
          <w:rFonts w:ascii="Times New Roman" w:hAnsi="Times New Roman" w:cs="Times New Roman"/>
          <w:color w:val="000000"/>
          <w:sz w:val="24"/>
          <w:szCs w:val="24"/>
        </w:rPr>
        <w:t>s,</w:t>
      </w:r>
      <w:r w:rsidR="00841E07" w:rsidRPr="007E6935">
        <w:rPr>
          <w:rFonts w:ascii="Times New Roman" w:hAnsi="Times New Roman" w:cs="Times New Roman"/>
          <w:color w:val="000000"/>
          <w:sz w:val="24"/>
          <w:szCs w:val="24"/>
        </w:rPr>
        <w:t xml:space="preserve"> </w:t>
      </w:r>
      <w:r w:rsidR="00AD61FC" w:rsidRPr="007E6935">
        <w:rPr>
          <w:rFonts w:ascii="Times New Roman" w:hAnsi="Times New Roman" w:cs="Times New Roman"/>
          <w:color w:val="000000"/>
          <w:sz w:val="24"/>
          <w:szCs w:val="24"/>
        </w:rPr>
        <w:t xml:space="preserve">conducting follow-ups of </w:t>
      </w:r>
      <w:r w:rsidR="00C24FDC" w:rsidRPr="007E6935">
        <w:rPr>
          <w:rFonts w:ascii="Times New Roman" w:hAnsi="Times New Roman" w:cs="Times New Roman"/>
          <w:color w:val="000000"/>
          <w:sz w:val="24"/>
          <w:szCs w:val="24"/>
        </w:rPr>
        <w:t xml:space="preserve">missed appointment </w:t>
      </w:r>
      <w:r w:rsidR="00C127DC" w:rsidRPr="007E6935">
        <w:rPr>
          <w:rFonts w:ascii="Times New Roman" w:hAnsi="Times New Roman" w:cs="Times New Roman"/>
          <w:color w:val="000000"/>
          <w:sz w:val="24"/>
          <w:szCs w:val="24"/>
        </w:rPr>
        <w:t xml:space="preserve"> and lost to follow clients,</w:t>
      </w:r>
      <w:r w:rsidR="004036CC">
        <w:rPr>
          <w:rFonts w:ascii="Times New Roman" w:hAnsi="Times New Roman" w:cs="Times New Roman"/>
          <w:color w:val="000000"/>
          <w:sz w:val="24"/>
          <w:szCs w:val="24"/>
        </w:rPr>
        <w:t xml:space="preserve"> missed appointments of </w:t>
      </w:r>
      <w:r w:rsidR="00AD61FC" w:rsidRPr="007E6935">
        <w:rPr>
          <w:rFonts w:ascii="Times New Roman" w:hAnsi="Times New Roman" w:cs="Times New Roman"/>
          <w:color w:val="000000"/>
          <w:sz w:val="24"/>
          <w:szCs w:val="24"/>
        </w:rPr>
        <w:t>pregnant and lactating mother</w:t>
      </w:r>
      <w:r w:rsidR="004036CC">
        <w:rPr>
          <w:rFonts w:ascii="Times New Roman" w:hAnsi="Times New Roman" w:cs="Times New Roman"/>
          <w:color w:val="000000"/>
          <w:sz w:val="24"/>
          <w:szCs w:val="24"/>
        </w:rPr>
        <w:t>s</w:t>
      </w:r>
      <w:r w:rsidR="00AD61FC" w:rsidRPr="007E6935">
        <w:rPr>
          <w:rFonts w:ascii="Times New Roman" w:hAnsi="Times New Roman" w:cs="Times New Roman"/>
          <w:color w:val="000000"/>
          <w:sz w:val="24"/>
          <w:szCs w:val="24"/>
        </w:rPr>
        <w:t>,</w:t>
      </w:r>
      <w:r w:rsidR="002B1B79" w:rsidRPr="007E6935">
        <w:rPr>
          <w:rFonts w:ascii="Times New Roman" w:hAnsi="Times New Roman" w:cs="Times New Roman"/>
          <w:color w:val="000000"/>
          <w:sz w:val="24"/>
          <w:szCs w:val="24"/>
        </w:rPr>
        <w:t xml:space="preserve"> </w:t>
      </w:r>
      <w:r w:rsidR="00211908" w:rsidRPr="007E6935">
        <w:rPr>
          <w:rFonts w:ascii="Times New Roman" w:hAnsi="Times New Roman" w:cs="Times New Roman"/>
          <w:color w:val="000000"/>
          <w:sz w:val="24"/>
          <w:szCs w:val="24"/>
        </w:rPr>
        <w:t xml:space="preserve">follow clients </w:t>
      </w:r>
      <w:r w:rsidR="00C127DC" w:rsidRPr="007E6935">
        <w:rPr>
          <w:rFonts w:ascii="Times New Roman" w:hAnsi="Times New Roman" w:cs="Times New Roman"/>
          <w:color w:val="000000"/>
          <w:sz w:val="24"/>
          <w:szCs w:val="24"/>
        </w:rPr>
        <w:t>with non</w:t>
      </w:r>
      <w:r w:rsidR="00A90A8F" w:rsidRPr="007E6935">
        <w:rPr>
          <w:rFonts w:ascii="Times New Roman" w:hAnsi="Times New Roman" w:cs="Times New Roman"/>
          <w:color w:val="000000"/>
          <w:sz w:val="24"/>
          <w:szCs w:val="24"/>
        </w:rPr>
        <w:t>-</w:t>
      </w:r>
      <w:r w:rsidR="00AD61FC" w:rsidRPr="007E6935">
        <w:rPr>
          <w:rFonts w:ascii="Times New Roman" w:hAnsi="Times New Roman" w:cs="Times New Roman"/>
          <w:color w:val="000000"/>
          <w:sz w:val="24"/>
          <w:szCs w:val="24"/>
        </w:rPr>
        <w:t>suppressed viral load for</w:t>
      </w:r>
      <w:r w:rsidR="00C127DC" w:rsidRPr="007E6935">
        <w:rPr>
          <w:rFonts w:ascii="Times New Roman" w:hAnsi="Times New Roman" w:cs="Times New Roman"/>
          <w:color w:val="000000"/>
          <w:sz w:val="24"/>
          <w:szCs w:val="24"/>
        </w:rPr>
        <w:t xml:space="preserve"> intensive adherence counseling, </w:t>
      </w:r>
      <w:r w:rsidR="00C77465" w:rsidRPr="007E6935">
        <w:rPr>
          <w:rFonts w:ascii="Times New Roman" w:hAnsi="Times New Roman" w:cs="Times New Roman"/>
          <w:color w:val="000000"/>
          <w:sz w:val="24"/>
          <w:szCs w:val="24"/>
        </w:rPr>
        <w:t xml:space="preserve">follow-up of </w:t>
      </w:r>
      <w:r w:rsidR="00C127DC" w:rsidRPr="007E6935">
        <w:rPr>
          <w:rFonts w:ascii="Times New Roman" w:hAnsi="Times New Roman" w:cs="Times New Roman"/>
          <w:color w:val="000000"/>
          <w:sz w:val="24"/>
          <w:szCs w:val="24"/>
        </w:rPr>
        <w:t xml:space="preserve"> presumed TB clients, </w:t>
      </w:r>
      <w:r w:rsidR="00C77465" w:rsidRPr="007E6935">
        <w:rPr>
          <w:rFonts w:ascii="Times New Roman" w:hAnsi="Times New Roman" w:cs="Times New Roman"/>
          <w:color w:val="000000"/>
          <w:sz w:val="24"/>
          <w:szCs w:val="24"/>
        </w:rPr>
        <w:t xml:space="preserve">TB contact tracing and screening for TB, follow-up of GBV survivors, referral </w:t>
      </w:r>
      <w:r w:rsidR="00501A85" w:rsidRPr="007E6935">
        <w:rPr>
          <w:rFonts w:ascii="Times New Roman" w:hAnsi="Times New Roman" w:cs="Times New Roman"/>
          <w:color w:val="000000"/>
          <w:sz w:val="24"/>
          <w:szCs w:val="24"/>
        </w:rPr>
        <w:t xml:space="preserve">and linkage, screening for GBV and </w:t>
      </w:r>
      <w:r w:rsidR="00C77465" w:rsidRPr="007E6935">
        <w:rPr>
          <w:rFonts w:ascii="Times New Roman" w:hAnsi="Times New Roman" w:cs="Times New Roman"/>
          <w:color w:val="000000"/>
          <w:sz w:val="24"/>
          <w:szCs w:val="24"/>
        </w:rPr>
        <w:t>STIs.</w:t>
      </w:r>
    </w:p>
    <w:p w:rsidR="00C77465" w:rsidRPr="007E6935" w:rsidRDefault="00C77465" w:rsidP="00433155">
      <w:pPr>
        <w:autoSpaceDE w:val="0"/>
        <w:autoSpaceDN w:val="0"/>
        <w:adjustRightInd w:val="0"/>
        <w:jc w:val="both"/>
        <w:rPr>
          <w:rFonts w:ascii="Times New Roman" w:hAnsi="Times New Roman" w:cs="Times New Roman"/>
          <w:b/>
          <w:color w:val="000000"/>
          <w:sz w:val="24"/>
          <w:szCs w:val="24"/>
        </w:rPr>
      </w:pPr>
      <w:r w:rsidRPr="007E6935">
        <w:rPr>
          <w:rFonts w:ascii="Times New Roman" w:hAnsi="Times New Roman" w:cs="Times New Roman"/>
          <w:b/>
          <w:color w:val="000000"/>
          <w:sz w:val="24"/>
          <w:szCs w:val="24"/>
        </w:rPr>
        <w:t>The summary of key achievements in the</w:t>
      </w:r>
      <w:r w:rsidR="007D6EBB" w:rsidRPr="007E6935">
        <w:rPr>
          <w:rFonts w:ascii="Times New Roman" w:hAnsi="Times New Roman" w:cs="Times New Roman"/>
          <w:b/>
          <w:color w:val="000000"/>
          <w:sz w:val="24"/>
          <w:szCs w:val="24"/>
        </w:rPr>
        <w:t xml:space="preserve"> reporting period is as per set objectives below:</w:t>
      </w:r>
    </w:p>
    <w:p w:rsidR="00501A85" w:rsidRPr="007E6935" w:rsidRDefault="00501A85" w:rsidP="00433155">
      <w:pPr>
        <w:autoSpaceDE w:val="0"/>
        <w:autoSpaceDN w:val="0"/>
        <w:adjustRightInd w:val="0"/>
        <w:jc w:val="both"/>
        <w:rPr>
          <w:rFonts w:ascii="Times New Roman" w:eastAsia="Calibri" w:hAnsi="Times New Roman" w:cs="Times New Roman"/>
          <w:b/>
          <w:sz w:val="24"/>
          <w:szCs w:val="24"/>
        </w:rPr>
      </w:pPr>
      <w:r w:rsidRPr="007E6935">
        <w:rPr>
          <w:rFonts w:ascii="Times New Roman" w:eastAsia="Calibri" w:hAnsi="Times New Roman" w:cs="Times New Roman"/>
          <w:b/>
          <w:sz w:val="24"/>
          <w:szCs w:val="24"/>
        </w:rPr>
        <w:t xml:space="preserve">To increase access to </w:t>
      </w:r>
      <w:r w:rsidR="00195262" w:rsidRPr="007E6935">
        <w:rPr>
          <w:rFonts w:ascii="Times New Roman" w:eastAsia="Calibri" w:hAnsi="Times New Roman" w:cs="Times New Roman"/>
          <w:b/>
          <w:sz w:val="24"/>
          <w:szCs w:val="24"/>
        </w:rPr>
        <w:t>HTS by</w:t>
      </w:r>
      <w:r w:rsidR="00BF393E" w:rsidRPr="007E6935">
        <w:rPr>
          <w:rFonts w:ascii="Times New Roman" w:eastAsia="Calibri" w:hAnsi="Times New Roman" w:cs="Times New Roman"/>
          <w:b/>
          <w:sz w:val="24"/>
          <w:szCs w:val="24"/>
        </w:rPr>
        <w:t xml:space="preserve"> 95% to people living with HIV </w:t>
      </w:r>
      <w:r w:rsidR="00C237A6" w:rsidRPr="007E6935">
        <w:rPr>
          <w:rFonts w:ascii="Times New Roman" w:eastAsia="Calibri" w:hAnsi="Times New Roman" w:cs="Times New Roman"/>
          <w:b/>
          <w:sz w:val="24"/>
          <w:szCs w:val="24"/>
        </w:rPr>
        <w:t>to get to know their status.</w:t>
      </w:r>
    </w:p>
    <w:p w:rsidR="00652BBA" w:rsidRPr="006C2774" w:rsidRDefault="00652BBA" w:rsidP="00652BBA">
      <w:pPr>
        <w:jc w:val="both"/>
        <w:rPr>
          <w:rFonts w:ascii="Times New Roman" w:hAnsi="Times New Roman" w:cs="Times New Roman"/>
          <w:sz w:val="24"/>
          <w:szCs w:val="24"/>
        </w:rPr>
      </w:pPr>
      <w:r w:rsidRPr="006C2774">
        <w:rPr>
          <w:rFonts w:ascii="Times New Roman" w:hAnsi="Times New Roman" w:cs="Times New Roman"/>
          <w:sz w:val="24"/>
          <w:szCs w:val="24"/>
        </w:rPr>
        <w:t xml:space="preserve">A total of </w:t>
      </w:r>
      <w:r w:rsidRPr="006C2774">
        <w:rPr>
          <w:rFonts w:ascii="Times New Roman" w:hAnsi="Times New Roman" w:cs="Times New Roman"/>
          <w:b/>
          <w:sz w:val="24"/>
          <w:szCs w:val="24"/>
        </w:rPr>
        <w:t>156</w:t>
      </w:r>
      <w:r w:rsidRPr="006C2774">
        <w:rPr>
          <w:rFonts w:ascii="Times New Roman" w:hAnsi="Times New Roman" w:cs="Times New Roman"/>
          <w:sz w:val="24"/>
          <w:szCs w:val="24"/>
        </w:rPr>
        <w:t xml:space="preserve"> individuals were mobilized for HTS, </w:t>
      </w:r>
      <w:r w:rsidRPr="006C2774">
        <w:rPr>
          <w:rFonts w:ascii="Times New Roman" w:hAnsi="Times New Roman" w:cs="Times New Roman"/>
          <w:b/>
          <w:sz w:val="24"/>
          <w:szCs w:val="24"/>
        </w:rPr>
        <w:t>133</w:t>
      </w:r>
      <w:r w:rsidRPr="006C2774">
        <w:rPr>
          <w:rFonts w:ascii="Times New Roman" w:hAnsi="Times New Roman" w:cs="Times New Roman"/>
          <w:sz w:val="24"/>
          <w:szCs w:val="24"/>
        </w:rPr>
        <w:t xml:space="preserve"> were tested and received their HIV status, </w:t>
      </w:r>
      <w:r w:rsidRPr="006C2774">
        <w:rPr>
          <w:rFonts w:ascii="Times New Roman" w:hAnsi="Times New Roman" w:cs="Times New Roman"/>
          <w:b/>
          <w:sz w:val="24"/>
          <w:szCs w:val="24"/>
        </w:rPr>
        <w:t>9</w:t>
      </w:r>
      <w:r>
        <w:rPr>
          <w:rFonts w:ascii="Times New Roman" w:hAnsi="Times New Roman" w:cs="Times New Roman"/>
          <w:sz w:val="24"/>
          <w:szCs w:val="24"/>
        </w:rPr>
        <w:t xml:space="preserve"> individuals</w:t>
      </w:r>
      <w:r w:rsidRPr="006C2774">
        <w:rPr>
          <w:rFonts w:ascii="Times New Roman" w:hAnsi="Times New Roman" w:cs="Times New Roman"/>
          <w:sz w:val="24"/>
          <w:szCs w:val="24"/>
        </w:rPr>
        <w:t xml:space="preserve"> tested positive and </w:t>
      </w:r>
      <w:r>
        <w:rPr>
          <w:rFonts w:ascii="Times New Roman" w:hAnsi="Times New Roman" w:cs="Times New Roman"/>
          <w:sz w:val="24"/>
          <w:szCs w:val="24"/>
        </w:rPr>
        <w:t xml:space="preserve">were </w:t>
      </w:r>
      <w:r w:rsidRPr="006C2774">
        <w:rPr>
          <w:rFonts w:ascii="Times New Roman" w:hAnsi="Times New Roman" w:cs="Times New Roman"/>
          <w:sz w:val="24"/>
          <w:szCs w:val="24"/>
        </w:rPr>
        <w:t>linked to the</w:t>
      </w:r>
      <w:r w:rsidR="004036CC">
        <w:rPr>
          <w:rFonts w:ascii="Times New Roman" w:hAnsi="Times New Roman" w:cs="Times New Roman"/>
          <w:sz w:val="24"/>
          <w:szCs w:val="24"/>
        </w:rPr>
        <w:t xml:space="preserve"> nearby</w:t>
      </w:r>
      <w:r w:rsidRPr="006C2774">
        <w:rPr>
          <w:rFonts w:ascii="Times New Roman" w:hAnsi="Times New Roman" w:cs="Times New Roman"/>
          <w:sz w:val="24"/>
          <w:szCs w:val="24"/>
        </w:rPr>
        <w:t xml:space="preserve"> health facilities. </w:t>
      </w:r>
    </w:p>
    <w:p w:rsidR="009E50AA" w:rsidRPr="007E6935" w:rsidRDefault="00C237A6" w:rsidP="00433155">
      <w:pPr>
        <w:jc w:val="both"/>
        <w:rPr>
          <w:rFonts w:ascii="Times New Roman" w:hAnsi="Times New Roman" w:cs="Times New Roman"/>
          <w:b/>
          <w:sz w:val="24"/>
          <w:szCs w:val="24"/>
        </w:rPr>
      </w:pPr>
      <w:r w:rsidRPr="007E6935">
        <w:rPr>
          <w:rFonts w:ascii="Times New Roman" w:hAnsi="Times New Roman" w:cs="Times New Roman"/>
          <w:b/>
          <w:sz w:val="24"/>
          <w:szCs w:val="24"/>
        </w:rPr>
        <w:t>To contribute to retention by 95% of HIV clients into care and treatment</w:t>
      </w:r>
      <w:r w:rsidR="00F74DC2" w:rsidRPr="007E6935">
        <w:rPr>
          <w:rFonts w:ascii="Times New Roman" w:hAnsi="Times New Roman" w:cs="Times New Roman"/>
          <w:b/>
          <w:sz w:val="24"/>
          <w:szCs w:val="24"/>
        </w:rPr>
        <w:t>.</w:t>
      </w:r>
    </w:p>
    <w:p w:rsidR="00652BBA" w:rsidRPr="007D257F" w:rsidRDefault="00652BBA" w:rsidP="00652BBA">
      <w:pPr>
        <w:jc w:val="both"/>
        <w:rPr>
          <w:rFonts w:ascii="Times New Roman" w:hAnsi="Times New Roman" w:cs="Times New Roman"/>
          <w:b/>
          <w:sz w:val="24"/>
          <w:szCs w:val="24"/>
        </w:rPr>
      </w:pPr>
      <w:r w:rsidRPr="007D257F">
        <w:rPr>
          <w:rFonts w:ascii="Times New Roman" w:hAnsi="Times New Roman" w:cs="Times New Roman"/>
          <w:b/>
          <w:sz w:val="24"/>
          <w:szCs w:val="24"/>
        </w:rPr>
        <w:t>A total of 112</w:t>
      </w:r>
      <w:r w:rsidR="00D02866">
        <w:rPr>
          <w:rFonts w:ascii="Times New Roman" w:hAnsi="Times New Roman" w:cs="Times New Roman"/>
          <w:b/>
          <w:sz w:val="24"/>
          <w:szCs w:val="24"/>
        </w:rPr>
        <w:t xml:space="preserve"> </w:t>
      </w:r>
      <w:r w:rsidRPr="007D257F">
        <w:rPr>
          <w:rFonts w:ascii="Times New Roman" w:hAnsi="Times New Roman" w:cs="Times New Roman"/>
          <w:sz w:val="24"/>
          <w:szCs w:val="24"/>
        </w:rPr>
        <w:t>clients missed appointment in public health facilities that SAF-Teso is</w:t>
      </w:r>
      <w:r w:rsidR="004036CC">
        <w:rPr>
          <w:rFonts w:ascii="Times New Roman" w:hAnsi="Times New Roman" w:cs="Times New Roman"/>
          <w:sz w:val="24"/>
          <w:szCs w:val="24"/>
        </w:rPr>
        <w:t xml:space="preserve"> attached to; </w:t>
      </w:r>
      <w:r w:rsidR="004036CC" w:rsidRPr="005B44E3">
        <w:rPr>
          <w:rFonts w:ascii="Times New Roman" w:hAnsi="Times New Roman" w:cs="Times New Roman"/>
          <w:b/>
          <w:sz w:val="24"/>
          <w:szCs w:val="24"/>
        </w:rPr>
        <w:t>56</w:t>
      </w:r>
      <w:r w:rsidR="004036CC">
        <w:rPr>
          <w:rFonts w:ascii="Times New Roman" w:hAnsi="Times New Roman" w:cs="Times New Roman"/>
          <w:sz w:val="24"/>
          <w:szCs w:val="24"/>
        </w:rPr>
        <w:t xml:space="preserve"> in kichinjaji, </w:t>
      </w:r>
      <w:r w:rsidRPr="007D257F">
        <w:rPr>
          <w:rFonts w:ascii="Times New Roman" w:hAnsi="Times New Roman" w:cs="Times New Roman"/>
          <w:b/>
          <w:sz w:val="24"/>
          <w:szCs w:val="24"/>
        </w:rPr>
        <w:t>29</w:t>
      </w:r>
      <w:r w:rsidRPr="007D257F">
        <w:rPr>
          <w:rFonts w:ascii="Times New Roman" w:hAnsi="Times New Roman" w:cs="Times New Roman"/>
          <w:sz w:val="24"/>
          <w:szCs w:val="24"/>
        </w:rPr>
        <w:t xml:space="preserve"> in Tubur and </w:t>
      </w:r>
      <w:r w:rsidRPr="007D257F">
        <w:rPr>
          <w:rFonts w:ascii="Times New Roman" w:hAnsi="Times New Roman" w:cs="Times New Roman"/>
          <w:b/>
          <w:sz w:val="24"/>
          <w:szCs w:val="24"/>
        </w:rPr>
        <w:t>27</w:t>
      </w:r>
      <w:r w:rsidRPr="007D257F">
        <w:rPr>
          <w:rFonts w:ascii="Times New Roman" w:hAnsi="Times New Roman" w:cs="Times New Roman"/>
          <w:sz w:val="24"/>
          <w:szCs w:val="24"/>
        </w:rPr>
        <w:t xml:space="preserve"> in Asuret HC IIIs.</w:t>
      </w:r>
    </w:p>
    <w:p w:rsidR="00652BBA" w:rsidRPr="007D257F" w:rsidRDefault="00652BBA" w:rsidP="00652BBA">
      <w:pPr>
        <w:jc w:val="both"/>
        <w:rPr>
          <w:rFonts w:ascii="Times New Roman" w:hAnsi="Times New Roman" w:cs="Times New Roman"/>
          <w:sz w:val="24"/>
          <w:szCs w:val="24"/>
        </w:rPr>
      </w:pPr>
      <w:r w:rsidRPr="007D257F">
        <w:rPr>
          <w:rFonts w:ascii="Times New Roman" w:hAnsi="Times New Roman" w:cs="Times New Roman"/>
          <w:sz w:val="24"/>
          <w:szCs w:val="24"/>
        </w:rPr>
        <w:t xml:space="preserve">A total of </w:t>
      </w:r>
      <w:r w:rsidRPr="004036CC">
        <w:rPr>
          <w:rFonts w:ascii="Times New Roman" w:hAnsi="Times New Roman" w:cs="Times New Roman"/>
          <w:b/>
          <w:sz w:val="24"/>
          <w:szCs w:val="24"/>
        </w:rPr>
        <w:t>45</w:t>
      </w:r>
      <w:r w:rsidRPr="007D257F">
        <w:rPr>
          <w:rFonts w:ascii="Times New Roman" w:hAnsi="Times New Roman" w:cs="Times New Roman"/>
          <w:b/>
          <w:sz w:val="24"/>
          <w:szCs w:val="24"/>
        </w:rPr>
        <w:t xml:space="preserve"> </w:t>
      </w:r>
      <w:r w:rsidRPr="007D257F">
        <w:rPr>
          <w:rFonts w:ascii="Times New Roman" w:hAnsi="Times New Roman" w:cs="Times New Roman"/>
          <w:sz w:val="24"/>
          <w:szCs w:val="24"/>
        </w:rPr>
        <w:t xml:space="preserve">clients were followed by SAF-Teso   and all were brought back to care </w:t>
      </w:r>
      <w:r w:rsidRPr="004036CC">
        <w:rPr>
          <w:rFonts w:ascii="Times New Roman" w:hAnsi="Times New Roman" w:cs="Times New Roman"/>
          <w:b/>
          <w:sz w:val="24"/>
          <w:szCs w:val="24"/>
        </w:rPr>
        <w:t>17</w:t>
      </w:r>
      <w:r w:rsidRPr="007D257F">
        <w:rPr>
          <w:rFonts w:ascii="Times New Roman" w:hAnsi="Times New Roman" w:cs="Times New Roman"/>
          <w:sz w:val="24"/>
          <w:szCs w:val="24"/>
        </w:rPr>
        <w:t xml:space="preserve"> to kichinjaji HC III,</w:t>
      </w:r>
      <w:r w:rsidR="004036CC">
        <w:rPr>
          <w:rFonts w:ascii="Times New Roman" w:hAnsi="Times New Roman" w:cs="Times New Roman"/>
          <w:sz w:val="24"/>
          <w:szCs w:val="24"/>
        </w:rPr>
        <w:t xml:space="preserve"> </w:t>
      </w:r>
      <w:r w:rsidRPr="004036CC">
        <w:rPr>
          <w:rFonts w:ascii="Times New Roman" w:hAnsi="Times New Roman" w:cs="Times New Roman"/>
          <w:b/>
          <w:sz w:val="24"/>
          <w:szCs w:val="24"/>
        </w:rPr>
        <w:t>18</w:t>
      </w:r>
      <w:r w:rsidRPr="007D257F">
        <w:rPr>
          <w:rFonts w:ascii="Times New Roman" w:hAnsi="Times New Roman" w:cs="Times New Roman"/>
          <w:sz w:val="24"/>
          <w:szCs w:val="24"/>
        </w:rPr>
        <w:t xml:space="preserve"> to Tubur HC III and </w:t>
      </w:r>
      <w:r w:rsidRPr="004036CC">
        <w:rPr>
          <w:rFonts w:ascii="Times New Roman" w:hAnsi="Times New Roman" w:cs="Times New Roman"/>
          <w:b/>
          <w:sz w:val="24"/>
          <w:szCs w:val="24"/>
        </w:rPr>
        <w:t>10</w:t>
      </w:r>
      <w:r w:rsidRPr="007D257F">
        <w:rPr>
          <w:rFonts w:ascii="Times New Roman" w:hAnsi="Times New Roman" w:cs="Times New Roman"/>
          <w:sz w:val="24"/>
          <w:szCs w:val="24"/>
        </w:rPr>
        <w:t xml:space="preserve"> to Asuret HC III.</w:t>
      </w:r>
    </w:p>
    <w:p w:rsidR="00652BBA" w:rsidRPr="007D257F" w:rsidRDefault="00652BBA" w:rsidP="00652BBA">
      <w:pPr>
        <w:jc w:val="both"/>
        <w:rPr>
          <w:rFonts w:ascii="Times New Roman" w:hAnsi="Times New Roman" w:cs="Times New Roman"/>
          <w:sz w:val="24"/>
          <w:szCs w:val="24"/>
        </w:rPr>
      </w:pPr>
      <w:r w:rsidRPr="007D257F">
        <w:rPr>
          <w:rFonts w:ascii="Times New Roman" w:hAnsi="Times New Roman" w:cs="Times New Roman"/>
          <w:sz w:val="24"/>
          <w:szCs w:val="24"/>
        </w:rPr>
        <w:t>A total of</w:t>
      </w:r>
      <w:r w:rsidRPr="005B44E3">
        <w:rPr>
          <w:rFonts w:ascii="Times New Roman" w:hAnsi="Times New Roman" w:cs="Times New Roman"/>
          <w:b/>
          <w:sz w:val="24"/>
          <w:szCs w:val="24"/>
        </w:rPr>
        <w:t xml:space="preserve"> 50</w:t>
      </w:r>
      <w:r w:rsidRPr="007D257F">
        <w:rPr>
          <w:rFonts w:ascii="Times New Roman" w:hAnsi="Times New Roman" w:cs="Times New Roman"/>
          <w:sz w:val="24"/>
          <w:szCs w:val="24"/>
        </w:rPr>
        <w:t xml:space="preserve"> clients were lost in the health facilities that we support </w:t>
      </w:r>
      <w:r w:rsidRPr="005B44E3">
        <w:rPr>
          <w:rFonts w:ascii="Times New Roman" w:hAnsi="Times New Roman" w:cs="Times New Roman"/>
          <w:b/>
          <w:sz w:val="24"/>
          <w:szCs w:val="24"/>
        </w:rPr>
        <w:t>21</w:t>
      </w:r>
      <w:r w:rsidRPr="007D257F">
        <w:rPr>
          <w:rFonts w:ascii="Times New Roman" w:hAnsi="Times New Roman" w:cs="Times New Roman"/>
          <w:sz w:val="24"/>
          <w:szCs w:val="24"/>
        </w:rPr>
        <w:t xml:space="preserve"> in kichinjaji HC III,</w:t>
      </w:r>
      <w:r w:rsidR="004036CC" w:rsidRPr="005B44E3">
        <w:rPr>
          <w:rFonts w:ascii="Times New Roman" w:hAnsi="Times New Roman" w:cs="Times New Roman"/>
          <w:b/>
          <w:sz w:val="24"/>
          <w:szCs w:val="24"/>
        </w:rPr>
        <w:t xml:space="preserve"> </w:t>
      </w:r>
      <w:r w:rsidRPr="005B44E3">
        <w:rPr>
          <w:rFonts w:ascii="Times New Roman" w:hAnsi="Times New Roman" w:cs="Times New Roman"/>
          <w:b/>
          <w:sz w:val="24"/>
          <w:szCs w:val="24"/>
        </w:rPr>
        <w:t>13</w:t>
      </w:r>
      <w:r w:rsidRPr="007D257F">
        <w:rPr>
          <w:rFonts w:ascii="Times New Roman" w:hAnsi="Times New Roman" w:cs="Times New Roman"/>
          <w:sz w:val="24"/>
          <w:szCs w:val="24"/>
        </w:rPr>
        <w:t xml:space="preserve"> in Tubur HC III and </w:t>
      </w:r>
      <w:r w:rsidRPr="00C34315">
        <w:rPr>
          <w:rFonts w:ascii="Times New Roman" w:hAnsi="Times New Roman" w:cs="Times New Roman"/>
          <w:b/>
          <w:sz w:val="24"/>
          <w:szCs w:val="24"/>
        </w:rPr>
        <w:t>16</w:t>
      </w:r>
      <w:r w:rsidRPr="007D257F">
        <w:rPr>
          <w:rFonts w:ascii="Times New Roman" w:hAnsi="Times New Roman" w:cs="Times New Roman"/>
          <w:sz w:val="24"/>
          <w:szCs w:val="24"/>
        </w:rPr>
        <w:t xml:space="preserve"> in Asuret HC III.</w:t>
      </w:r>
      <w:r w:rsidR="004036CC">
        <w:rPr>
          <w:rFonts w:ascii="Times New Roman" w:hAnsi="Times New Roman" w:cs="Times New Roman"/>
          <w:sz w:val="24"/>
          <w:szCs w:val="24"/>
        </w:rPr>
        <w:t xml:space="preserve"> </w:t>
      </w:r>
      <w:r w:rsidRPr="00C34315">
        <w:rPr>
          <w:rFonts w:ascii="Times New Roman" w:hAnsi="Times New Roman" w:cs="Times New Roman"/>
          <w:b/>
          <w:sz w:val="24"/>
          <w:szCs w:val="24"/>
        </w:rPr>
        <w:t>23</w:t>
      </w:r>
      <w:r w:rsidRPr="007D257F">
        <w:rPr>
          <w:rFonts w:ascii="Times New Roman" w:hAnsi="Times New Roman" w:cs="Times New Roman"/>
          <w:sz w:val="24"/>
          <w:szCs w:val="24"/>
        </w:rPr>
        <w:t xml:space="preserve"> clients were followed and brought back </w:t>
      </w:r>
      <w:r w:rsidR="00C34315">
        <w:rPr>
          <w:rFonts w:ascii="Times New Roman" w:hAnsi="Times New Roman" w:cs="Times New Roman"/>
          <w:sz w:val="24"/>
          <w:szCs w:val="24"/>
        </w:rPr>
        <w:t xml:space="preserve">to care, </w:t>
      </w:r>
      <w:r w:rsidR="00C34315" w:rsidRPr="00C34315">
        <w:rPr>
          <w:rFonts w:ascii="Times New Roman" w:hAnsi="Times New Roman" w:cs="Times New Roman"/>
          <w:b/>
          <w:sz w:val="24"/>
          <w:szCs w:val="24"/>
        </w:rPr>
        <w:t>8</w:t>
      </w:r>
      <w:r w:rsidR="005B44E3" w:rsidRPr="00C34315">
        <w:rPr>
          <w:rFonts w:ascii="Times New Roman" w:hAnsi="Times New Roman" w:cs="Times New Roman"/>
          <w:b/>
          <w:sz w:val="24"/>
          <w:szCs w:val="24"/>
        </w:rPr>
        <w:t xml:space="preserve"> </w:t>
      </w:r>
      <w:r w:rsidR="005B44E3">
        <w:rPr>
          <w:rFonts w:ascii="Times New Roman" w:hAnsi="Times New Roman" w:cs="Times New Roman"/>
          <w:sz w:val="24"/>
          <w:szCs w:val="24"/>
        </w:rPr>
        <w:t>to kichinjaji HC III,</w:t>
      </w:r>
      <w:r w:rsidR="005B44E3" w:rsidRPr="00C34315">
        <w:rPr>
          <w:rFonts w:ascii="Times New Roman" w:hAnsi="Times New Roman" w:cs="Times New Roman"/>
          <w:b/>
          <w:sz w:val="24"/>
          <w:szCs w:val="24"/>
        </w:rPr>
        <w:t xml:space="preserve"> </w:t>
      </w:r>
      <w:r w:rsidRPr="00C34315">
        <w:rPr>
          <w:rFonts w:ascii="Times New Roman" w:hAnsi="Times New Roman" w:cs="Times New Roman"/>
          <w:b/>
          <w:sz w:val="24"/>
          <w:szCs w:val="24"/>
        </w:rPr>
        <w:t>5</w:t>
      </w:r>
      <w:r w:rsidRPr="007D257F">
        <w:rPr>
          <w:rFonts w:ascii="Times New Roman" w:hAnsi="Times New Roman" w:cs="Times New Roman"/>
          <w:sz w:val="24"/>
          <w:szCs w:val="24"/>
        </w:rPr>
        <w:t xml:space="preserve"> to Tubur HC III and </w:t>
      </w:r>
      <w:r w:rsidRPr="00C34315">
        <w:rPr>
          <w:rFonts w:ascii="Times New Roman" w:hAnsi="Times New Roman" w:cs="Times New Roman"/>
          <w:b/>
          <w:sz w:val="24"/>
          <w:szCs w:val="24"/>
        </w:rPr>
        <w:t>10</w:t>
      </w:r>
      <w:r w:rsidRPr="007D257F">
        <w:rPr>
          <w:rFonts w:ascii="Times New Roman" w:hAnsi="Times New Roman" w:cs="Times New Roman"/>
          <w:sz w:val="24"/>
          <w:szCs w:val="24"/>
        </w:rPr>
        <w:t xml:space="preserve"> to Asuret HC III.</w:t>
      </w:r>
    </w:p>
    <w:p w:rsidR="00652BBA" w:rsidRPr="007D257F" w:rsidRDefault="00652BBA" w:rsidP="00652BBA">
      <w:pPr>
        <w:jc w:val="both"/>
        <w:rPr>
          <w:rFonts w:ascii="Times New Roman" w:hAnsi="Times New Roman" w:cs="Times New Roman"/>
          <w:sz w:val="24"/>
          <w:szCs w:val="24"/>
        </w:rPr>
      </w:pPr>
      <w:r w:rsidRPr="007D257F">
        <w:rPr>
          <w:rFonts w:ascii="Times New Roman" w:hAnsi="Times New Roman" w:cs="Times New Roman"/>
          <w:b/>
          <w:sz w:val="24"/>
          <w:szCs w:val="24"/>
        </w:rPr>
        <w:t xml:space="preserve">49 </w:t>
      </w:r>
      <w:r w:rsidRPr="007D257F">
        <w:rPr>
          <w:rFonts w:ascii="Times New Roman" w:hAnsi="Times New Roman" w:cs="Times New Roman"/>
          <w:sz w:val="24"/>
          <w:szCs w:val="24"/>
        </w:rPr>
        <w:t>clients were lost in the a</w:t>
      </w:r>
      <w:r w:rsidR="00D02866">
        <w:rPr>
          <w:rFonts w:ascii="Times New Roman" w:hAnsi="Times New Roman" w:cs="Times New Roman"/>
          <w:sz w:val="24"/>
          <w:szCs w:val="24"/>
        </w:rPr>
        <w:t xml:space="preserve">ttached health facilities, </w:t>
      </w:r>
      <w:r w:rsidR="00D02866">
        <w:rPr>
          <w:rFonts w:ascii="Times New Roman" w:hAnsi="Times New Roman" w:cs="Times New Roman"/>
          <w:b/>
          <w:sz w:val="24"/>
          <w:szCs w:val="24"/>
        </w:rPr>
        <w:t>28</w:t>
      </w:r>
      <w:r w:rsidRPr="007D257F">
        <w:rPr>
          <w:rFonts w:ascii="Times New Roman" w:hAnsi="Times New Roman" w:cs="Times New Roman"/>
          <w:sz w:val="24"/>
          <w:szCs w:val="24"/>
        </w:rPr>
        <w:t xml:space="preserve"> were followed and brought back to care </w:t>
      </w:r>
      <w:r w:rsidRPr="007D257F">
        <w:rPr>
          <w:rFonts w:ascii="Times New Roman" w:hAnsi="Times New Roman" w:cs="Times New Roman"/>
          <w:b/>
          <w:sz w:val="24"/>
          <w:szCs w:val="24"/>
        </w:rPr>
        <w:t>12</w:t>
      </w:r>
      <w:r w:rsidRPr="007D257F">
        <w:rPr>
          <w:rFonts w:ascii="Times New Roman" w:hAnsi="Times New Roman" w:cs="Times New Roman"/>
          <w:sz w:val="24"/>
          <w:szCs w:val="24"/>
        </w:rPr>
        <w:t xml:space="preserve"> to kichinjaji health centre III</w:t>
      </w:r>
      <w:r w:rsidRPr="007D257F">
        <w:rPr>
          <w:rFonts w:ascii="Times New Roman" w:hAnsi="Times New Roman" w:cs="Times New Roman"/>
          <w:b/>
          <w:sz w:val="24"/>
          <w:szCs w:val="24"/>
        </w:rPr>
        <w:t>,</w:t>
      </w:r>
      <w:r w:rsidR="00D02866">
        <w:rPr>
          <w:rFonts w:ascii="Times New Roman" w:hAnsi="Times New Roman" w:cs="Times New Roman"/>
          <w:b/>
          <w:sz w:val="24"/>
          <w:szCs w:val="24"/>
        </w:rPr>
        <w:t xml:space="preserve"> </w:t>
      </w:r>
      <w:r w:rsidRPr="007D257F">
        <w:rPr>
          <w:rFonts w:ascii="Times New Roman" w:hAnsi="Times New Roman" w:cs="Times New Roman"/>
          <w:b/>
          <w:sz w:val="24"/>
          <w:szCs w:val="24"/>
        </w:rPr>
        <w:t>9</w:t>
      </w:r>
      <w:r w:rsidR="00D02866">
        <w:rPr>
          <w:rFonts w:ascii="Times New Roman" w:hAnsi="Times New Roman" w:cs="Times New Roman"/>
          <w:sz w:val="24"/>
          <w:szCs w:val="24"/>
        </w:rPr>
        <w:t xml:space="preserve"> to Asuret</w:t>
      </w:r>
      <w:r w:rsidRPr="007D257F">
        <w:rPr>
          <w:rFonts w:ascii="Times New Roman" w:hAnsi="Times New Roman" w:cs="Times New Roman"/>
          <w:sz w:val="24"/>
          <w:szCs w:val="24"/>
        </w:rPr>
        <w:t xml:space="preserve"> Health centre III and</w:t>
      </w:r>
      <w:r w:rsidRPr="00C34315">
        <w:rPr>
          <w:rFonts w:ascii="Times New Roman" w:hAnsi="Times New Roman" w:cs="Times New Roman"/>
          <w:sz w:val="24"/>
          <w:szCs w:val="24"/>
        </w:rPr>
        <w:t xml:space="preserve"> </w:t>
      </w:r>
      <w:r w:rsidRPr="00C34315">
        <w:rPr>
          <w:rFonts w:ascii="Times New Roman" w:hAnsi="Times New Roman" w:cs="Times New Roman"/>
          <w:b/>
          <w:sz w:val="24"/>
          <w:szCs w:val="24"/>
        </w:rPr>
        <w:t>7</w:t>
      </w:r>
      <w:r w:rsidRPr="007D257F">
        <w:rPr>
          <w:rFonts w:ascii="Times New Roman" w:hAnsi="Times New Roman" w:cs="Times New Roman"/>
          <w:b/>
          <w:sz w:val="24"/>
          <w:szCs w:val="24"/>
        </w:rPr>
        <w:t xml:space="preserve"> </w:t>
      </w:r>
      <w:r w:rsidRPr="007D257F">
        <w:rPr>
          <w:rFonts w:ascii="Times New Roman" w:hAnsi="Times New Roman" w:cs="Times New Roman"/>
          <w:sz w:val="24"/>
          <w:szCs w:val="24"/>
        </w:rPr>
        <w:t xml:space="preserve">to Tubur Health centre III. </w:t>
      </w:r>
    </w:p>
    <w:p w:rsidR="00652BBA" w:rsidRPr="009C1A3E" w:rsidRDefault="00652BBA" w:rsidP="00652BBA">
      <w:pPr>
        <w:jc w:val="both"/>
        <w:rPr>
          <w:rFonts w:ascii="Times New Roman" w:hAnsi="Times New Roman" w:cs="Times New Roman"/>
          <w:color w:val="548DD4" w:themeColor="text2" w:themeTint="99"/>
          <w:sz w:val="24"/>
          <w:szCs w:val="24"/>
        </w:rPr>
      </w:pPr>
      <w:r w:rsidRPr="009C1A3E">
        <w:rPr>
          <w:rFonts w:ascii="Times New Roman" w:hAnsi="Times New Roman" w:cs="Times New Roman"/>
          <w:color w:val="548DD4" w:themeColor="text2" w:themeTint="99"/>
          <w:sz w:val="24"/>
          <w:szCs w:val="24"/>
        </w:rPr>
        <w:t xml:space="preserve"> </w:t>
      </w:r>
    </w:p>
    <w:p w:rsidR="00652BBA" w:rsidRDefault="00652BBA" w:rsidP="00A61700">
      <w:pPr>
        <w:jc w:val="both"/>
        <w:rPr>
          <w:rFonts w:ascii="Times New Roman" w:hAnsi="Times New Roman" w:cs="Times New Roman"/>
          <w:sz w:val="24"/>
          <w:szCs w:val="24"/>
        </w:rPr>
      </w:pPr>
    </w:p>
    <w:p w:rsidR="00652BBA" w:rsidRPr="007E6935" w:rsidRDefault="00652BBA" w:rsidP="00A61700">
      <w:pPr>
        <w:jc w:val="both"/>
        <w:rPr>
          <w:rFonts w:ascii="Times New Roman" w:hAnsi="Times New Roman" w:cs="Times New Roman"/>
          <w:sz w:val="24"/>
          <w:szCs w:val="24"/>
        </w:rPr>
      </w:pPr>
    </w:p>
    <w:p w:rsidR="00652BBA" w:rsidRDefault="00C237A6" w:rsidP="003A32C1">
      <w:pPr>
        <w:jc w:val="both"/>
        <w:rPr>
          <w:rFonts w:ascii="Times New Roman" w:hAnsi="Times New Roman" w:cs="Times New Roman"/>
          <w:b/>
          <w:sz w:val="24"/>
          <w:szCs w:val="24"/>
        </w:rPr>
      </w:pPr>
      <w:r w:rsidRPr="007E6935">
        <w:rPr>
          <w:rFonts w:ascii="Times New Roman" w:hAnsi="Times New Roman" w:cs="Times New Roman"/>
          <w:b/>
          <w:sz w:val="24"/>
          <w:szCs w:val="24"/>
        </w:rPr>
        <w:lastRenderedPageBreak/>
        <w:t>To improve viral load suppression to 95%</w:t>
      </w:r>
      <w:r w:rsidR="00F74DC2" w:rsidRPr="007E6935">
        <w:rPr>
          <w:rFonts w:ascii="Times New Roman" w:hAnsi="Times New Roman" w:cs="Times New Roman"/>
          <w:b/>
          <w:sz w:val="24"/>
          <w:szCs w:val="24"/>
        </w:rPr>
        <w:t>.</w:t>
      </w:r>
      <w:r w:rsidR="003A32C1">
        <w:rPr>
          <w:rFonts w:ascii="Times New Roman" w:hAnsi="Times New Roman" w:cs="Times New Roman"/>
          <w:b/>
          <w:sz w:val="24"/>
          <w:szCs w:val="24"/>
        </w:rPr>
        <w:t xml:space="preserve"> </w:t>
      </w:r>
    </w:p>
    <w:p w:rsidR="00652BBA" w:rsidRDefault="00402A9F" w:rsidP="00402A9F">
      <w:pPr>
        <w:autoSpaceDE w:val="0"/>
        <w:autoSpaceDN w:val="0"/>
        <w:adjustRightInd w:val="0"/>
        <w:jc w:val="both"/>
        <w:rPr>
          <w:rFonts w:ascii="Times New Roman" w:hAnsi="Times New Roman" w:cs="Times New Roman"/>
          <w:sz w:val="24"/>
          <w:szCs w:val="24"/>
        </w:rPr>
      </w:pPr>
      <w:r w:rsidRPr="007D257F">
        <w:rPr>
          <w:rFonts w:ascii="Times New Roman" w:hAnsi="Times New Roman" w:cs="Times New Roman"/>
          <w:sz w:val="24"/>
          <w:szCs w:val="24"/>
        </w:rPr>
        <w:t xml:space="preserve">A total of </w:t>
      </w:r>
      <w:r w:rsidRPr="00C34315">
        <w:rPr>
          <w:rFonts w:ascii="Times New Roman" w:hAnsi="Times New Roman" w:cs="Times New Roman"/>
          <w:b/>
          <w:sz w:val="24"/>
          <w:szCs w:val="24"/>
        </w:rPr>
        <w:t>30</w:t>
      </w:r>
      <w:r w:rsidRPr="007D257F">
        <w:rPr>
          <w:rFonts w:ascii="Times New Roman" w:hAnsi="Times New Roman" w:cs="Times New Roman"/>
          <w:sz w:val="24"/>
          <w:szCs w:val="24"/>
        </w:rPr>
        <w:t xml:space="preserve"> clients had non-suppressed viral loads as per health facilities supported</w:t>
      </w:r>
      <w:r w:rsidR="00C34315">
        <w:rPr>
          <w:rFonts w:ascii="Times New Roman" w:hAnsi="Times New Roman" w:cs="Times New Roman"/>
          <w:sz w:val="24"/>
          <w:szCs w:val="24"/>
        </w:rPr>
        <w:t>,</w:t>
      </w:r>
      <w:r w:rsidRPr="007D257F">
        <w:rPr>
          <w:rFonts w:ascii="Times New Roman" w:hAnsi="Times New Roman" w:cs="Times New Roman"/>
          <w:sz w:val="24"/>
          <w:szCs w:val="24"/>
        </w:rPr>
        <w:t xml:space="preserve"> </w:t>
      </w:r>
      <w:r w:rsidRPr="00C34315">
        <w:rPr>
          <w:rFonts w:ascii="Times New Roman" w:hAnsi="Times New Roman" w:cs="Times New Roman"/>
          <w:b/>
          <w:sz w:val="24"/>
          <w:szCs w:val="24"/>
        </w:rPr>
        <w:t>11</w:t>
      </w:r>
      <w:r w:rsidRPr="007D257F">
        <w:rPr>
          <w:rFonts w:ascii="Times New Roman" w:hAnsi="Times New Roman" w:cs="Times New Roman"/>
          <w:sz w:val="24"/>
          <w:szCs w:val="24"/>
        </w:rPr>
        <w:t xml:space="preserve"> for kichinjaji HC III,</w:t>
      </w:r>
      <w:r w:rsidR="00C34315">
        <w:rPr>
          <w:rFonts w:ascii="Times New Roman" w:hAnsi="Times New Roman" w:cs="Times New Roman"/>
          <w:sz w:val="24"/>
          <w:szCs w:val="24"/>
        </w:rPr>
        <w:t xml:space="preserve"> </w:t>
      </w:r>
      <w:r w:rsidRPr="00C34315">
        <w:rPr>
          <w:rFonts w:ascii="Times New Roman" w:hAnsi="Times New Roman" w:cs="Times New Roman"/>
          <w:b/>
          <w:sz w:val="24"/>
          <w:szCs w:val="24"/>
        </w:rPr>
        <w:t>14</w:t>
      </w:r>
      <w:r w:rsidRPr="007D257F">
        <w:rPr>
          <w:rFonts w:ascii="Times New Roman" w:hAnsi="Times New Roman" w:cs="Times New Roman"/>
          <w:sz w:val="24"/>
          <w:szCs w:val="24"/>
        </w:rPr>
        <w:t xml:space="preserve"> for Tubur HC III and </w:t>
      </w:r>
      <w:r w:rsidRPr="00C34315">
        <w:rPr>
          <w:rFonts w:ascii="Times New Roman" w:hAnsi="Times New Roman" w:cs="Times New Roman"/>
          <w:b/>
          <w:sz w:val="24"/>
          <w:szCs w:val="24"/>
        </w:rPr>
        <w:t>5</w:t>
      </w:r>
      <w:r w:rsidRPr="007D257F">
        <w:rPr>
          <w:rFonts w:ascii="Times New Roman" w:hAnsi="Times New Roman" w:cs="Times New Roman"/>
          <w:sz w:val="24"/>
          <w:szCs w:val="24"/>
        </w:rPr>
        <w:t xml:space="preserve"> for Asuret HC III.</w:t>
      </w:r>
    </w:p>
    <w:p w:rsidR="00760100" w:rsidRPr="007D257F" w:rsidRDefault="00760100" w:rsidP="00402A9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And</w:t>
      </w:r>
      <w:r w:rsidRPr="00C34315">
        <w:rPr>
          <w:rFonts w:ascii="Times New Roman" w:hAnsi="Times New Roman" w:cs="Times New Roman"/>
          <w:b/>
          <w:sz w:val="24"/>
          <w:szCs w:val="24"/>
        </w:rPr>
        <w:t xml:space="preserve"> 9</w:t>
      </w:r>
      <w:r>
        <w:rPr>
          <w:rFonts w:ascii="Times New Roman" w:hAnsi="Times New Roman" w:cs="Times New Roman"/>
          <w:sz w:val="24"/>
          <w:szCs w:val="24"/>
        </w:rPr>
        <w:t xml:space="preserve"> clients with non- suppressed viral load suppressed after receiving</w:t>
      </w:r>
      <w:r w:rsidR="00C34315">
        <w:rPr>
          <w:rFonts w:ascii="Times New Roman" w:hAnsi="Times New Roman" w:cs="Times New Roman"/>
          <w:sz w:val="24"/>
          <w:szCs w:val="24"/>
        </w:rPr>
        <w:t xml:space="preserve"> IAC form the previous quarters,</w:t>
      </w:r>
      <w:r w:rsidR="00C34315" w:rsidRPr="00C34315">
        <w:rPr>
          <w:rFonts w:ascii="Times New Roman" w:hAnsi="Times New Roman" w:cs="Times New Roman"/>
          <w:sz w:val="24"/>
          <w:szCs w:val="24"/>
        </w:rPr>
        <w:t xml:space="preserve"> </w:t>
      </w:r>
      <w:r w:rsidRPr="00C34315">
        <w:rPr>
          <w:rFonts w:ascii="Times New Roman" w:hAnsi="Times New Roman" w:cs="Times New Roman"/>
          <w:b/>
          <w:sz w:val="24"/>
          <w:szCs w:val="24"/>
        </w:rPr>
        <w:t>5</w:t>
      </w:r>
      <w:r>
        <w:rPr>
          <w:rFonts w:ascii="Times New Roman" w:hAnsi="Times New Roman" w:cs="Times New Roman"/>
          <w:sz w:val="24"/>
          <w:szCs w:val="24"/>
        </w:rPr>
        <w:t xml:space="preserve"> in kichinjaji HC III,</w:t>
      </w:r>
      <w:r w:rsidR="00C34315">
        <w:rPr>
          <w:rFonts w:ascii="Times New Roman" w:hAnsi="Times New Roman" w:cs="Times New Roman"/>
          <w:sz w:val="24"/>
          <w:szCs w:val="24"/>
        </w:rPr>
        <w:t xml:space="preserve"> </w:t>
      </w:r>
      <w:r w:rsidRPr="00C34315">
        <w:rPr>
          <w:rFonts w:ascii="Times New Roman" w:hAnsi="Times New Roman" w:cs="Times New Roman"/>
          <w:b/>
          <w:sz w:val="24"/>
          <w:szCs w:val="24"/>
        </w:rPr>
        <w:t>3</w:t>
      </w:r>
      <w:r>
        <w:rPr>
          <w:rFonts w:ascii="Times New Roman" w:hAnsi="Times New Roman" w:cs="Times New Roman"/>
          <w:sz w:val="24"/>
          <w:szCs w:val="24"/>
        </w:rPr>
        <w:t xml:space="preserve"> in Tubur HC III and </w:t>
      </w:r>
      <w:r w:rsidRPr="00C34315">
        <w:rPr>
          <w:rFonts w:ascii="Times New Roman" w:hAnsi="Times New Roman" w:cs="Times New Roman"/>
          <w:b/>
          <w:sz w:val="24"/>
          <w:szCs w:val="24"/>
        </w:rPr>
        <w:t>1</w:t>
      </w:r>
      <w:r>
        <w:rPr>
          <w:rFonts w:ascii="Times New Roman" w:hAnsi="Times New Roman" w:cs="Times New Roman"/>
          <w:sz w:val="24"/>
          <w:szCs w:val="24"/>
        </w:rPr>
        <w:t xml:space="preserve"> in Asuret HC III.</w:t>
      </w:r>
    </w:p>
    <w:p w:rsidR="00C237A6" w:rsidRDefault="00C237A6" w:rsidP="00433155">
      <w:pPr>
        <w:autoSpaceDE w:val="0"/>
        <w:autoSpaceDN w:val="0"/>
        <w:adjustRightInd w:val="0"/>
        <w:jc w:val="both"/>
        <w:rPr>
          <w:rFonts w:ascii="Times New Roman" w:hAnsi="Times New Roman" w:cs="Times New Roman"/>
          <w:b/>
          <w:sz w:val="24"/>
          <w:szCs w:val="24"/>
        </w:rPr>
      </w:pPr>
      <w:r w:rsidRPr="007E6935">
        <w:rPr>
          <w:rFonts w:ascii="Times New Roman" w:hAnsi="Times New Roman" w:cs="Times New Roman"/>
          <w:b/>
          <w:sz w:val="24"/>
          <w:szCs w:val="24"/>
        </w:rPr>
        <w:t>To contribute towards the reduction of MTCT of HIV to less than 2%</w:t>
      </w:r>
      <w:r w:rsidR="00F74DC2" w:rsidRPr="007E6935">
        <w:rPr>
          <w:rFonts w:ascii="Times New Roman" w:hAnsi="Times New Roman" w:cs="Times New Roman"/>
          <w:b/>
          <w:sz w:val="24"/>
          <w:szCs w:val="24"/>
        </w:rPr>
        <w:t>.</w:t>
      </w:r>
    </w:p>
    <w:p w:rsidR="0093582A" w:rsidRPr="007E6935" w:rsidRDefault="0093582A" w:rsidP="0093582A">
      <w:pPr>
        <w:jc w:val="both"/>
        <w:rPr>
          <w:rFonts w:ascii="Times New Roman" w:hAnsi="Times New Roman" w:cs="Times New Roman"/>
          <w:sz w:val="24"/>
          <w:szCs w:val="24"/>
        </w:rPr>
      </w:pPr>
      <w:r w:rsidRPr="007E6935">
        <w:rPr>
          <w:rFonts w:ascii="Times New Roman" w:hAnsi="Times New Roman" w:cs="Times New Roman"/>
          <w:sz w:val="24"/>
          <w:szCs w:val="24"/>
        </w:rPr>
        <w:t xml:space="preserve">A total of </w:t>
      </w:r>
      <w:r>
        <w:rPr>
          <w:rFonts w:ascii="Times New Roman" w:hAnsi="Times New Roman" w:cs="Times New Roman"/>
          <w:b/>
          <w:sz w:val="24"/>
          <w:szCs w:val="24"/>
        </w:rPr>
        <w:t xml:space="preserve">4 </w:t>
      </w:r>
      <w:r w:rsidRPr="007E6935">
        <w:rPr>
          <w:rFonts w:ascii="Times New Roman" w:hAnsi="Times New Roman" w:cs="Times New Roman"/>
          <w:sz w:val="24"/>
          <w:szCs w:val="24"/>
        </w:rPr>
        <w:t>pregnant mothers were referred from community for antenatal and HIV testing s</w:t>
      </w:r>
      <w:r>
        <w:rPr>
          <w:rFonts w:ascii="Times New Roman" w:hAnsi="Times New Roman" w:cs="Times New Roman"/>
          <w:sz w:val="24"/>
          <w:szCs w:val="24"/>
        </w:rPr>
        <w:t xml:space="preserve">ervices in the reporting period and </w:t>
      </w:r>
      <w:r>
        <w:rPr>
          <w:rFonts w:ascii="Times New Roman" w:hAnsi="Times New Roman" w:cs="Times New Roman"/>
          <w:b/>
          <w:sz w:val="24"/>
          <w:szCs w:val="24"/>
        </w:rPr>
        <w:t xml:space="preserve">58 </w:t>
      </w:r>
      <w:r w:rsidRPr="007E6935">
        <w:rPr>
          <w:rFonts w:ascii="Times New Roman" w:hAnsi="Times New Roman" w:cs="Times New Roman"/>
          <w:sz w:val="24"/>
          <w:szCs w:val="24"/>
        </w:rPr>
        <w:t>pregnant and lactating mothers attended PMTCT c</w:t>
      </w:r>
      <w:r>
        <w:rPr>
          <w:rFonts w:ascii="Times New Roman" w:hAnsi="Times New Roman" w:cs="Times New Roman"/>
          <w:sz w:val="24"/>
          <w:szCs w:val="24"/>
        </w:rPr>
        <w:t>linics at the health facilities.</w:t>
      </w:r>
    </w:p>
    <w:p w:rsidR="0093582A" w:rsidRDefault="0093582A" w:rsidP="0093582A">
      <w:pPr>
        <w:jc w:val="both"/>
        <w:rPr>
          <w:rFonts w:ascii="Times New Roman" w:hAnsi="Times New Roman" w:cs="Times New Roman"/>
          <w:sz w:val="24"/>
          <w:szCs w:val="24"/>
        </w:rPr>
      </w:pPr>
      <w:r w:rsidRPr="007E6935">
        <w:rPr>
          <w:rFonts w:ascii="Times New Roman" w:hAnsi="Times New Roman" w:cs="Times New Roman"/>
          <w:sz w:val="24"/>
          <w:szCs w:val="24"/>
        </w:rPr>
        <w:t xml:space="preserve">Out of the </w:t>
      </w:r>
      <w:r>
        <w:rPr>
          <w:rFonts w:ascii="Times New Roman" w:hAnsi="Times New Roman" w:cs="Times New Roman"/>
          <w:b/>
          <w:sz w:val="24"/>
          <w:szCs w:val="24"/>
        </w:rPr>
        <w:t>42</w:t>
      </w:r>
      <w:r w:rsidRPr="007E6935">
        <w:rPr>
          <w:rFonts w:ascii="Times New Roman" w:hAnsi="Times New Roman" w:cs="Times New Roman"/>
          <w:sz w:val="24"/>
          <w:szCs w:val="24"/>
        </w:rPr>
        <w:t xml:space="preserve"> pregnant and lactating mothers who missed appointment</w:t>
      </w:r>
      <w:r w:rsidR="00C34315">
        <w:rPr>
          <w:rFonts w:ascii="Times New Roman" w:hAnsi="Times New Roman" w:cs="Times New Roman"/>
          <w:sz w:val="24"/>
          <w:szCs w:val="24"/>
        </w:rPr>
        <w:t>,</w:t>
      </w:r>
      <w:r w:rsidRPr="007E6935">
        <w:rPr>
          <w:rFonts w:ascii="Times New Roman" w:hAnsi="Times New Roman" w:cs="Times New Roman"/>
          <w:sz w:val="24"/>
          <w:szCs w:val="24"/>
        </w:rPr>
        <w:t xml:space="preserve"> </w:t>
      </w:r>
      <w:r>
        <w:rPr>
          <w:rFonts w:ascii="Times New Roman" w:hAnsi="Times New Roman" w:cs="Times New Roman"/>
          <w:b/>
          <w:sz w:val="24"/>
          <w:szCs w:val="24"/>
        </w:rPr>
        <w:t>36</w:t>
      </w:r>
      <w:r w:rsidRPr="007E6935">
        <w:rPr>
          <w:rFonts w:ascii="Times New Roman" w:hAnsi="Times New Roman" w:cs="Times New Roman"/>
          <w:sz w:val="24"/>
          <w:szCs w:val="24"/>
        </w:rPr>
        <w:t xml:space="preserve"> were followed and brought back to care as per health centre,</w:t>
      </w:r>
      <w:r>
        <w:rPr>
          <w:rFonts w:ascii="Times New Roman" w:hAnsi="Times New Roman" w:cs="Times New Roman"/>
          <w:sz w:val="24"/>
          <w:szCs w:val="24"/>
        </w:rPr>
        <w:t xml:space="preserve"> </w:t>
      </w:r>
      <w:r>
        <w:rPr>
          <w:rFonts w:ascii="Times New Roman" w:hAnsi="Times New Roman" w:cs="Times New Roman"/>
          <w:b/>
          <w:sz w:val="24"/>
          <w:szCs w:val="24"/>
        </w:rPr>
        <w:t>16</w:t>
      </w:r>
      <w:r w:rsidRPr="007E6935">
        <w:rPr>
          <w:rFonts w:ascii="Times New Roman" w:hAnsi="Times New Roman" w:cs="Times New Roman"/>
          <w:sz w:val="24"/>
          <w:szCs w:val="24"/>
        </w:rPr>
        <w:t xml:space="preserve"> to kichinjaji health centre III,</w:t>
      </w:r>
      <w:r w:rsidR="00D02866">
        <w:rPr>
          <w:rFonts w:ascii="Times New Roman" w:hAnsi="Times New Roman" w:cs="Times New Roman"/>
          <w:sz w:val="24"/>
          <w:szCs w:val="24"/>
        </w:rPr>
        <w:t xml:space="preserve"> </w:t>
      </w:r>
      <w:r>
        <w:rPr>
          <w:rFonts w:ascii="Times New Roman" w:hAnsi="Times New Roman" w:cs="Times New Roman"/>
          <w:b/>
          <w:sz w:val="24"/>
          <w:szCs w:val="24"/>
        </w:rPr>
        <w:t>6</w:t>
      </w:r>
      <w:r w:rsidRPr="007E6935">
        <w:rPr>
          <w:rFonts w:ascii="Times New Roman" w:hAnsi="Times New Roman" w:cs="Times New Roman"/>
          <w:b/>
          <w:sz w:val="24"/>
          <w:szCs w:val="24"/>
        </w:rPr>
        <w:t xml:space="preserve"> </w:t>
      </w:r>
      <w:r>
        <w:rPr>
          <w:rFonts w:ascii="Times New Roman" w:hAnsi="Times New Roman" w:cs="Times New Roman"/>
          <w:sz w:val="24"/>
          <w:szCs w:val="24"/>
        </w:rPr>
        <w:t xml:space="preserve">to Asuret </w:t>
      </w:r>
      <w:r w:rsidRPr="007E6935">
        <w:rPr>
          <w:rFonts w:ascii="Times New Roman" w:hAnsi="Times New Roman" w:cs="Times New Roman"/>
          <w:sz w:val="24"/>
          <w:szCs w:val="24"/>
        </w:rPr>
        <w:t>Health centre III and</w:t>
      </w:r>
      <w:r>
        <w:rPr>
          <w:rFonts w:ascii="Times New Roman" w:hAnsi="Times New Roman" w:cs="Times New Roman"/>
          <w:b/>
          <w:sz w:val="24"/>
          <w:szCs w:val="24"/>
        </w:rPr>
        <w:t xml:space="preserve"> 14</w:t>
      </w:r>
      <w:r w:rsidRPr="007E6935">
        <w:rPr>
          <w:rFonts w:ascii="Times New Roman" w:hAnsi="Times New Roman" w:cs="Times New Roman"/>
          <w:sz w:val="24"/>
          <w:szCs w:val="24"/>
        </w:rPr>
        <w:t xml:space="preserve"> to Tubur health centre III.</w:t>
      </w:r>
    </w:p>
    <w:p w:rsidR="004C56DB" w:rsidRPr="00AB3E7F" w:rsidRDefault="002B2627" w:rsidP="00433155">
      <w:pPr>
        <w:autoSpaceDE w:val="0"/>
        <w:autoSpaceDN w:val="0"/>
        <w:adjustRightInd w:val="0"/>
        <w:jc w:val="both"/>
        <w:rPr>
          <w:rFonts w:ascii="Times New Roman" w:hAnsi="Times New Roman" w:cs="Times New Roman"/>
          <w:b/>
          <w:sz w:val="24"/>
          <w:szCs w:val="24"/>
        </w:rPr>
      </w:pPr>
      <w:r w:rsidRPr="00AB3E7F">
        <w:rPr>
          <w:rFonts w:ascii="Times New Roman" w:hAnsi="Times New Roman" w:cs="Times New Roman"/>
          <w:b/>
          <w:sz w:val="24"/>
          <w:szCs w:val="24"/>
        </w:rPr>
        <w:t>Outputs on community facility referral and linkages</w:t>
      </w:r>
    </w:p>
    <w:p w:rsidR="00842F62" w:rsidRPr="007E6935" w:rsidRDefault="00842F62" w:rsidP="008C0EFF">
      <w:pPr>
        <w:jc w:val="both"/>
        <w:rPr>
          <w:rFonts w:ascii="Times New Roman" w:hAnsi="Times New Roman" w:cs="Times New Roman"/>
          <w:sz w:val="24"/>
          <w:szCs w:val="24"/>
        </w:rPr>
      </w:pPr>
      <w:r w:rsidRPr="007E6935">
        <w:rPr>
          <w:rFonts w:ascii="Times New Roman" w:hAnsi="Times New Roman" w:cs="Times New Roman"/>
          <w:sz w:val="24"/>
          <w:szCs w:val="24"/>
        </w:rPr>
        <w:t xml:space="preserve">A total of </w:t>
      </w:r>
      <w:r>
        <w:rPr>
          <w:rFonts w:ascii="Times New Roman" w:hAnsi="Times New Roman" w:cs="Times New Roman"/>
          <w:b/>
          <w:sz w:val="24"/>
          <w:szCs w:val="24"/>
        </w:rPr>
        <w:t xml:space="preserve">95 </w:t>
      </w:r>
      <w:r w:rsidRPr="007E6935">
        <w:rPr>
          <w:rFonts w:ascii="Times New Roman" w:hAnsi="Times New Roman" w:cs="Times New Roman"/>
          <w:sz w:val="24"/>
          <w:szCs w:val="24"/>
        </w:rPr>
        <w:t>clients were referred to the healt</w:t>
      </w:r>
      <w:r w:rsidR="00EC7854">
        <w:rPr>
          <w:rFonts w:ascii="Times New Roman" w:hAnsi="Times New Roman" w:cs="Times New Roman"/>
          <w:sz w:val="24"/>
          <w:szCs w:val="24"/>
        </w:rPr>
        <w:t>h facility from the community. T</w:t>
      </w:r>
      <w:r w:rsidRPr="007E6935">
        <w:rPr>
          <w:rFonts w:ascii="Times New Roman" w:hAnsi="Times New Roman" w:cs="Times New Roman"/>
          <w:sz w:val="24"/>
          <w:szCs w:val="24"/>
        </w:rPr>
        <w:t>he categories included clients referred for Prep, PEP, family planning services STI testing and treatment, clients with opportunistic infections, TB contacts, presumptive TB clients, newly identified positives, clients who missed appointments</w:t>
      </w:r>
      <w:r w:rsidR="00EC7854">
        <w:rPr>
          <w:rFonts w:ascii="Times New Roman" w:hAnsi="Times New Roman" w:cs="Times New Roman"/>
          <w:sz w:val="24"/>
          <w:szCs w:val="24"/>
        </w:rPr>
        <w:t>,</w:t>
      </w:r>
      <w:r w:rsidRPr="007E6935">
        <w:rPr>
          <w:rFonts w:ascii="Times New Roman" w:hAnsi="Times New Roman" w:cs="Times New Roman"/>
          <w:sz w:val="24"/>
          <w:szCs w:val="24"/>
        </w:rPr>
        <w:t xml:space="preserve"> pregnant mothers refe</w:t>
      </w:r>
      <w:r w:rsidR="00CC1D2D">
        <w:rPr>
          <w:rFonts w:ascii="Times New Roman" w:hAnsi="Times New Roman" w:cs="Times New Roman"/>
          <w:sz w:val="24"/>
          <w:szCs w:val="24"/>
        </w:rPr>
        <w:t>rred for antenatal services, GBV, F</w:t>
      </w:r>
      <w:r w:rsidRPr="007E6935">
        <w:rPr>
          <w:rFonts w:ascii="Times New Roman" w:hAnsi="Times New Roman" w:cs="Times New Roman"/>
          <w:sz w:val="24"/>
          <w:szCs w:val="24"/>
        </w:rPr>
        <w:t>irst aid services, HTS services among others.</w:t>
      </w:r>
    </w:p>
    <w:p w:rsidR="00842F62" w:rsidRPr="00AB3E7F" w:rsidRDefault="00842F62" w:rsidP="008C0EFF">
      <w:pPr>
        <w:jc w:val="both"/>
        <w:rPr>
          <w:rFonts w:ascii="Times New Roman" w:hAnsi="Times New Roman" w:cs="Times New Roman"/>
          <w:sz w:val="24"/>
          <w:szCs w:val="24"/>
        </w:rPr>
      </w:pPr>
      <w:r>
        <w:rPr>
          <w:rFonts w:ascii="Times New Roman" w:hAnsi="Times New Roman" w:cs="Times New Roman"/>
          <w:b/>
          <w:sz w:val="24"/>
          <w:szCs w:val="24"/>
        </w:rPr>
        <w:t>13</w:t>
      </w:r>
      <w:r w:rsidRPr="007E6935">
        <w:rPr>
          <w:rFonts w:ascii="Times New Roman" w:hAnsi="Times New Roman" w:cs="Times New Roman"/>
          <w:b/>
          <w:sz w:val="24"/>
          <w:szCs w:val="24"/>
        </w:rPr>
        <w:t xml:space="preserve"> </w:t>
      </w:r>
      <w:r w:rsidRPr="00EC7854">
        <w:rPr>
          <w:rFonts w:ascii="Times New Roman" w:hAnsi="Times New Roman" w:cs="Times New Roman"/>
          <w:sz w:val="24"/>
          <w:szCs w:val="24"/>
        </w:rPr>
        <w:t>clients</w:t>
      </w:r>
      <w:r w:rsidRPr="007E6935">
        <w:rPr>
          <w:rFonts w:ascii="Times New Roman" w:hAnsi="Times New Roman" w:cs="Times New Roman"/>
          <w:sz w:val="24"/>
          <w:szCs w:val="24"/>
        </w:rPr>
        <w:t xml:space="preserve"> were referred to the community from</w:t>
      </w:r>
      <w:r w:rsidR="00CC1D2D">
        <w:rPr>
          <w:rFonts w:ascii="Times New Roman" w:hAnsi="Times New Roman" w:cs="Times New Roman"/>
          <w:sz w:val="24"/>
          <w:szCs w:val="24"/>
        </w:rPr>
        <w:t xml:space="preserve"> the health facility. T</w:t>
      </w:r>
      <w:r w:rsidR="008C0EFF">
        <w:rPr>
          <w:rFonts w:ascii="Times New Roman" w:hAnsi="Times New Roman" w:cs="Times New Roman"/>
          <w:sz w:val="24"/>
          <w:szCs w:val="24"/>
        </w:rPr>
        <w:t xml:space="preserve">hese </w:t>
      </w:r>
      <w:r>
        <w:rPr>
          <w:rFonts w:ascii="Times New Roman" w:hAnsi="Times New Roman" w:cs="Times New Roman"/>
          <w:b/>
          <w:sz w:val="24"/>
          <w:szCs w:val="24"/>
        </w:rPr>
        <w:t>10</w:t>
      </w:r>
      <w:r w:rsidRPr="007E6935">
        <w:rPr>
          <w:rFonts w:ascii="Times New Roman" w:hAnsi="Times New Roman" w:cs="Times New Roman"/>
          <w:sz w:val="24"/>
          <w:szCs w:val="24"/>
        </w:rPr>
        <w:t xml:space="preserve"> </w:t>
      </w:r>
      <w:r>
        <w:rPr>
          <w:rFonts w:ascii="Times New Roman" w:hAnsi="Times New Roman" w:cs="Times New Roman"/>
          <w:sz w:val="24"/>
          <w:szCs w:val="24"/>
        </w:rPr>
        <w:t>clients</w:t>
      </w:r>
      <w:r w:rsidR="008C0EFF">
        <w:rPr>
          <w:rFonts w:ascii="Times New Roman" w:hAnsi="Times New Roman" w:cs="Times New Roman"/>
          <w:sz w:val="24"/>
          <w:szCs w:val="24"/>
        </w:rPr>
        <w:t xml:space="preserve"> were from CCLADS</w:t>
      </w:r>
      <w:r>
        <w:rPr>
          <w:rFonts w:ascii="Times New Roman" w:hAnsi="Times New Roman" w:cs="Times New Roman"/>
          <w:sz w:val="24"/>
          <w:szCs w:val="24"/>
        </w:rPr>
        <w:t xml:space="preserve">, and </w:t>
      </w:r>
      <w:r w:rsidRPr="00726A03">
        <w:rPr>
          <w:rFonts w:ascii="Times New Roman" w:hAnsi="Times New Roman" w:cs="Times New Roman"/>
          <w:b/>
          <w:sz w:val="24"/>
          <w:szCs w:val="24"/>
        </w:rPr>
        <w:t>3</w:t>
      </w:r>
      <w:r w:rsidRPr="007E6935">
        <w:rPr>
          <w:rFonts w:ascii="Times New Roman" w:hAnsi="Times New Roman" w:cs="Times New Roman"/>
          <w:sz w:val="24"/>
          <w:szCs w:val="24"/>
        </w:rPr>
        <w:t xml:space="preserve"> GBV cases </w:t>
      </w:r>
      <w:r w:rsidR="00EC7854">
        <w:rPr>
          <w:rFonts w:ascii="Times New Roman" w:hAnsi="Times New Roman" w:cs="Times New Roman"/>
          <w:sz w:val="24"/>
          <w:szCs w:val="24"/>
        </w:rPr>
        <w:t xml:space="preserve">were </w:t>
      </w:r>
      <w:r w:rsidRPr="007E6935">
        <w:rPr>
          <w:rFonts w:ascii="Times New Roman" w:hAnsi="Times New Roman" w:cs="Times New Roman"/>
          <w:sz w:val="24"/>
          <w:szCs w:val="24"/>
        </w:rPr>
        <w:t>referred to other service providers.</w:t>
      </w:r>
    </w:p>
    <w:p w:rsidR="004C56DB" w:rsidRPr="00AB3E7F" w:rsidRDefault="00367FE1" w:rsidP="00433155">
      <w:pPr>
        <w:jc w:val="both"/>
        <w:rPr>
          <w:rFonts w:ascii="Times New Roman" w:hAnsi="Times New Roman" w:cs="Times New Roman"/>
          <w:b/>
          <w:sz w:val="24"/>
          <w:szCs w:val="24"/>
        </w:rPr>
      </w:pPr>
      <w:r w:rsidRPr="00AB3E7F">
        <w:rPr>
          <w:rFonts w:ascii="Times New Roman" w:hAnsi="Times New Roman" w:cs="Times New Roman"/>
          <w:b/>
          <w:sz w:val="24"/>
          <w:szCs w:val="24"/>
        </w:rPr>
        <w:t>To reduce TB incidences and the burden on HIV clients with presumptive and diagnosed TB by 85%</w:t>
      </w:r>
    </w:p>
    <w:p w:rsidR="00842F62" w:rsidRPr="00842F62" w:rsidRDefault="00842F62" w:rsidP="00842F62">
      <w:pPr>
        <w:jc w:val="both"/>
        <w:rPr>
          <w:rFonts w:ascii="Times New Roman" w:hAnsi="Times New Roman" w:cs="Times New Roman"/>
          <w:b/>
          <w:sz w:val="24"/>
          <w:szCs w:val="24"/>
        </w:rPr>
      </w:pPr>
      <w:r w:rsidRPr="00842F62">
        <w:rPr>
          <w:rFonts w:ascii="Times New Roman" w:hAnsi="Times New Roman" w:cs="Times New Roman"/>
          <w:b/>
          <w:sz w:val="24"/>
          <w:szCs w:val="24"/>
        </w:rPr>
        <w:t>Outputs of implementation include the following:</w:t>
      </w:r>
    </w:p>
    <w:p w:rsidR="00842F62" w:rsidRDefault="00842F62" w:rsidP="00842F62">
      <w:pPr>
        <w:jc w:val="both"/>
        <w:rPr>
          <w:rFonts w:ascii="Times New Roman" w:hAnsi="Times New Roman" w:cs="Times New Roman"/>
          <w:sz w:val="24"/>
          <w:szCs w:val="24"/>
        </w:rPr>
      </w:pPr>
      <w:r w:rsidRPr="00842F62">
        <w:rPr>
          <w:rFonts w:ascii="Times New Roman" w:hAnsi="Times New Roman" w:cs="Times New Roman"/>
          <w:sz w:val="24"/>
          <w:szCs w:val="24"/>
        </w:rPr>
        <w:t>A total of</w:t>
      </w:r>
      <w:r w:rsidRPr="00842F62">
        <w:rPr>
          <w:rFonts w:ascii="Times New Roman" w:hAnsi="Times New Roman" w:cs="Times New Roman"/>
          <w:b/>
          <w:sz w:val="24"/>
          <w:szCs w:val="24"/>
        </w:rPr>
        <w:t xml:space="preserve"> 138 </w:t>
      </w:r>
      <w:r w:rsidRPr="00842F62">
        <w:rPr>
          <w:rFonts w:ascii="Times New Roman" w:hAnsi="Times New Roman" w:cs="Times New Roman"/>
          <w:sz w:val="24"/>
          <w:szCs w:val="24"/>
        </w:rPr>
        <w:t>clients were screened for TB while conducting HTS, home visits, contact tracing and durin</w:t>
      </w:r>
      <w:r w:rsidR="008C0EFF">
        <w:rPr>
          <w:rFonts w:ascii="Times New Roman" w:hAnsi="Times New Roman" w:cs="Times New Roman"/>
          <w:sz w:val="24"/>
          <w:szCs w:val="24"/>
        </w:rPr>
        <w:t>g clinic days at health facilities. T</w:t>
      </w:r>
      <w:r w:rsidRPr="00842F62">
        <w:rPr>
          <w:rFonts w:ascii="Times New Roman" w:hAnsi="Times New Roman" w:cs="Times New Roman"/>
          <w:sz w:val="24"/>
          <w:szCs w:val="24"/>
        </w:rPr>
        <w:t>hose who had anyone of the signs and symptoms of TB disease were referred for further TB test.</w:t>
      </w:r>
    </w:p>
    <w:p w:rsidR="008C0EFF" w:rsidRDefault="008C0EFF" w:rsidP="00842F62">
      <w:pPr>
        <w:jc w:val="both"/>
        <w:rPr>
          <w:rFonts w:ascii="Times New Roman" w:hAnsi="Times New Roman" w:cs="Times New Roman"/>
          <w:sz w:val="24"/>
          <w:szCs w:val="24"/>
        </w:rPr>
      </w:pPr>
    </w:p>
    <w:p w:rsidR="008C0EFF" w:rsidRDefault="008C0EFF" w:rsidP="00842F62">
      <w:pPr>
        <w:jc w:val="both"/>
        <w:rPr>
          <w:rFonts w:ascii="Times New Roman" w:hAnsi="Times New Roman" w:cs="Times New Roman"/>
          <w:sz w:val="24"/>
          <w:szCs w:val="24"/>
        </w:rPr>
      </w:pPr>
    </w:p>
    <w:p w:rsidR="008C0EFF" w:rsidRPr="00842F62" w:rsidRDefault="008C0EFF" w:rsidP="00842F62">
      <w:pPr>
        <w:jc w:val="both"/>
        <w:rPr>
          <w:rFonts w:ascii="Times New Roman" w:hAnsi="Times New Roman" w:cs="Times New Roman"/>
          <w:sz w:val="24"/>
          <w:szCs w:val="24"/>
        </w:rPr>
      </w:pPr>
    </w:p>
    <w:p w:rsidR="00842F62" w:rsidRPr="00842F62" w:rsidRDefault="00842F62" w:rsidP="00842F62">
      <w:pPr>
        <w:jc w:val="both"/>
        <w:rPr>
          <w:rFonts w:ascii="Times New Roman" w:hAnsi="Times New Roman" w:cs="Times New Roman"/>
          <w:b/>
          <w:sz w:val="24"/>
          <w:szCs w:val="24"/>
        </w:rPr>
      </w:pPr>
      <w:r w:rsidRPr="00842F62">
        <w:rPr>
          <w:rFonts w:ascii="Times New Roman" w:hAnsi="Times New Roman" w:cs="Times New Roman"/>
          <w:b/>
          <w:sz w:val="24"/>
          <w:szCs w:val="24"/>
        </w:rPr>
        <w:lastRenderedPageBreak/>
        <w:t>Presumptive and known TB clients</w:t>
      </w:r>
    </w:p>
    <w:p w:rsidR="00E44455" w:rsidRPr="00842F62" w:rsidRDefault="00842F62" w:rsidP="00842F62">
      <w:pPr>
        <w:jc w:val="both"/>
        <w:rPr>
          <w:rFonts w:ascii="Times New Roman" w:hAnsi="Times New Roman" w:cs="Times New Roman"/>
          <w:sz w:val="24"/>
          <w:szCs w:val="24"/>
        </w:rPr>
      </w:pPr>
      <w:r w:rsidRPr="00842F62">
        <w:rPr>
          <w:rFonts w:ascii="Times New Roman" w:hAnsi="Times New Roman" w:cs="Times New Roman"/>
          <w:sz w:val="24"/>
          <w:szCs w:val="24"/>
        </w:rPr>
        <w:t>A total of</w:t>
      </w:r>
      <w:r w:rsidRPr="00842F62">
        <w:rPr>
          <w:rFonts w:ascii="Times New Roman" w:hAnsi="Times New Roman" w:cs="Times New Roman"/>
          <w:b/>
          <w:sz w:val="24"/>
          <w:szCs w:val="24"/>
        </w:rPr>
        <w:t xml:space="preserve"> 45</w:t>
      </w:r>
      <w:r w:rsidRPr="00842F62">
        <w:rPr>
          <w:rFonts w:ascii="Times New Roman" w:hAnsi="Times New Roman" w:cs="Times New Roman"/>
          <w:sz w:val="24"/>
          <w:szCs w:val="24"/>
        </w:rPr>
        <w:t xml:space="preserve"> presumptive TB clients were followed and referred to health facility for TB test </w:t>
      </w:r>
      <w:r w:rsidRPr="00842F62">
        <w:rPr>
          <w:rFonts w:ascii="Times New Roman" w:hAnsi="Times New Roman" w:cs="Times New Roman"/>
          <w:b/>
          <w:sz w:val="24"/>
          <w:szCs w:val="24"/>
        </w:rPr>
        <w:t xml:space="preserve">18 </w:t>
      </w:r>
      <w:r w:rsidRPr="00842F62">
        <w:rPr>
          <w:rFonts w:ascii="Times New Roman" w:hAnsi="Times New Roman" w:cs="Times New Roman"/>
          <w:sz w:val="24"/>
          <w:szCs w:val="24"/>
        </w:rPr>
        <w:t xml:space="preserve">to kichinjaji health centre III, </w:t>
      </w:r>
      <w:r w:rsidRPr="00842F62">
        <w:rPr>
          <w:rFonts w:ascii="Times New Roman" w:hAnsi="Times New Roman" w:cs="Times New Roman"/>
          <w:b/>
          <w:sz w:val="24"/>
          <w:szCs w:val="24"/>
        </w:rPr>
        <w:t>9</w:t>
      </w:r>
      <w:r w:rsidRPr="00842F62">
        <w:rPr>
          <w:rFonts w:ascii="Times New Roman" w:hAnsi="Times New Roman" w:cs="Times New Roman"/>
          <w:sz w:val="24"/>
          <w:szCs w:val="24"/>
        </w:rPr>
        <w:t xml:space="preserve"> to Asuret health centre III and </w:t>
      </w:r>
      <w:r w:rsidRPr="00842F62">
        <w:rPr>
          <w:rFonts w:ascii="Times New Roman" w:hAnsi="Times New Roman" w:cs="Times New Roman"/>
          <w:b/>
          <w:sz w:val="24"/>
          <w:szCs w:val="24"/>
        </w:rPr>
        <w:t>18</w:t>
      </w:r>
      <w:r w:rsidR="008C0EFF">
        <w:rPr>
          <w:rFonts w:ascii="Times New Roman" w:hAnsi="Times New Roman" w:cs="Times New Roman"/>
          <w:b/>
          <w:sz w:val="24"/>
          <w:szCs w:val="24"/>
        </w:rPr>
        <w:t xml:space="preserve"> </w:t>
      </w:r>
      <w:r w:rsidRPr="00842F62">
        <w:rPr>
          <w:rFonts w:ascii="Times New Roman" w:hAnsi="Times New Roman" w:cs="Times New Roman"/>
          <w:sz w:val="24"/>
          <w:szCs w:val="24"/>
        </w:rPr>
        <w:t xml:space="preserve">to Tubur health centre III and </w:t>
      </w:r>
      <w:r w:rsidRPr="008C0EFF">
        <w:rPr>
          <w:rFonts w:ascii="Times New Roman" w:hAnsi="Times New Roman" w:cs="Times New Roman"/>
          <w:b/>
          <w:sz w:val="24"/>
          <w:szCs w:val="24"/>
        </w:rPr>
        <w:t xml:space="preserve">5 </w:t>
      </w:r>
      <w:r w:rsidR="008C0EFF">
        <w:rPr>
          <w:rFonts w:ascii="Times New Roman" w:hAnsi="Times New Roman" w:cs="Times New Roman"/>
          <w:sz w:val="24"/>
          <w:szCs w:val="24"/>
        </w:rPr>
        <w:t>to</w:t>
      </w:r>
      <w:r w:rsidRPr="00842F62">
        <w:rPr>
          <w:rFonts w:ascii="Times New Roman" w:hAnsi="Times New Roman" w:cs="Times New Roman"/>
          <w:sz w:val="24"/>
          <w:szCs w:val="24"/>
        </w:rPr>
        <w:t xml:space="preserve"> Asuret HC III</w:t>
      </w:r>
      <w:r w:rsidR="008C0EFF">
        <w:rPr>
          <w:rFonts w:ascii="Times New Roman" w:hAnsi="Times New Roman" w:cs="Times New Roman"/>
          <w:sz w:val="24"/>
          <w:szCs w:val="24"/>
        </w:rPr>
        <w:t>.</w:t>
      </w:r>
    </w:p>
    <w:p w:rsidR="00842F62" w:rsidRPr="00842F62" w:rsidRDefault="00842F62" w:rsidP="00842F62">
      <w:pPr>
        <w:jc w:val="both"/>
        <w:rPr>
          <w:rFonts w:ascii="Times New Roman" w:hAnsi="Times New Roman" w:cs="Times New Roman"/>
          <w:b/>
          <w:sz w:val="24"/>
          <w:szCs w:val="24"/>
        </w:rPr>
      </w:pPr>
      <w:r w:rsidRPr="00842F62">
        <w:rPr>
          <w:rFonts w:ascii="Times New Roman" w:hAnsi="Times New Roman" w:cs="Times New Roman"/>
          <w:b/>
          <w:sz w:val="24"/>
          <w:szCs w:val="24"/>
        </w:rPr>
        <w:t>TB contact tracing</w:t>
      </w:r>
    </w:p>
    <w:p w:rsidR="00842F62" w:rsidRPr="00842F62" w:rsidRDefault="00842F62" w:rsidP="00842F62">
      <w:pPr>
        <w:jc w:val="both"/>
        <w:rPr>
          <w:rFonts w:ascii="Times New Roman" w:hAnsi="Times New Roman" w:cs="Times New Roman"/>
          <w:sz w:val="24"/>
          <w:szCs w:val="24"/>
        </w:rPr>
      </w:pPr>
      <w:r w:rsidRPr="00842F62">
        <w:rPr>
          <w:rFonts w:ascii="Times New Roman" w:hAnsi="Times New Roman" w:cs="Times New Roman"/>
          <w:sz w:val="24"/>
          <w:szCs w:val="24"/>
        </w:rPr>
        <w:t>A total of</w:t>
      </w:r>
      <w:r w:rsidRPr="00842F62">
        <w:rPr>
          <w:rFonts w:ascii="Times New Roman" w:hAnsi="Times New Roman" w:cs="Times New Roman"/>
          <w:b/>
          <w:sz w:val="24"/>
          <w:szCs w:val="24"/>
        </w:rPr>
        <w:t xml:space="preserve"> 75 </w:t>
      </w:r>
      <w:r w:rsidRPr="00842F62">
        <w:rPr>
          <w:rFonts w:ascii="Times New Roman" w:hAnsi="Times New Roman" w:cs="Times New Roman"/>
          <w:sz w:val="24"/>
          <w:szCs w:val="24"/>
        </w:rPr>
        <w:t>TB contacts were follow</w:t>
      </w:r>
      <w:r w:rsidR="008C0EFF">
        <w:rPr>
          <w:rFonts w:ascii="Times New Roman" w:hAnsi="Times New Roman" w:cs="Times New Roman"/>
          <w:sz w:val="24"/>
          <w:szCs w:val="24"/>
        </w:rPr>
        <w:t>ed and referred to health facility</w:t>
      </w:r>
      <w:r w:rsidRPr="00842F62">
        <w:rPr>
          <w:rFonts w:ascii="Times New Roman" w:hAnsi="Times New Roman" w:cs="Times New Roman"/>
          <w:sz w:val="24"/>
          <w:szCs w:val="24"/>
        </w:rPr>
        <w:t xml:space="preserve"> for TB test, </w:t>
      </w:r>
      <w:r w:rsidRPr="00842F62">
        <w:rPr>
          <w:rFonts w:ascii="Times New Roman" w:hAnsi="Times New Roman" w:cs="Times New Roman"/>
          <w:b/>
          <w:sz w:val="24"/>
          <w:szCs w:val="24"/>
        </w:rPr>
        <w:t>29 to</w:t>
      </w:r>
      <w:r w:rsidRPr="00842F62">
        <w:rPr>
          <w:rFonts w:ascii="Times New Roman" w:hAnsi="Times New Roman" w:cs="Times New Roman"/>
          <w:sz w:val="24"/>
          <w:szCs w:val="24"/>
        </w:rPr>
        <w:t xml:space="preserve"> kichinjaji HC III, </w:t>
      </w:r>
      <w:r w:rsidRPr="00842F62">
        <w:rPr>
          <w:rFonts w:ascii="Times New Roman" w:hAnsi="Times New Roman" w:cs="Times New Roman"/>
          <w:b/>
          <w:sz w:val="24"/>
          <w:szCs w:val="24"/>
        </w:rPr>
        <w:t xml:space="preserve">23 </w:t>
      </w:r>
      <w:r w:rsidRPr="00842F62">
        <w:rPr>
          <w:rFonts w:ascii="Times New Roman" w:hAnsi="Times New Roman" w:cs="Times New Roman"/>
          <w:sz w:val="24"/>
          <w:szCs w:val="24"/>
        </w:rPr>
        <w:t xml:space="preserve">to Asuret HC III and </w:t>
      </w:r>
      <w:r w:rsidRPr="00842F62">
        <w:rPr>
          <w:rFonts w:ascii="Times New Roman" w:hAnsi="Times New Roman" w:cs="Times New Roman"/>
          <w:b/>
          <w:sz w:val="24"/>
          <w:szCs w:val="24"/>
        </w:rPr>
        <w:t xml:space="preserve">23 </w:t>
      </w:r>
      <w:r w:rsidRPr="00842F62">
        <w:rPr>
          <w:rFonts w:ascii="Times New Roman" w:hAnsi="Times New Roman" w:cs="Times New Roman"/>
          <w:sz w:val="24"/>
          <w:szCs w:val="24"/>
        </w:rPr>
        <w:t>to Tubur HC III.</w:t>
      </w:r>
    </w:p>
    <w:p w:rsidR="00956A78" w:rsidRPr="00842F62" w:rsidRDefault="00842F62" w:rsidP="00956A78">
      <w:pPr>
        <w:jc w:val="both"/>
        <w:rPr>
          <w:rFonts w:ascii="Times New Roman" w:hAnsi="Times New Roman" w:cs="Times New Roman"/>
          <w:sz w:val="24"/>
          <w:szCs w:val="24"/>
        </w:rPr>
      </w:pPr>
      <w:r w:rsidRPr="008C0EFF">
        <w:rPr>
          <w:rFonts w:ascii="Times New Roman" w:hAnsi="Times New Roman" w:cs="Times New Roman"/>
          <w:b/>
          <w:sz w:val="24"/>
          <w:szCs w:val="24"/>
        </w:rPr>
        <w:t>19</w:t>
      </w:r>
      <w:r w:rsidRPr="00842F62">
        <w:rPr>
          <w:rFonts w:ascii="Times New Roman" w:hAnsi="Times New Roman" w:cs="Times New Roman"/>
          <w:sz w:val="24"/>
          <w:szCs w:val="24"/>
        </w:rPr>
        <w:t xml:space="preserve"> clients were linked for IPT treatment</w:t>
      </w:r>
      <w:r w:rsidR="00B26162">
        <w:rPr>
          <w:rFonts w:ascii="Times New Roman" w:hAnsi="Times New Roman" w:cs="Times New Roman"/>
          <w:sz w:val="24"/>
          <w:szCs w:val="24"/>
        </w:rPr>
        <w:t>,</w:t>
      </w:r>
      <w:r w:rsidRPr="00842F62">
        <w:rPr>
          <w:rFonts w:ascii="Times New Roman" w:hAnsi="Times New Roman" w:cs="Times New Roman"/>
          <w:sz w:val="24"/>
          <w:szCs w:val="24"/>
        </w:rPr>
        <w:t xml:space="preserve"> </w:t>
      </w:r>
      <w:r w:rsidRPr="008C0EFF">
        <w:rPr>
          <w:rFonts w:ascii="Times New Roman" w:hAnsi="Times New Roman" w:cs="Times New Roman"/>
          <w:b/>
          <w:sz w:val="24"/>
          <w:szCs w:val="24"/>
        </w:rPr>
        <w:t>17</w:t>
      </w:r>
      <w:r w:rsidRPr="00842F62">
        <w:rPr>
          <w:rFonts w:ascii="Times New Roman" w:hAnsi="Times New Roman" w:cs="Times New Roman"/>
          <w:sz w:val="24"/>
          <w:szCs w:val="24"/>
        </w:rPr>
        <w:t xml:space="preserve"> to kichinjaji HC III, </w:t>
      </w:r>
      <w:r w:rsidRPr="008C0EFF">
        <w:rPr>
          <w:rFonts w:ascii="Times New Roman" w:hAnsi="Times New Roman" w:cs="Times New Roman"/>
          <w:b/>
          <w:sz w:val="24"/>
          <w:szCs w:val="24"/>
        </w:rPr>
        <w:t>0</w:t>
      </w:r>
      <w:r w:rsidRPr="00842F62">
        <w:rPr>
          <w:rFonts w:ascii="Times New Roman" w:hAnsi="Times New Roman" w:cs="Times New Roman"/>
          <w:sz w:val="24"/>
          <w:szCs w:val="24"/>
        </w:rPr>
        <w:t xml:space="preserve"> Tubur HC III, </w:t>
      </w:r>
      <w:r w:rsidRPr="008C0EFF">
        <w:rPr>
          <w:rFonts w:ascii="Times New Roman" w:hAnsi="Times New Roman" w:cs="Times New Roman"/>
          <w:b/>
          <w:sz w:val="24"/>
          <w:szCs w:val="24"/>
        </w:rPr>
        <w:t>2</w:t>
      </w:r>
      <w:r w:rsidRPr="00842F62">
        <w:rPr>
          <w:rFonts w:ascii="Times New Roman" w:hAnsi="Times New Roman" w:cs="Times New Roman"/>
          <w:sz w:val="24"/>
          <w:szCs w:val="24"/>
        </w:rPr>
        <w:t xml:space="preserve"> to Asuret HC III.</w:t>
      </w:r>
    </w:p>
    <w:p w:rsidR="00195262" w:rsidRDefault="006C378D" w:rsidP="00433155">
      <w:pPr>
        <w:jc w:val="both"/>
        <w:rPr>
          <w:rFonts w:ascii="Times New Roman" w:hAnsi="Times New Roman" w:cs="Times New Roman"/>
          <w:b/>
          <w:sz w:val="24"/>
          <w:szCs w:val="24"/>
        </w:rPr>
      </w:pPr>
      <w:r w:rsidRPr="007E6935">
        <w:rPr>
          <w:rFonts w:ascii="Times New Roman" w:hAnsi="Times New Roman" w:cs="Times New Roman"/>
          <w:b/>
          <w:sz w:val="24"/>
          <w:szCs w:val="24"/>
        </w:rPr>
        <w:t xml:space="preserve">Outputs on home </w:t>
      </w:r>
      <w:r w:rsidR="00195262" w:rsidRPr="007E6935">
        <w:rPr>
          <w:rFonts w:ascii="Times New Roman" w:hAnsi="Times New Roman" w:cs="Times New Roman"/>
          <w:b/>
          <w:sz w:val="24"/>
          <w:szCs w:val="24"/>
        </w:rPr>
        <w:t>visits.</w:t>
      </w:r>
    </w:p>
    <w:p w:rsidR="00842F62" w:rsidRDefault="00842F62" w:rsidP="00842F62">
      <w:pPr>
        <w:keepNext/>
        <w:autoSpaceDE w:val="0"/>
        <w:autoSpaceDN w:val="0"/>
        <w:adjustRightInd w:val="0"/>
        <w:jc w:val="both"/>
        <w:rPr>
          <w:rFonts w:ascii="Times New Roman" w:hAnsi="Times New Roman" w:cs="Times New Roman"/>
          <w:sz w:val="24"/>
          <w:szCs w:val="24"/>
        </w:rPr>
      </w:pPr>
      <w:r w:rsidRPr="007E6935">
        <w:rPr>
          <w:rFonts w:ascii="Times New Roman" w:hAnsi="Times New Roman" w:cs="Times New Roman"/>
          <w:sz w:val="24"/>
          <w:szCs w:val="24"/>
        </w:rPr>
        <w:t xml:space="preserve">A total of </w:t>
      </w:r>
      <w:r>
        <w:rPr>
          <w:rFonts w:ascii="Times New Roman" w:hAnsi="Times New Roman" w:cs="Times New Roman"/>
          <w:b/>
          <w:sz w:val="24"/>
          <w:szCs w:val="24"/>
        </w:rPr>
        <w:t xml:space="preserve">284 </w:t>
      </w:r>
      <w:r w:rsidRPr="008C0EFF">
        <w:rPr>
          <w:rFonts w:ascii="Times New Roman" w:hAnsi="Times New Roman" w:cs="Times New Roman"/>
          <w:sz w:val="24"/>
          <w:szCs w:val="24"/>
        </w:rPr>
        <w:t>home</w:t>
      </w:r>
      <w:r w:rsidR="00B26162">
        <w:rPr>
          <w:rFonts w:ascii="Times New Roman" w:hAnsi="Times New Roman" w:cs="Times New Roman"/>
          <w:sz w:val="24"/>
          <w:szCs w:val="24"/>
        </w:rPr>
        <w:t xml:space="preserve"> visits were done when conducting follow ups for lost</w:t>
      </w:r>
      <w:r w:rsidRPr="007E6935">
        <w:rPr>
          <w:rFonts w:ascii="Times New Roman" w:hAnsi="Times New Roman" w:cs="Times New Roman"/>
          <w:sz w:val="24"/>
          <w:szCs w:val="24"/>
        </w:rPr>
        <w:t xml:space="preserve"> clients </w:t>
      </w:r>
      <w:r w:rsidR="00B26162">
        <w:rPr>
          <w:rFonts w:ascii="Times New Roman" w:hAnsi="Times New Roman" w:cs="Times New Roman"/>
          <w:sz w:val="24"/>
          <w:szCs w:val="24"/>
        </w:rPr>
        <w:t xml:space="preserve">and those </w:t>
      </w:r>
      <w:r w:rsidRPr="007E6935">
        <w:rPr>
          <w:rFonts w:ascii="Times New Roman" w:hAnsi="Times New Roman" w:cs="Times New Roman"/>
          <w:sz w:val="24"/>
          <w:szCs w:val="24"/>
        </w:rPr>
        <w:t>with mis</w:t>
      </w:r>
      <w:r w:rsidR="00B26162">
        <w:rPr>
          <w:rFonts w:ascii="Times New Roman" w:hAnsi="Times New Roman" w:cs="Times New Roman"/>
          <w:sz w:val="24"/>
          <w:szCs w:val="24"/>
        </w:rPr>
        <w:t>sed appointments,</w:t>
      </w:r>
      <w:r w:rsidRPr="007E6935">
        <w:rPr>
          <w:rFonts w:ascii="Times New Roman" w:hAnsi="Times New Roman" w:cs="Times New Roman"/>
          <w:sz w:val="24"/>
          <w:szCs w:val="24"/>
        </w:rPr>
        <w:t xml:space="preserve"> provision of intensive adherence counseling, follow-up</w:t>
      </w:r>
      <w:r w:rsidR="00B26162">
        <w:rPr>
          <w:rFonts w:ascii="Times New Roman" w:hAnsi="Times New Roman" w:cs="Times New Roman"/>
          <w:sz w:val="24"/>
          <w:szCs w:val="24"/>
        </w:rPr>
        <w:t xml:space="preserve"> of GBV survivors for psychosocial support</w:t>
      </w:r>
      <w:r w:rsidR="00551BA0">
        <w:rPr>
          <w:rFonts w:ascii="Times New Roman" w:hAnsi="Times New Roman" w:cs="Times New Roman"/>
          <w:sz w:val="24"/>
          <w:szCs w:val="24"/>
        </w:rPr>
        <w:t xml:space="preserve"> and provision of HTS services, </w:t>
      </w:r>
      <w:r w:rsidRPr="007E6935">
        <w:rPr>
          <w:rFonts w:ascii="Times New Roman" w:hAnsi="Times New Roman" w:cs="Times New Roman"/>
          <w:sz w:val="24"/>
          <w:szCs w:val="24"/>
        </w:rPr>
        <w:t>TB contact tracing, follow-up of presumptive and known TB clients, while conducting assisted partner notific</w:t>
      </w:r>
      <w:r w:rsidR="00551BA0">
        <w:rPr>
          <w:rFonts w:ascii="Times New Roman" w:hAnsi="Times New Roman" w:cs="Times New Roman"/>
          <w:sz w:val="24"/>
          <w:szCs w:val="24"/>
        </w:rPr>
        <w:t xml:space="preserve">ation and index client testing. </w:t>
      </w:r>
      <w:r>
        <w:rPr>
          <w:rFonts w:ascii="Times New Roman" w:hAnsi="Times New Roman" w:cs="Times New Roman"/>
          <w:b/>
          <w:sz w:val="24"/>
          <w:szCs w:val="24"/>
        </w:rPr>
        <w:t>8</w:t>
      </w:r>
      <w:r w:rsidRPr="007E6935">
        <w:rPr>
          <w:rFonts w:ascii="Times New Roman" w:hAnsi="Times New Roman" w:cs="Times New Roman"/>
          <w:b/>
          <w:sz w:val="24"/>
          <w:szCs w:val="24"/>
        </w:rPr>
        <w:t xml:space="preserve"> </w:t>
      </w:r>
      <w:r w:rsidRPr="007E6935">
        <w:rPr>
          <w:rFonts w:ascii="Times New Roman" w:hAnsi="Times New Roman" w:cs="Times New Roman"/>
          <w:sz w:val="24"/>
          <w:szCs w:val="24"/>
        </w:rPr>
        <w:t>BCC sessions were conducted while conducting outreach for KPS and integrated outreach for men and follow-up of pregnant and lactating mothers with mis</w:t>
      </w:r>
      <w:r w:rsidR="00E44455">
        <w:rPr>
          <w:rFonts w:ascii="Times New Roman" w:hAnsi="Times New Roman" w:cs="Times New Roman"/>
          <w:sz w:val="24"/>
          <w:szCs w:val="24"/>
        </w:rPr>
        <w:t>sed appointment.</w:t>
      </w:r>
      <w:r w:rsidR="00E44455" w:rsidRPr="007E6935">
        <w:rPr>
          <w:rFonts w:ascii="Times New Roman" w:hAnsi="Times New Roman" w:cs="Times New Roman"/>
          <w:sz w:val="24"/>
          <w:szCs w:val="24"/>
        </w:rPr>
        <w:t xml:space="preserve"> Other</w:t>
      </w:r>
      <w:r w:rsidRPr="007E6935">
        <w:rPr>
          <w:rFonts w:ascii="Times New Roman" w:hAnsi="Times New Roman" w:cs="Times New Roman"/>
          <w:sz w:val="24"/>
          <w:szCs w:val="24"/>
        </w:rPr>
        <w:t xml:space="preserve"> services referred for were family planning services, SMC, </w:t>
      </w:r>
      <w:r w:rsidR="00B26162">
        <w:rPr>
          <w:rFonts w:ascii="Times New Roman" w:hAnsi="Times New Roman" w:cs="Times New Roman"/>
          <w:sz w:val="24"/>
          <w:szCs w:val="24"/>
        </w:rPr>
        <w:t xml:space="preserve">provision of </w:t>
      </w:r>
      <w:r w:rsidRPr="007E6935">
        <w:rPr>
          <w:rFonts w:ascii="Times New Roman" w:hAnsi="Times New Roman" w:cs="Times New Roman"/>
          <w:sz w:val="24"/>
          <w:szCs w:val="24"/>
        </w:rPr>
        <w:t>condoms and lubricants</w:t>
      </w:r>
      <w:r w:rsidR="00B26162">
        <w:rPr>
          <w:rFonts w:ascii="Times New Roman" w:hAnsi="Times New Roman" w:cs="Times New Roman"/>
          <w:sz w:val="24"/>
          <w:szCs w:val="24"/>
        </w:rPr>
        <w:t xml:space="preserve">, </w:t>
      </w:r>
      <w:r w:rsidR="00551BA0">
        <w:rPr>
          <w:rFonts w:ascii="Times New Roman" w:hAnsi="Times New Roman" w:cs="Times New Roman"/>
          <w:sz w:val="24"/>
          <w:szCs w:val="24"/>
        </w:rPr>
        <w:t xml:space="preserve">STI and </w:t>
      </w:r>
      <w:r w:rsidRPr="007E6935">
        <w:rPr>
          <w:rFonts w:ascii="Times New Roman" w:hAnsi="Times New Roman" w:cs="Times New Roman"/>
          <w:sz w:val="24"/>
          <w:szCs w:val="24"/>
        </w:rPr>
        <w:t>TB testing and antenatal services.</w:t>
      </w:r>
    </w:p>
    <w:p w:rsidR="00195262" w:rsidRDefault="00195262" w:rsidP="00433155">
      <w:pPr>
        <w:jc w:val="both"/>
        <w:rPr>
          <w:rFonts w:ascii="Times New Roman" w:hAnsi="Times New Roman" w:cs="Times New Roman"/>
          <w:b/>
          <w:sz w:val="24"/>
          <w:szCs w:val="24"/>
        </w:rPr>
      </w:pPr>
      <w:r w:rsidRPr="007E6935">
        <w:rPr>
          <w:rFonts w:ascii="Times New Roman" w:hAnsi="Times New Roman" w:cs="Times New Roman"/>
          <w:b/>
          <w:sz w:val="24"/>
          <w:szCs w:val="24"/>
        </w:rPr>
        <w:t>Out puts on GBV Interventions</w:t>
      </w:r>
    </w:p>
    <w:p w:rsidR="00756D58" w:rsidRPr="007E6935" w:rsidRDefault="00551BA0" w:rsidP="00756D58">
      <w:pPr>
        <w:jc w:val="both"/>
        <w:rPr>
          <w:rFonts w:ascii="Times New Roman" w:hAnsi="Times New Roman" w:cs="Times New Roman"/>
          <w:sz w:val="24"/>
          <w:szCs w:val="24"/>
        </w:rPr>
      </w:pPr>
      <w:r>
        <w:rPr>
          <w:rFonts w:ascii="Times New Roman" w:hAnsi="Times New Roman" w:cs="Times New Roman"/>
          <w:sz w:val="24"/>
          <w:szCs w:val="24"/>
        </w:rPr>
        <w:t xml:space="preserve">However, this reporting period, </w:t>
      </w:r>
      <w:r w:rsidR="00756D58">
        <w:rPr>
          <w:rFonts w:ascii="Times New Roman" w:hAnsi="Times New Roman" w:cs="Times New Roman"/>
          <w:b/>
          <w:sz w:val="24"/>
          <w:szCs w:val="24"/>
        </w:rPr>
        <w:t>125</w:t>
      </w:r>
      <w:r w:rsidR="00756D58" w:rsidRPr="007E6935">
        <w:rPr>
          <w:rFonts w:ascii="Times New Roman" w:hAnsi="Times New Roman" w:cs="Times New Roman"/>
          <w:sz w:val="24"/>
          <w:szCs w:val="24"/>
        </w:rPr>
        <w:t xml:space="preserve"> </w:t>
      </w:r>
      <w:r w:rsidR="006752BF">
        <w:rPr>
          <w:rFonts w:ascii="Times New Roman" w:hAnsi="Times New Roman" w:cs="Times New Roman"/>
          <w:sz w:val="24"/>
          <w:szCs w:val="24"/>
        </w:rPr>
        <w:t>clients were screened for GBV both in</w:t>
      </w:r>
      <w:r w:rsidR="00756D58" w:rsidRPr="007E6935">
        <w:rPr>
          <w:rFonts w:ascii="Times New Roman" w:hAnsi="Times New Roman" w:cs="Times New Roman"/>
          <w:sz w:val="24"/>
          <w:szCs w:val="24"/>
        </w:rPr>
        <w:t xml:space="preserve"> community and facility during clinic days.</w:t>
      </w:r>
      <w:r w:rsidR="00756D58">
        <w:rPr>
          <w:rFonts w:ascii="Times New Roman" w:hAnsi="Times New Roman" w:cs="Times New Roman"/>
          <w:b/>
          <w:sz w:val="24"/>
          <w:szCs w:val="24"/>
        </w:rPr>
        <w:t>7</w:t>
      </w:r>
      <w:r w:rsidR="00756D58" w:rsidRPr="007E6935">
        <w:rPr>
          <w:rFonts w:ascii="Times New Roman" w:hAnsi="Times New Roman" w:cs="Times New Roman"/>
          <w:b/>
          <w:sz w:val="24"/>
          <w:szCs w:val="24"/>
        </w:rPr>
        <w:t xml:space="preserve"> </w:t>
      </w:r>
      <w:r w:rsidR="00756D58" w:rsidRPr="007E6935">
        <w:rPr>
          <w:rFonts w:ascii="Times New Roman" w:hAnsi="Times New Roman" w:cs="Times New Roman"/>
          <w:sz w:val="24"/>
          <w:szCs w:val="24"/>
        </w:rPr>
        <w:t>wer</w:t>
      </w:r>
      <w:r>
        <w:rPr>
          <w:rFonts w:ascii="Times New Roman" w:hAnsi="Times New Roman" w:cs="Times New Roman"/>
          <w:sz w:val="24"/>
          <w:szCs w:val="24"/>
        </w:rPr>
        <w:t xml:space="preserve">e found to have experienced GB, </w:t>
      </w:r>
      <w:r w:rsidR="00756D58">
        <w:rPr>
          <w:rFonts w:ascii="Times New Roman" w:hAnsi="Times New Roman" w:cs="Times New Roman"/>
          <w:b/>
          <w:sz w:val="24"/>
          <w:szCs w:val="24"/>
        </w:rPr>
        <w:t>2</w:t>
      </w:r>
      <w:r w:rsidR="00756D58" w:rsidRPr="007E6935">
        <w:rPr>
          <w:rFonts w:ascii="Times New Roman" w:hAnsi="Times New Roman" w:cs="Times New Roman"/>
          <w:b/>
          <w:sz w:val="24"/>
          <w:szCs w:val="24"/>
        </w:rPr>
        <w:t xml:space="preserve"> </w:t>
      </w:r>
      <w:r w:rsidR="00756D58" w:rsidRPr="007E6935">
        <w:rPr>
          <w:rFonts w:ascii="Times New Roman" w:hAnsi="Times New Roman" w:cs="Times New Roman"/>
          <w:sz w:val="24"/>
          <w:szCs w:val="24"/>
        </w:rPr>
        <w:t>were linked to support agencies for support which included psychosocial counseling. first aid and</w:t>
      </w:r>
      <w:r w:rsidR="00756D58">
        <w:rPr>
          <w:rFonts w:ascii="Times New Roman" w:hAnsi="Times New Roman" w:cs="Times New Roman"/>
          <w:b/>
          <w:sz w:val="24"/>
          <w:szCs w:val="24"/>
        </w:rPr>
        <w:t xml:space="preserve"> 2</w:t>
      </w:r>
      <w:r w:rsidR="00756D58" w:rsidRPr="007E6935">
        <w:rPr>
          <w:rFonts w:ascii="Times New Roman" w:hAnsi="Times New Roman" w:cs="Times New Roman"/>
          <w:sz w:val="24"/>
          <w:szCs w:val="24"/>
        </w:rPr>
        <w:t xml:space="preserve"> clients had experienced physical </w:t>
      </w:r>
      <w:r w:rsidR="00756D58" w:rsidRPr="008A3049">
        <w:rPr>
          <w:rFonts w:ascii="Times New Roman" w:hAnsi="Times New Roman" w:cs="Times New Roman"/>
          <w:b/>
          <w:sz w:val="24"/>
          <w:szCs w:val="24"/>
        </w:rPr>
        <w:t>0</w:t>
      </w:r>
      <w:r w:rsidR="00756D58" w:rsidRPr="007E6935">
        <w:rPr>
          <w:rFonts w:ascii="Times New Roman" w:hAnsi="Times New Roman" w:cs="Times New Roman"/>
          <w:sz w:val="24"/>
          <w:szCs w:val="24"/>
        </w:rPr>
        <w:t xml:space="preserve"> experienced sexual violence and </w:t>
      </w:r>
      <w:r w:rsidR="00756D58">
        <w:rPr>
          <w:rFonts w:ascii="Times New Roman" w:hAnsi="Times New Roman" w:cs="Times New Roman"/>
          <w:b/>
          <w:sz w:val="24"/>
          <w:szCs w:val="24"/>
        </w:rPr>
        <w:t>5</w:t>
      </w:r>
      <w:r w:rsidR="00756D58" w:rsidRPr="007E6935">
        <w:rPr>
          <w:rFonts w:ascii="Times New Roman" w:hAnsi="Times New Roman" w:cs="Times New Roman"/>
          <w:b/>
          <w:sz w:val="24"/>
          <w:szCs w:val="24"/>
        </w:rPr>
        <w:t xml:space="preserve"> </w:t>
      </w:r>
      <w:r w:rsidR="00756D58" w:rsidRPr="007E6935">
        <w:rPr>
          <w:rFonts w:ascii="Times New Roman" w:hAnsi="Times New Roman" w:cs="Times New Roman"/>
          <w:sz w:val="24"/>
          <w:szCs w:val="24"/>
        </w:rPr>
        <w:t>emotional violence.</w:t>
      </w:r>
    </w:p>
    <w:p w:rsidR="00756D58" w:rsidRPr="007E6935" w:rsidRDefault="00756D58" w:rsidP="00433155">
      <w:pPr>
        <w:jc w:val="both"/>
        <w:rPr>
          <w:rFonts w:ascii="Times New Roman" w:hAnsi="Times New Roman" w:cs="Times New Roman"/>
          <w:b/>
          <w:sz w:val="24"/>
          <w:szCs w:val="24"/>
        </w:rPr>
      </w:pPr>
    </w:p>
    <w:p w:rsidR="00402A9F" w:rsidRDefault="00402A9F" w:rsidP="00407C6D">
      <w:pPr>
        <w:rPr>
          <w:rFonts w:ascii="Times New Roman" w:hAnsi="Times New Roman" w:cs="Times New Roman"/>
          <w:sz w:val="24"/>
          <w:szCs w:val="24"/>
        </w:rPr>
      </w:pPr>
    </w:p>
    <w:p w:rsidR="00546C96" w:rsidRDefault="00546C96" w:rsidP="00407C6D">
      <w:pPr>
        <w:rPr>
          <w:rFonts w:ascii="Times New Roman" w:hAnsi="Times New Roman" w:cs="Times New Roman"/>
          <w:sz w:val="24"/>
          <w:szCs w:val="24"/>
        </w:rPr>
      </w:pPr>
    </w:p>
    <w:p w:rsidR="00546C96" w:rsidRDefault="00546C96" w:rsidP="00407C6D">
      <w:pPr>
        <w:rPr>
          <w:rFonts w:ascii="Times New Roman" w:hAnsi="Times New Roman" w:cs="Times New Roman"/>
          <w:sz w:val="24"/>
          <w:szCs w:val="24"/>
        </w:rPr>
      </w:pPr>
    </w:p>
    <w:p w:rsidR="00546C96" w:rsidRDefault="00546C96" w:rsidP="00407C6D">
      <w:pPr>
        <w:rPr>
          <w:rFonts w:ascii="Times New Roman" w:hAnsi="Times New Roman" w:cs="Times New Roman"/>
          <w:sz w:val="24"/>
          <w:szCs w:val="24"/>
        </w:rPr>
      </w:pPr>
    </w:p>
    <w:p w:rsidR="00546C96" w:rsidRDefault="00546C96" w:rsidP="00407C6D">
      <w:pPr>
        <w:rPr>
          <w:rFonts w:ascii="Times New Roman" w:hAnsi="Times New Roman" w:cs="Times New Roman"/>
          <w:sz w:val="24"/>
          <w:szCs w:val="24"/>
        </w:rPr>
      </w:pPr>
    </w:p>
    <w:p w:rsidR="00841E07" w:rsidRPr="00E44455" w:rsidRDefault="00841E07" w:rsidP="00407C6D">
      <w:pPr>
        <w:rPr>
          <w:rFonts w:ascii="Times New Roman" w:eastAsia="Times New Roman" w:hAnsi="Times New Roman" w:cs="Times New Roman"/>
          <w:b/>
          <w:sz w:val="24"/>
          <w:szCs w:val="24"/>
        </w:rPr>
      </w:pPr>
      <w:r w:rsidRPr="00E44455">
        <w:rPr>
          <w:rFonts w:ascii="Times New Roman" w:hAnsi="Times New Roman" w:cs="Times New Roman"/>
          <w:b/>
          <w:sz w:val="24"/>
          <w:szCs w:val="24"/>
        </w:rPr>
        <w:lastRenderedPageBreak/>
        <w:t>Strengthen referrals and linkages between HIV/AIDS programs and CSOs</w:t>
      </w:r>
    </w:p>
    <w:p w:rsidR="00841E07" w:rsidRPr="00E44455" w:rsidRDefault="00841E07" w:rsidP="00681E4D">
      <w:pPr>
        <w:pStyle w:val="Heading1"/>
        <w:rPr>
          <w:rFonts w:ascii="Times New Roman" w:hAnsi="Times New Roman"/>
          <w:sz w:val="24"/>
          <w:szCs w:val="24"/>
        </w:rPr>
      </w:pPr>
      <w:bookmarkStart w:id="9" w:name="_Toc519968139"/>
      <w:bookmarkStart w:id="10" w:name="_Toc519968251"/>
      <w:bookmarkStart w:id="11" w:name="_Toc215597582"/>
      <w:bookmarkStart w:id="12" w:name="_Toc215597844"/>
      <w:bookmarkStart w:id="13" w:name="_Toc215598928"/>
      <w:bookmarkStart w:id="14" w:name="_Toc215606394"/>
      <w:r w:rsidRPr="00E44455">
        <w:rPr>
          <w:rFonts w:ascii="Times New Roman" w:hAnsi="Times New Roman"/>
          <w:sz w:val="24"/>
          <w:szCs w:val="24"/>
        </w:rPr>
        <w:t>Table 01: Out puts for the provision of HTS activities</w:t>
      </w:r>
      <w:bookmarkEnd w:id="9"/>
      <w:bookmarkEnd w:id="10"/>
      <w:bookmarkEnd w:id="11"/>
      <w:bookmarkEnd w:id="12"/>
      <w:bookmarkEnd w:id="13"/>
      <w:bookmarkEnd w:id="14"/>
    </w:p>
    <w:p w:rsidR="00841E07" w:rsidRPr="00E44455" w:rsidRDefault="00841E07" w:rsidP="00841E07">
      <w:pPr>
        <w:rPr>
          <w:rFonts w:ascii="Times New Roman" w:hAnsi="Times New Roman" w:cs="Times New Roman"/>
          <w:sz w:val="24"/>
          <w:szCs w:val="24"/>
        </w:rPr>
      </w:pPr>
    </w:p>
    <w:tbl>
      <w:tblPr>
        <w:tblW w:w="10898" w:type="dxa"/>
        <w:tblInd w:w="-615" w:type="dxa"/>
        <w:tblCellMar>
          <w:left w:w="0" w:type="dxa"/>
          <w:right w:w="0" w:type="dxa"/>
        </w:tblCellMar>
        <w:tblLook w:val="0420" w:firstRow="1" w:lastRow="0" w:firstColumn="0" w:lastColumn="0" w:noHBand="0" w:noVBand="1"/>
      </w:tblPr>
      <w:tblGrid>
        <w:gridCol w:w="1101"/>
        <w:gridCol w:w="2319"/>
        <w:gridCol w:w="2044"/>
        <w:gridCol w:w="2034"/>
        <w:gridCol w:w="1498"/>
        <w:gridCol w:w="1902"/>
      </w:tblGrid>
      <w:tr w:rsidR="00841E07" w:rsidRPr="00E44455" w:rsidTr="005A4688">
        <w:trPr>
          <w:trHeight w:val="1060"/>
        </w:trPr>
        <w:tc>
          <w:tcPr>
            <w:tcW w:w="1101"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841E07" w:rsidRPr="00E44455" w:rsidRDefault="00841E07" w:rsidP="005F6008">
            <w:pPr>
              <w:jc w:val="center"/>
              <w:textAlignment w:val="bottom"/>
              <w:rPr>
                <w:rFonts w:ascii="Times New Roman" w:hAnsi="Times New Roman" w:cs="Times New Roman"/>
                <w:b/>
                <w:sz w:val="24"/>
                <w:szCs w:val="24"/>
              </w:rPr>
            </w:pPr>
          </w:p>
        </w:tc>
        <w:tc>
          <w:tcPr>
            <w:tcW w:w="2319"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E44455" w:rsidRDefault="00841E07" w:rsidP="005F6008">
            <w:pPr>
              <w:jc w:val="center"/>
              <w:textAlignment w:val="bottom"/>
              <w:rPr>
                <w:rFonts w:ascii="Times New Roman" w:hAnsi="Times New Roman" w:cs="Times New Roman"/>
                <w:b/>
                <w:sz w:val="24"/>
                <w:szCs w:val="24"/>
              </w:rPr>
            </w:pPr>
            <w:r w:rsidRPr="00E44455">
              <w:rPr>
                <w:rFonts w:ascii="Times New Roman" w:hAnsi="Times New Roman" w:cs="Times New Roman"/>
                <w:b/>
                <w:sz w:val="24"/>
                <w:szCs w:val="24"/>
              </w:rPr>
              <w:t>No. of individuals Mobilized and counseled for HIV test</w:t>
            </w:r>
          </w:p>
        </w:tc>
        <w:tc>
          <w:tcPr>
            <w:tcW w:w="2044"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E44455" w:rsidRDefault="00841E07" w:rsidP="005F6008">
            <w:pPr>
              <w:jc w:val="center"/>
              <w:textAlignment w:val="bottom"/>
              <w:rPr>
                <w:rFonts w:ascii="Times New Roman" w:hAnsi="Times New Roman" w:cs="Times New Roman"/>
                <w:b/>
                <w:sz w:val="24"/>
                <w:szCs w:val="24"/>
              </w:rPr>
            </w:pPr>
            <w:r w:rsidRPr="00E44455">
              <w:rPr>
                <w:rFonts w:ascii="Times New Roman" w:hAnsi="Times New Roman" w:cs="Times New Roman"/>
                <w:b/>
                <w:sz w:val="24"/>
                <w:szCs w:val="24"/>
              </w:rPr>
              <w:t>Total number of People tested for HIV</w:t>
            </w:r>
          </w:p>
        </w:tc>
        <w:tc>
          <w:tcPr>
            <w:tcW w:w="2034"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E44455" w:rsidRDefault="00841E07" w:rsidP="005F6008">
            <w:pPr>
              <w:jc w:val="center"/>
              <w:textAlignment w:val="bottom"/>
              <w:rPr>
                <w:rFonts w:ascii="Times New Roman" w:hAnsi="Times New Roman" w:cs="Times New Roman"/>
                <w:b/>
                <w:sz w:val="24"/>
                <w:szCs w:val="24"/>
              </w:rPr>
            </w:pPr>
            <w:r w:rsidRPr="00E44455">
              <w:rPr>
                <w:rFonts w:ascii="Times New Roman" w:hAnsi="Times New Roman" w:cs="Times New Roman"/>
                <w:b/>
                <w:sz w:val="24"/>
                <w:szCs w:val="24"/>
              </w:rPr>
              <w:t xml:space="preserve">Number HIV positive Identified with Public Health  facilities </w:t>
            </w:r>
          </w:p>
        </w:tc>
        <w:tc>
          <w:tcPr>
            <w:tcW w:w="149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E44455" w:rsidRDefault="00841E07" w:rsidP="005F6008">
            <w:pPr>
              <w:textAlignment w:val="bottom"/>
              <w:rPr>
                <w:rFonts w:ascii="Times New Roman" w:hAnsi="Times New Roman" w:cs="Times New Roman"/>
                <w:b/>
                <w:sz w:val="24"/>
                <w:szCs w:val="24"/>
              </w:rPr>
            </w:pPr>
            <w:r w:rsidRPr="00E44455">
              <w:rPr>
                <w:rFonts w:ascii="Times New Roman" w:hAnsi="Times New Roman" w:cs="Times New Roman"/>
                <w:b/>
                <w:sz w:val="24"/>
                <w:szCs w:val="24"/>
              </w:rPr>
              <w:t>% Yield</w:t>
            </w:r>
          </w:p>
        </w:tc>
        <w:tc>
          <w:tcPr>
            <w:tcW w:w="1902" w:type="dxa"/>
            <w:tcBorders>
              <w:top w:val="single" w:sz="8" w:space="0" w:color="0F56DC"/>
              <w:left w:val="single" w:sz="8" w:space="0" w:color="0F56DC"/>
              <w:bottom w:val="single" w:sz="24" w:space="0" w:color="0F56DC"/>
              <w:right w:val="single" w:sz="8" w:space="0" w:color="0F56DC"/>
            </w:tcBorders>
            <w:shd w:val="clear" w:color="auto" w:fill="AA9C8F"/>
          </w:tcPr>
          <w:p w:rsidR="00841E07" w:rsidRPr="00E44455" w:rsidRDefault="00841E07" w:rsidP="0032139C">
            <w:pPr>
              <w:jc w:val="center"/>
              <w:textAlignment w:val="bottom"/>
              <w:rPr>
                <w:rFonts w:ascii="Times New Roman" w:hAnsi="Times New Roman" w:cs="Times New Roman"/>
                <w:b/>
                <w:kern w:val="24"/>
                <w:sz w:val="24"/>
                <w:szCs w:val="24"/>
              </w:rPr>
            </w:pPr>
          </w:p>
          <w:p w:rsidR="00841E07" w:rsidRPr="00E44455" w:rsidRDefault="00841E07" w:rsidP="0032139C">
            <w:pPr>
              <w:jc w:val="center"/>
              <w:textAlignment w:val="bottom"/>
              <w:rPr>
                <w:rFonts w:ascii="Times New Roman" w:hAnsi="Times New Roman" w:cs="Times New Roman"/>
                <w:b/>
                <w:kern w:val="24"/>
                <w:sz w:val="24"/>
                <w:szCs w:val="24"/>
              </w:rPr>
            </w:pPr>
          </w:p>
          <w:p w:rsidR="00841E07" w:rsidRPr="00E44455" w:rsidRDefault="00841E07" w:rsidP="0032139C">
            <w:pPr>
              <w:jc w:val="center"/>
              <w:textAlignment w:val="bottom"/>
              <w:rPr>
                <w:rFonts w:ascii="Times New Roman" w:hAnsi="Times New Roman" w:cs="Times New Roman"/>
                <w:b/>
                <w:sz w:val="24"/>
                <w:szCs w:val="24"/>
              </w:rPr>
            </w:pPr>
            <w:r w:rsidRPr="00E44455">
              <w:rPr>
                <w:rFonts w:ascii="Times New Roman" w:hAnsi="Times New Roman" w:cs="Times New Roman"/>
                <w:b/>
                <w:kern w:val="24"/>
                <w:sz w:val="24"/>
                <w:szCs w:val="24"/>
              </w:rPr>
              <w:t>Number of newly identified HIV+ clients Linked to treatment</w:t>
            </w:r>
          </w:p>
        </w:tc>
      </w:tr>
      <w:tr w:rsidR="00841E07" w:rsidRPr="00E44455" w:rsidTr="005A4688">
        <w:trPr>
          <w:trHeight w:val="216"/>
        </w:trPr>
        <w:tc>
          <w:tcPr>
            <w:tcW w:w="1101"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841E07" w:rsidP="005F6008">
            <w:pPr>
              <w:rPr>
                <w:rFonts w:ascii="Times New Roman" w:hAnsi="Times New Roman" w:cs="Times New Roman"/>
                <w:b/>
                <w:sz w:val="24"/>
                <w:szCs w:val="24"/>
              </w:rPr>
            </w:pPr>
            <w:r w:rsidRPr="00E44455">
              <w:rPr>
                <w:rFonts w:ascii="Times New Roman" w:hAnsi="Times New Roman" w:cs="Times New Roman"/>
                <w:b/>
                <w:sz w:val="24"/>
                <w:szCs w:val="24"/>
              </w:rPr>
              <w:t>Male</w:t>
            </w:r>
          </w:p>
        </w:tc>
        <w:tc>
          <w:tcPr>
            <w:tcW w:w="2319"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84</w:t>
            </w:r>
          </w:p>
        </w:tc>
        <w:tc>
          <w:tcPr>
            <w:tcW w:w="2044"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79</w:t>
            </w:r>
          </w:p>
        </w:tc>
        <w:tc>
          <w:tcPr>
            <w:tcW w:w="2034"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5</w:t>
            </w:r>
          </w:p>
        </w:tc>
        <w:tc>
          <w:tcPr>
            <w:tcW w:w="149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6.3</w:t>
            </w:r>
            <w:r w:rsidR="0032139C" w:rsidRPr="00E44455">
              <w:rPr>
                <w:rFonts w:ascii="Times New Roman" w:hAnsi="Times New Roman" w:cs="Times New Roman"/>
                <w:sz w:val="24"/>
                <w:szCs w:val="24"/>
              </w:rPr>
              <w:t>%</w:t>
            </w:r>
          </w:p>
        </w:tc>
        <w:tc>
          <w:tcPr>
            <w:tcW w:w="1902" w:type="dxa"/>
            <w:tcBorders>
              <w:top w:val="single" w:sz="24" w:space="0" w:color="0F56DC"/>
              <w:left w:val="single" w:sz="8" w:space="0" w:color="0F56DC"/>
              <w:bottom w:val="single" w:sz="8" w:space="0" w:color="0F56DC"/>
              <w:right w:val="single" w:sz="8" w:space="0" w:color="0F56DC"/>
            </w:tcBorders>
            <w:shd w:val="clear" w:color="auto" w:fill="E2DEDB"/>
          </w:tcPr>
          <w:p w:rsidR="00841E07" w:rsidRPr="00E44455" w:rsidRDefault="00766836" w:rsidP="0032139C">
            <w:pPr>
              <w:jc w:val="center"/>
              <w:rPr>
                <w:rFonts w:ascii="Times New Roman" w:hAnsi="Times New Roman" w:cs="Times New Roman"/>
                <w:sz w:val="24"/>
                <w:szCs w:val="24"/>
              </w:rPr>
            </w:pPr>
            <w:r w:rsidRPr="00E44455">
              <w:rPr>
                <w:rFonts w:ascii="Times New Roman" w:hAnsi="Times New Roman" w:cs="Times New Roman"/>
                <w:sz w:val="24"/>
                <w:szCs w:val="24"/>
              </w:rPr>
              <w:t>5</w:t>
            </w:r>
          </w:p>
        </w:tc>
      </w:tr>
      <w:tr w:rsidR="00841E07" w:rsidRPr="00E44455" w:rsidTr="005A4688">
        <w:trPr>
          <w:trHeight w:val="213"/>
        </w:trPr>
        <w:tc>
          <w:tcPr>
            <w:tcW w:w="1101"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841E07" w:rsidP="005F6008">
            <w:pPr>
              <w:rPr>
                <w:rFonts w:ascii="Times New Roman" w:hAnsi="Times New Roman" w:cs="Times New Roman"/>
                <w:b/>
                <w:sz w:val="24"/>
                <w:szCs w:val="24"/>
              </w:rPr>
            </w:pPr>
            <w:r w:rsidRPr="00E44455">
              <w:rPr>
                <w:rFonts w:ascii="Times New Roman" w:hAnsi="Times New Roman" w:cs="Times New Roman"/>
                <w:b/>
                <w:sz w:val="24"/>
                <w:szCs w:val="24"/>
              </w:rPr>
              <w:t>Female</w:t>
            </w:r>
          </w:p>
        </w:tc>
        <w:tc>
          <w:tcPr>
            <w:tcW w:w="231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72</w:t>
            </w:r>
          </w:p>
        </w:tc>
        <w:tc>
          <w:tcPr>
            <w:tcW w:w="204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64</w:t>
            </w:r>
          </w:p>
        </w:tc>
        <w:tc>
          <w:tcPr>
            <w:tcW w:w="203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4</w:t>
            </w:r>
          </w:p>
        </w:tc>
        <w:tc>
          <w:tcPr>
            <w:tcW w:w="149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6.3</w:t>
            </w:r>
            <w:r w:rsidR="0032139C" w:rsidRPr="00E44455">
              <w:rPr>
                <w:rFonts w:ascii="Times New Roman" w:hAnsi="Times New Roman" w:cs="Times New Roman"/>
                <w:sz w:val="24"/>
                <w:szCs w:val="24"/>
              </w:rPr>
              <w:t>%</w:t>
            </w:r>
          </w:p>
        </w:tc>
        <w:tc>
          <w:tcPr>
            <w:tcW w:w="1902" w:type="dxa"/>
            <w:tcBorders>
              <w:top w:val="single" w:sz="8" w:space="0" w:color="0F56DC"/>
              <w:left w:val="single" w:sz="8" w:space="0" w:color="0F56DC"/>
              <w:bottom w:val="single" w:sz="8" w:space="0" w:color="0F56DC"/>
              <w:right w:val="single" w:sz="8" w:space="0" w:color="0F56DC"/>
            </w:tcBorders>
            <w:shd w:val="clear" w:color="auto" w:fill="E2DEDB"/>
          </w:tcPr>
          <w:p w:rsidR="00841E07" w:rsidRPr="00E44455" w:rsidRDefault="00766836" w:rsidP="0032139C">
            <w:pPr>
              <w:jc w:val="center"/>
              <w:rPr>
                <w:rFonts w:ascii="Times New Roman" w:hAnsi="Times New Roman" w:cs="Times New Roman"/>
                <w:sz w:val="24"/>
                <w:szCs w:val="24"/>
              </w:rPr>
            </w:pPr>
            <w:r w:rsidRPr="00E44455">
              <w:rPr>
                <w:rFonts w:ascii="Times New Roman" w:hAnsi="Times New Roman" w:cs="Times New Roman"/>
                <w:sz w:val="24"/>
                <w:szCs w:val="24"/>
              </w:rPr>
              <w:t>4</w:t>
            </w:r>
          </w:p>
        </w:tc>
      </w:tr>
      <w:tr w:rsidR="00841E07" w:rsidRPr="00E44455" w:rsidTr="005A4688">
        <w:trPr>
          <w:trHeight w:val="18"/>
        </w:trPr>
        <w:tc>
          <w:tcPr>
            <w:tcW w:w="1101"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E44455" w:rsidRDefault="00841E07" w:rsidP="005F6008">
            <w:pPr>
              <w:rPr>
                <w:rFonts w:ascii="Times New Roman" w:hAnsi="Times New Roman" w:cs="Times New Roman"/>
                <w:b/>
                <w:sz w:val="24"/>
                <w:szCs w:val="24"/>
              </w:rPr>
            </w:pPr>
            <w:r w:rsidRPr="00E44455">
              <w:rPr>
                <w:rFonts w:ascii="Times New Roman" w:hAnsi="Times New Roman" w:cs="Times New Roman"/>
                <w:b/>
                <w:sz w:val="24"/>
                <w:szCs w:val="24"/>
              </w:rPr>
              <w:t>Total</w:t>
            </w:r>
          </w:p>
        </w:tc>
        <w:tc>
          <w:tcPr>
            <w:tcW w:w="231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156</w:t>
            </w:r>
          </w:p>
        </w:tc>
        <w:tc>
          <w:tcPr>
            <w:tcW w:w="204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133</w:t>
            </w:r>
          </w:p>
        </w:tc>
        <w:tc>
          <w:tcPr>
            <w:tcW w:w="203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9</w:t>
            </w:r>
          </w:p>
        </w:tc>
        <w:tc>
          <w:tcPr>
            <w:tcW w:w="149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E44455" w:rsidRDefault="00766836" w:rsidP="005F6008">
            <w:pPr>
              <w:rPr>
                <w:rFonts w:ascii="Times New Roman" w:hAnsi="Times New Roman" w:cs="Times New Roman"/>
                <w:sz w:val="24"/>
                <w:szCs w:val="24"/>
              </w:rPr>
            </w:pPr>
            <w:r w:rsidRPr="00E44455">
              <w:rPr>
                <w:rFonts w:ascii="Times New Roman" w:hAnsi="Times New Roman" w:cs="Times New Roman"/>
                <w:sz w:val="24"/>
                <w:szCs w:val="24"/>
              </w:rPr>
              <w:t>6.8</w:t>
            </w:r>
            <w:r w:rsidR="00EE1E1D" w:rsidRPr="00E44455">
              <w:rPr>
                <w:rFonts w:ascii="Times New Roman" w:hAnsi="Times New Roman" w:cs="Times New Roman"/>
                <w:sz w:val="24"/>
                <w:szCs w:val="24"/>
              </w:rPr>
              <w:t>%</w:t>
            </w:r>
          </w:p>
        </w:tc>
        <w:tc>
          <w:tcPr>
            <w:tcW w:w="1902" w:type="dxa"/>
            <w:tcBorders>
              <w:top w:val="single" w:sz="8" w:space="0" w:color="0F56DC"/>
              <w:left w:val="single" w:sz="8" w:space="0" w:color="0F56DC"/>
              <w:bottom w:val="single" w:sz="8" w:space="0" w:color="0F56DC"/>
              <w:right w:val="single" w:sz="8" w:space="0" w:color="0F56DC"/>
            </w:tcBorders>
            <w:shd w:val="clear" w:color="auto" w:fill="E2DEDB"/>
          </w:tcPr>
          <w:p w:rsidR="00841E07" w:rsidRPr="00E44455" w:rsidRDefault="00766836" w:rsidP="0032139C">
            <w:pPr>
              <w:jc w:val="center"/>
              <w:rPr>
                <w:rFonts w:ascii="Times New Roman" w:hAnsi="Times New Roman" w:cs="Times New Roman"/>
                <w:sz w:val="24"/>
                <w:szCs w:val="24"/>
              </w:rPr>
            </w:pPr>
            <w:r w:rsidRPr="00E44455">
              <w:rPr>
                <w:rFonts w:ascii="Times New Roman" w:hAnsi="Times New Roman" w:cs="Times New Roman"/>
                <w:sz w:val="24"/>
                <w:szCs w:val="24"/>
              </w:rPr>
              <w:t>9</w:t>
            </w:r>
          </w:p>
        </w:tc>
      </w:tr>
    </w:tbl>
    <w:p w:rsidR="003A32C1" w:rsidRPr="00E44455" w:rsidRDefault="003A32C1" w:rsidP="00C7685F">
      <w:pPr>
        <w:jc w:val="both"/>
        <w:rPr>
          <w:rFonts w:ascii="Times New Roman" w:hAnsi="Times New Roman" w:cs="Times New Roman"/>
          <w:b/>
          <w:sz w:val="24"/>
          <w:szCs w:val="24"/>
        </w:rPr>
      </w:pPr>
    </w:p>
    <w:p w:rsidR="00DD2F5F" w:rsidRPr="006C2774" w:rsidRDefault="00E44455" w:rsidP="00E44455">
      <w:pPr>
        <w:jc w:val="both"/>
        <w:rPr>
          <w:rFonts w:ascii="Times New Roman" w:hAnsi="Times New Roman" w:cs="Times New Roman"/>
          <w:sz w:val="24"/>
          <w:szCs w:val="24"/>
        </w:rPr>
      </w:pPr>
      <w:r>
        <w:rPr>
          <w:rFonts w:ascii="Times New Roman" w:hAnsi="Times New Roman" w:cs="Times New Roman"/>
          <w:sz w:val="24"/>
          <w:szCs w:val="24"/>
        </w:rPr>
        <w:t>In the reporting period of July to September SAF-Teso with the support of the health facility team focused on providing HTS to micro targeted groups which included the key populations and priority populations, i</w:t>
      </w:r>
      <w:r w:rsidR="007378A3">
        <w:rPr>
          <w:rFonts w:ascii="Times New Roman" w:hAnsi="Times New Roman" w:cs="Times New Roman"/>
          <w:sz w:val="24"/>
          <w:szCs w:val="24"/>
        </w:rPr>
        <w:t>ndex clients,</w:t>
      </w:r>
      <w:r>
        <w:rPr>
          <w:rFonts w:ascii="Times New Roman" w:hAnsi="Times New Roman" w:cs="Times New Roman"/>
          <w:sz w:val="24"/>
          <w:szCs w:val="24"/>
        </w:rPr>
        <w:t xml:space="preserve"> youth and adolescent</w:t>
      </w:r>
      <w:r w:rsidR="007378A3">
        <w:rPr>
          <w:rFonts w:ascii="Times New Roman" w:hAnsi="Times New Roman" w:cs="Times New Roman"/>
          <w:sz w:val="24"/>
          <w:szCs w:val="24"/>
        </w:rPr>
        <w:t xml:space="preserve"> girls, men 25 years and above. S</w:t>
      </w:r>
      <w:r>
        <w:rPr>
          <w:rFonts w:ascii="Times New Roman" w:hAnsi="Times New Roman" w:cs="Times New Roman"/>
          <w:sz w:val="24"/>
          <w:szCs w:val="24"/>
        </w:rPr>
        <w:t xml:space="preserve">ervices provided to these categories of people were </w:t>
      </w:r>
      <w:r w:rsidR="00B77600" w:rsidRPr="006C2774">
        <w:rPr>
          <w:rFonts w:ascii="Times New Roman" w:hAnsi="Times New Roman" w:cs="Times New Roman"/>
          <w:sz w:val="24"/>
          <w:szCs w:val="24"/>
        </w:rPr>
        <w:t>partner elicitation, provision of prevention counseling, linkage to other prevention and care services e.g. antenatal, social support and prep initiation.</w:t>
      </w:r>
      <w:r>
        <w:rPr>
          <w:rFonts w:ascii="Times New Roman" w:hAnsi="Times New Roman" w:cs="Times New Roman"/>
          <w:sz w:val="24"/>
          <w:szCs w:val="24"/>
        </w:rPr>
        <w:t xml:space="preserve"> </w:t>
      </w:r>
      <w:r w:rsidR="005540D2">
        <w:rPr>
          <w:rFonts w:ascii="Times New Roman" w:hAnsi="Times New Roman" w:cs="Times New Roman"/>
          <w:sz w:val="24"/>
          <w:szCs w:val="24"/>
        </w:rPr>
        <w:t>however,</w:t>
      </w:r>
      <w:r>
        <w:rPr>
          <w:rFonts w:ascii="Times New Roman" w:hAnsi="Times New Roman" w:cs="Times New Roman"/>
          <w:sz w:val="24"/>
          <w:szCs w:val="24"/>
        </w:rPr>
        <w:t xml:space="preserve"> </w:t>
      </w:r>
      <w:r w:rsidR="005540D2">
        <w:rPr>
          <w:rFonts w:ascii="Times New Roman" w:hAnsi="Times New Roman" w:cs="Times New Roman"/>
          <w:sz w:val="24"/>
          <w:szCs w:val="24"/>
        </w:rPr>
        <w:t>a</w:t>
      </w:r>
      <w:r w:rsidR="00766836" w:rsidRPr="006C2774">
        <w:rPr>
          <w:rFonts w:ascii="Times New Roman" w:hAnsi="Times New Roman" w:cs="Times New Roman"/>
          <w:sz w:val="24"/>
          <w:szCs w:val="24"/>
        </w:rPr>
        <w:t xml:space="preserve"> total of </w:t>
      </w:r>
      <w:r w:rsidR="008D4885" w:rsidRPr="006C2774">
        <w:rPr>
          <w:rFonts w:ascii="Times New Roman" w:hAnsi="Times New Roman" w:cs="Times New Roman"/>
          <w:b/>
          <w:sz w:val="24"/>
          <w:szCs w:val="24"/>
        </w:rPr>
        <w:t>156</w:t>
      </w:r>
      <w:r w:rsidR="008D4885" w:rsidRPr="006C2774">
        <w:rPr>
          <w:rFonts w:ascii="Times New Roman" w:hAnsi="Times New Roman" w:cs="Times New Roman"/>
          <w:sz w:val="24"/>
          <w:szCs w:val="24"/>
        </w:rPr>
        <w:t xml:space="preserve"> individuals</w:t>
      </w:r>
      <w:r w:rsidR="001328FE" w:rsidRPr="006C2774">
        <w:rPr>
          <w:rFonts w:ascii="Times New Roman" w:hAnsi="Times New Roman" w:cs="Times New Roman"/>
          <w:sz w:val="24"/>
          <w:szCs w:val="24"/>
        </w:rPr>
        <w:t xml:space="preserve"> w</w:t>
      </w:r>
      <w:r w:rsidR="00452C6A" w:rsidRPr="006C2774">
        <w:rPr>
          <w:rFonts w:ascii="Times New Roman" w:hAnsi="Times New Roman" w:cs="Times New Roman"/>
          <w:sz w:val="24"/>
          <w:szCs w:val="24"/>
        </w:rPr>
        <w:t xml:space="preserve">ere mobilized for HTS, </w:t>
      </w:r>
      <w:r w:rsidR="00766836" w:rsidRPr="006C2774">
        <w:rPr>
          <w:rFonts w:ascii="Times New Roman" w:hAnsi="Times New Roman" w:cs="Times New Roman"/>
          <w:b/>
          <w:sz w:val="24"/>
          <w:szCs w:val="24"/>
        </w:rPr>
        <w:t>133</w:t>
      </w:r>
      <w:r w:rsidR="001328FE" w:rsidRPr="006C2774">
        <w:rPr>
          <w:rFonts w:ascii="Times New Roman" w:hAnsi="Times New Roman" w:cs="Times New Roman"/>
          <w:sz w:val="24"/>
          <w:szCs w:val="24"/>
        </w:rPr>
        <w:t xml:space="preserve"> were tested and received their HIV status,</w:t>
      </w:r>
      <w:r w:rsidR="00452C6A" w:rsidRPr="006C2774">
        <w:rPr>
          <w:rFonts w:ascii="Times New Roman" w:hAnsi="Times New Roman" w:cs="Times New Roman"/>
          <w:sz w:val="24"/>
          <w:szCs w:val="24"/>
        </w:rPr>
        <w:t xml:space="preserve"> </w:t>
      </w:r>
      <w:r w:rsidR="00766836" w:rsidRPr="006C2774">
        <w:rPr>
          <w:rFonts w:ascii="Times New Roman" w:hAnsi="Times New Roman" w:cs="Times New Roman"/>
          <w:b/>
          <w:sz w:val="24"/>
          <w:szCs w:val="24"/>
        </w:rPr>
        <w:t>9</w:t>
      </w:r>
      <w:r w:rsidR="006C2774">
        <w:rPr>
          <w:rFonts w:ascii="Times New Roman" w:hAnsi="Times New Roman" w:cs="Times New Roman"/>
          <w:sz w:val="24"/>
          <w:szCs w:val="24"/>
        </w:rPr>
        <w:t xml:space="preserve"> individuals</w:t>
      </w:r>
      <w:r w:rsidR="001328FE" w:rsidRPr="006C2774">
        <w:rPr>
          <w:rFonts w:ascii="Times New Roman" w:hAnsi="Times New Roman" w:cs="Times New Roman"/>
          <w:sz w:val="24"/>
          <w:szCs w:val="24"/>
        </w:rPr>
        <w:t xml:space="preserve"> tested positive and </w:t>
      </w:r>
      <w:r w:rsidR="006C2774">
        <w:rPr>
          <w:rFonts w:ascii="Times New Roman" w:hAnsi="Times New Roman" w:cs="Times New Roman"/>
          <w:sz w:val="24"/>
          <w:szCs w:val="24"/>
        </w:rPr>
        <w:t xml:space="preserve">were </w:t>
      </w:r>
      <w:r w:rsidR="001328FE" w:rsidRPr="006C2774">
        <w:rPr>
          <w:rFonts w:ascii="Times New Roman" w:hAnsi="Times New Roman" w:cs="Times New Roman"/>
          <w:sz w:val="24"/>
          <w:szCs w:val="24"/>
        </w:rPr>
        <w:t xml:space="preserve">linked to the </w:t>
      </w:r>
      <w:r w:rsidR="00E67FFA">
        <w:rPr>
          <w:rFonts w:ascii="Times New Roman" w:hAnsi="Times New Roman" w:cs="Times New Roman"/>
          <w:sz w:val="24"/>
          <w:szCs w:val="24"/>
        </w:rPr>
        <w:t xml:space="preserve">nearby </w:t>
      </w:r>
      <w:r w:rsidR="001328FE" w:rsidRPr="006C2774">
        <w:rPr>
          <w:rFonts w:ascii="Times New Roman" w:hAnsi="Times New Roman" w:cs="Times New Roman"/>
          <w:sz w:val="24"/>
          <w:szCs w:val="24"/>
        </w:rPr>
        <w:t>health facilities</w:t>
      </w:r>
      <w:r w:rsidR="00452C6A" w:rsidRPr="006C2774">
        <w:rPr>
          <w:rFonts w:ascii="Times New Roman" w:hAnsi="Times New Roman" w:cs="Times New Roman"/>
          <w:sz w:val="24"/>
          <w:szCs w:val="24"/>
        </w:rPr>
        <w:t>.</w:t>
      </w:r>
      <w:r w:rsidR="001328FE" w:rsidRPr="006C2774">
        <w:rPr>
          <w:rFonts w:ascii="Times New Roman" w:hAnsi="Times New Roman" w:cs="Times New Roman"/>
          <w:sz w:val="24"/>
          <w:szCs w:val="24"/>
        </w:rPr>
        <w:t xml:space="preserve"> </w:t>
      </w:r>
    </w:p>
    <w:p w:rsidR="00AB3E7F" w:rsidRDefault="00AB3E7F" w:rsidP="00AB3E7F">
      <w:pPr>
        <w:jc w:val="both"/>
        <w:rPr>
          <w:rFonts w:ascii="Times New Roman" w:hAnsi="Times New Roman" w:cs="Times New Roman"/>
          <w:sz w:val="24"/>
          <w:szCs w:val="24"/>
        </w:rPr>
      </w:pPr>
      <w:r w:rsidRPr="006C2774">
        <w:rPr>
          <w:rFonts w:ascii="Times New Roman" w:hAnsi="Times New Roman" w:cs="Times New Roman"/>
          <w:sz w:val="24"/>
          <w:szCs w:val="24"/>
        </w:rPr>
        <w:t xml:space="preserve">A total of </w:t>
      </w:r>
      <w:r>
        <w:rPr>
          <w:rFonts w:ascii="Times New Roman" w:hAnsi="Times New Roman" w:cs="Times New Roman"/>
          <w:b/>
          <w:sz w:val="24"/>
          <w:szCs w:val="24"/>
        </w:rPr>
        <w:t>20</w:t>
      </w:r>
      <w:r w:rsidRPr="006C2774">
        <w:rPr>
          <w:rFonts w:ascii="Times New Roman" w:hAnsi="Times New Roman" w:cs="Times New Roman"/>
          <w:sz w:val="24"/>
          <w:szCs w:val="24"/>
        </w:rPr>
        <w:t xml:space="preserve"> individuals</w:t>
      </w:r>
      <w:r>
        <w:rPr>
          <w:rFonts w:ascii="Times New Roman" w:hAnsi="Times New Roman" w:cs="Times New Roman"/>
          <w:sz w:val="24"/>
          <w:szCs w:val="24"/>
        </w:rPr>
        <w:t xml:space="preserve"> did HIVST</w:t>
      </w:r>
      <w:r w:rsidRPr="006C2774">
        <w:rPr>
          <w:rFonts w:ascii="Times New Roman" w:hAnsi="Times New Roman" w:cs="Times New Roman"/>
          <w:sz w:val="24"/>
          <w:szCs w:val="24"/>
        </w:rPr>
        <w:t xml:space="preserve"> </w:t>
      </w:r>
      <w:r>
        <w:rPr>
          <w:rFonts w:ascii="Times New Roman" w:hAnsi="Times New Roman" w:cs="Times New Roman"/>
          <w:sz w:val="24"/>
          <w:szCs w:val="24"/>
        </w:rPr>
        <w:t xml:space="preserve">in the communities </w:t>
      </w:r>
      <w:r w:rsidRPr="00933AE9">
        <w:rPr>
          <w:rFonts w:ascii="Times New Roman" w:hAnsi="Times New Roman" w:cs="Times New Roman"/>
          <w:sz w:val="24"/>
          <w:szCs w:val="24"/>
        </w:rPr>
        <w:t>and</w:t>
      </w:r>
      <w:r>
        <w:rPr>
          <w:rFonts w:ascii="Times New Roman" w:hAnsi="Times New Roman" w:cs="Times New Roman"/>
          <w:sz w:val="24"/>
          <w:szCs w:val="24"/>
        </w:rPr>
        <w:t xml:space="preserve"> those</w:t>
      </w:r>
      <w:r w:rsidRPr="00933AE9">
        <w:rPr>
          <w:rFonts w:ascii="Times New Roman" w:hAnsi="Times New Roman" w:cs="Times New Roman"/>
          <w:sz w:val="24"/>
          <w:szCs w:val="24"/>
        </w:rPr>
        <w:t xml:space="preserve"> </w:t>
      </w:r>
      <w:r>
        <w:rPr>
          <w:rFonts w:ascii="Times New Roman" w:hAnsi="Times New Roman" w:cs="Times New Roman"/>
          <w:sz w:val="24"/>
          <w:szCs w:val="24"/>
        </w:rPr>
        <w:t xml:space="preserve">who </w:t>
      </w:r>
      <w:r w:rsidRPr="006C2774">
        <w:rPr>
          <w:rFonts w:ascii="Times New Roman" w:hAnsi="Times New Roman" w:cs="Times New Roman"/>
          <w:sz w:val="24"/>
          <w:szCs w:val="24"/>
        </w:rPr>
        <w:t>tested</w:t>
      </w:r>
      <w:r>
        <w:rPr>
          <w:rFonts w:ascii="Times New Roman" w:hAnsi="Times New Roman" w:cs="Times New Roman"/>
          <w:sz w:val="24"/>
          <w:szCs w:val="24"/>
        </w:rPr>
        <w:t xml:space="preserve"> positive were referred to</w:t>
      </w:r>
      <w:r w:rsidRPr="006C2774">
        <w:rPr>
          <w:rFonts w:ascii="Times New Roman" w:hAnsi="Times New Roman" w:cs="Times New Roman"/>
          <w:sz w:val="24"/>
          <w:szCs w:val="24"/>
        </w:rPr>
        <w:t xml:space="preserve"> </w:t>
      </w:r>
      <w:r>
        <w:rPr>
          <w:rFonts w:ascii="Times New Roman" w:hAnsi="Times New Roman" w:cs="Times New Roman"/>
          <w:sz w:val="24"/>
          <w:szCs w:val="24"/>
        </w:rPr>
        <w:t xml:space="preserve">nearby </w:t>
      </w:r>
      <w:r w:rsidRPr="006C2774">
        <w:rPr>
          <w:rFonts w:ascii="Times New Roman" w:hAnsi="Times New Roman" w:cs="Times New Roman"/>
          <w:sz w:val="24"/>
          <w:szCs w:val="24"/>
        </w:rPr>
        <w:t>health facilities</w:t>
      </w:r>
      <w:r>
        <w:rPr>
          <w:rFonts w:ascii="Times New Roman" w:hAnsi="Times New Roman" w:cs="Times New Roman"/>
          <w:sz w:val="24"/>
          <w:szCs w:val="24"/>
        </w:rPr>
        <w:t xml:space="preserve"> for further test.</w:t>
      </w:r>
    </w:p>
    <w:p w:rsidR="005A4688" w:rsidRDefault="005A4688" w:rsidP="0007526C">
      <w:pPr>
        <w:rPr>
          <w:rFonts w:ascii="Times New Roman" w:hAnsi="Times New Roman" w:cs="Times New Roman"/>
          <w:b/>
          <w:sz w:val="24"/>
          <w:szCs w:val="24"/>
        </w:rPr>
      </w:pPr>
    </w:p>
    <w:p w:rsidR="006C2774" w:rsidRDefault="006C2774" w:rsidP="00C7685F">
      <w:pPr>
        <w:jc w:val="both"/>
        <w:rPr>
          <w:rFonts w:ascii="Times New Roman" w:hAnsi="Times New Roman" w:cs="Times New Roman"/>
          <w:b/>
          <w:sz w:val="24"/>
          <w:szCs w:val="24"/>
        </w:rPr>
      </w:pPr>
    </w:p>
    <w:p w:rsidR="00CB053E" w:rsidRDefault="00CB053E" w:rsidP="00C7685F">
      <w:pPr>
        <w:jc w:val="both"/>
        <w:rPr>
          <w:rFonts w:ascii="Times New Roman" w:hAnsi="Times New Roman" w:cs="Times New Roman"/>
          <w:b/>
          <w:sz w:val="24"/>
          <w:szCs w:val="24"/>
        </w:rPr>
      </w:pPr>
    </w:p>
    <w:p w:rsidR="00E73048" w:rsidRPr="007E6935" w:rsidRDefault="00E73048" w:rsidP="00C7685F">
      <w:pPr>
        <w:jc w:val="both"/>
        <w:rPr>
          <w:rFonts w:ascii="Times New Roman" w:hAnsi="Times New Roman" w:cs="Times New Roman"/>
          <w:b/>
          <w:sz w:val="24"/>
          <w:szCs w:val="24"/>
        </w:rPr>
      </w:pPr>
    </w:p>
    <w:p w:rsidR="00C7685F" w:rsidRPr="007E6935" w:rsidRDefault="00C7685F" w:rsidP="00C7685F">
      <w:pPr>
        <w:pStyle w:val="ListParagraph"/>
        <w:numPr>
          <w:ilvl w:val="0"/>
          <w:numId w:val="5"/>
        </w:numPr>
        <w:tabs>
          <w:tab w:val="left" w:pos="4320"/>
        </w:tabs>
        <w:jc w:val="both"/>
        <w:outlineLvl w:val="0"/>
        <w:rPr>
          <w:rFonts w:ascii="Times New Roman" w:hAnsi="Times New Roman"/>
          <w:b/>
          <w:sz w:val="24"/>
          <w:szCs w:val="24"/>
        </w:rPr>
      </w:pPr>
      <w:bookmarkStart w:id="15" w:name="_Toc215606395"/>
      <w:r w:rsidRPr="007E6935">
        <w:rPr>
          <w:rFonts w:ascii="Times New Roman" w:hAnsi="Times New Roman"/>
          <w:b/>
          <w:sz w:val="24"/>
          <w:szCs w:val="24"/>
        </w:rPr>
        <w:lastRenderedPageBreak/>
        <w:t>The graph below summarizes Out puts on the provision of HTS activities</w:t>
      </w:r>
      <w:bookmarkEnd w:id="15"/>
    </w:p>
    <w:p w:rsidR="00C7685F" w:rsidRPr="007E6935" w:rsidRDefault="00C7685F" w:rsidP="00CB3DC8">
      <w:pPr>
        <w:jc w:val="center"/>
        <w:rPr>
          <w:rFonts w:ascii="Times New Roman" w:hAnsi="Times New Roman" w:cs="Times New Roman"/>
          <w:b/>
          <w:sz w:val="24"/>
          <w:szCs w:val="24"/>
          <w:highlight w:val="yellow"/>
        </w:rPr>
      </w:pPr>
      <w:r w:rsidRPr="007E6935">
        <w:rPr>
          <w:rFonts w:ascii="Times New Roman" w:hAnsi="Times New Roman" w:cs="Times New Roman"/>
          <w:b/>
          <w:noProof/>
          <w:sz w:val="24"/>
          <w:szCs w:val="24"/>
        </w:rPr>
        <w:drawing>
          <wp:inline distT="0" distB="0" distL="0" distR="0" wp14:anchorId="5ED34BE5" wp14:editId="6B1379C3">
            <wp:extent cx="6086475" cy="4076700"/>
            <wp:effectExtent l="0" t="0" r="9525" b="0"/>
            <wp:docPr id="6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685F" w:rsidRPr="007E6935" w:rsidRDefault="00C7685F" w:rsidP="00C7685F">
      <w:pPr>
        <w:rPr>
          <w:rFonts w:ascii="Times New Roman" w:hAnsi="Times New Roman" w:cs="Times New Roman"/>
          <w:sz w:val="24"/>
          <w:szCs w:val="24"/>
        </w:rPr>
      </w:pPr>
    </w:p>
    <w:p w:rsidR="00AF47E1" w:rsidRPr="007E6935" w:rsidRDefault="00AF47E1" w:rsidP="00C7685F">
      <w:pPr>
        <w:rPr>
          <w:rFonts w:ascii="Times New Roman" w:hAnsi="Times New Roman" w:cs="Times New Roman"/>
          <w:noProof/>
          <w:sz w:val="24"/>
          <w:szCs w:val="24"/>
        </w:rPr>
      </w:pPr>
      <w:r w:rsidRPr="007E6935">
        <w:rPr>
          <w:rFonts w:ascii="Times New Roman" w:hAnsi="Times New Roman" w:cs="Times New Roman"/>
          <w:noProof/>
          <w:sz w:val="24"/>
          <w:szCs w:val="24"/>
        </w:rPr>
        <w:t xml:space="preserve">             </w:t>
      </w:r>
    </w:p>
    <w:p w:rsidR="000D3FF5" w:rsidRPr="007E6935" w:rsidRDefault="002F308F" w:rsidP="00933F9A">
      <w:pPr>
        <w:rPr>
          <w:rFonts w:ascii="Times New Roman" w:hAnsi="Times New Roman" w:cs="Times New Roman"/>
          <w:noProof/>
          <w:sz w:val="24"/>
          <w:szCs w:val="24"/>
        </w:rPr>
      </w:pPr>
      <w:r>
        <w:rPr>
          <w:noProof/>
        </w:rPr>
        <w:lastRenderedPageBreak/>
        <mc:AlternateContent>
          <mc:Choice Requires="wps">
            <w:drawing>
              <wp:anchor distT="0" distB="0" distL="114300" distR="114300" simplePos="0" relativeHeight="251716608" behindDoc="1" locked="0" layoutInCell="1" allowOverlap="1" wp14:anchorId="11965857" wp14:editId="4FC7C2DE">
                <wp:simplePos x="0" y="0"/>
                <wp:positionH relativeFrom="margin">
                  <wp:align>left</wp:align>
                </wp:positionH>
                <wp:positionV relativeFrom="paragraph">
                  <wp:posOffset>2929255</wp:posOffset>
                </wp:positionV>
                <wp:extent cx="2199640" cy="352425"/>
                <wp:effectExtent l="0" t="0" r="0" b="9525"/>
                <wp:wrapTight wrapText="bothSides">
                  <wp:wrapPolygon edited="0">
                    <wp:start x="0" y="0"/>
                    <wp:lineTo x="0" y="21016"/>
                    <wp:lineTo x="21326" y="21016"/>
                    <wp:lineTo x="2132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99640" cy="352425"/>
                        </a:xfrm>
                        <a:prstGeom prst="rect">
                          <a:avLst/>
                        </a:prstGeom>
                        <a:solidFill>
                          <a:prstClr val="white"/>
                        </a:solidFill>
                        <a:ln>
                          <a:noFill/>
                        </a:ln>
                      </wps:spPr>
                      <wps:txbx>
                        <w:txbxContent>
                          <w:p w:rsidR="002F308F" w:rsidRPr="009A1FE8" w:rsidRDefault="002F308F" w:rsidP="002F308F">
                            <w:pPr>
                              <w:pStyle w:val="Caption"/>
                              <w:rPr>
                                <w:rFonts w:ascii="Times New Roman" w:hAnsi="Times New Roman" w:cs="Times New Roman"/>
                                <w:noProof/>
                                <w:sz w:val="24"/>
                                <w:szCs w:val="24"/>
                              </w:rPr>
                            </w:pPr>
                            <w:r>
                              <w:t xml:space="preserve">Figure </w:t>
                            </w:r>
                            <w:r w:rsidR="00E42B97">
                              <w:fldChar w:fldCharType="begin"/>
                            </w:r>
                            <w:r w:rsidR="00E42B97">
                              <w:instrText xml:space="preserve"> SEQ Figure \* ARABIC </w:instrText>
                            </w:r>
                            <w:r w:rsidR="00E42B97">
                              <w:fldChar w:fldCharType="separate"/>
                            </w:r>
                            <w:r w:rsidR="00774A19">
                              <w:rPr>
                                <w:noProof/>
                              </w:rPr>
                              <w:t>1</w:t>
                            </w:r>
                            <w:r w:rsidR="00E42B97">
                              <w:rPr>
                                <w:noProof/>
                              </w:rPr>
                              <w:fldChar w:fldCharType="end"/>
                            </w:r>
                            <w:r>
                              <w:t>:linkage facilitator of Asuret HC III while conducting outreach for 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65857" id="Text Box 22" o:spid="_x0000_s1027" type="#_x0000_t202" style="position:absolute;margin-left:0;margin-top:230.65pt;width:173.2pt;height:27.75pt;z-index:-251599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" stroked="f">
                <v:textbox inset="0,0,0,0">
                  <w:txbxContent>
                    <w:p w:rsidR="002F308F" w:rsidRPr="009A1FE8" w:rsidRDefault="002F308F" w:rsidP="002F308F">
                      <w:pPr>
                        <w:pStyle w:val="Caption"/>
                        <w:rPr>
                          <w:rFonts w:ascii="Times New Roman" w:hAnsi="Times New Roman" w:cs="Times New Roman"/>
                          <w:noProof/>
                          <w:sz w:val="24"/>
                          <w:szCs w:val="24"/>
                        </w:rPr>
                      </w:pPr>
                      <w:r>
                        <w:t xml:space="preserve">Figure </w:t>
                      </w:r>
                      <w:fldSimple w:instr=" SEQ Figure \* ARABIC ">
                        <w:r w:rsidR="00774A19">
                          <w:rPr>
                            <w:noProof/>
                          </w:rPr>
                          <w:t>1</w:t>
                        </w:r>
                      </w:fldSimple>
                      <w:r>
                        <w:t>:linkage facilitator of Asuret HC III while conducting outreach for men</w:t>
                      </w:r>
                    </w:p>
                  </w:txbxContent>
                </v:textbox>
                <w10:wrap type="tight" anchorx="margin"/>
              </v:shape>
            </w:pict>
          </mc:Fallback>
        </mc:AlternateContent>
      </w:r>
      <w:r w:rsidR="00933F9A">
        <w:rPr>
          <w:noProof/>
        </w:rPr>
        <mc:AlternateContent>
          <mc:Choice Requires="wps">
            <w:drawing>
              <wp:anchor distT="0" distB="0" distL="114300" distR="114300" simplePos="0" relativeHeight="251711488" behindDoc="1" locked="0" layoutInCell="1" allowOverlap="1" wp14:anchorId="3D8BA081" wp14:editId="3099573F">
                <wp:simplePos x="0" y="0"/>
                <wp:positionH relativeFrom="margin">
                  <wp:posOffset>409575</wp:posOffset>
                </wp:positionH>
                <wp:positionV relativeFrom="paragraph">
                  <wp:posOffset>0</wp:posOffset>
                </wp:positionV>
                <wp:extent cx="5191125" cy="457200"/>
                <wp:effectExtent l="0" t="0" r="9525" b="0"/>
                <wp:wrapTight wrapText="bothSides">
                  <wp:wrapPolygon edited="0">
                    <wp:start x="0" y="0"/>
                    <wp:lineTo x="0" y="20700"/>
                    <wp:lineTo x="21560" y="20700"/>
                    <wp:lineTo x="21560"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5191125" cy="457200"/>
                        </a:xfrm>
                        <a:prstGeom prst="rect">
                          <a:avLst/>
                        </a:prstGeom>
                        <a:solidFill>
                          <a:prstClr val="white"/>
                        </a:solidFill>
                        <a:ln>
                          <a:noFill/>
                        </a:ln>
                      </wps:spPr>
                      <wps:txbx>
                        <w:txbxContent>
                          <w:p w:rsidR="00933F9A" w:rsidRPr="00933F9A" w:rsidRDefault="00933F9A" w:rsidP="00933F9A">
                            <w:pPr>
                              <w:pStyle w:val="Caption"/>
                              <w:rPr>
                                <w:rFonts w:ascii="Times New Roman" w:hAnsi="Times New Roman" w:cs="Times New Roman"/>
                                <w:noProof/>
                                <w:sz w:val="24"/>
                                <w:szCs w:val="24"/>
                              </w:rPr>
                            </w:pPr>
                            <w:r w:rsidRPr="00933F9A">
                              <w:rPr>
                                <w:rFonts w:ascii="Times New Roman" w:hAnsi="Times New Roman" w:cs="Times New Roman"/>
                                <w:sz w:val="24"/>
                                <w:szCs w:val="24"/>
                              </w:rPr>
                              <w:t xml:space="preserve">Figure </w:t>
                            </w:r>
                            <w:r w:rsidRPr="00933F9A">
                              <w:rPr>
                                <w:rFonts w:ascii="Times New Roman" w:hAnsi="Times New Roman" w:cs="Times New Roman"/>
                                <w:sz w:val="24"/>
                                <w:szCs w:val="24"/>
                              </w:rPr>
                              <w:fldChar w:fldCharType="begin"/>
                            </w:r>
                            <w:r w:rsidRPr="00933F9A">
                              <w:rPr>
                                <w:rFonts w:ascii="Times New Roman" w:hAnsi="Times New Roman" w:cs="Times New Roman"/>
                                <w:sz w:val="24"/>
                                <w:szCs w:val="24"/>
                              </w:rPr>
                              <w:instrText xml:space="preserve"> SEQ Figure \* ARABIC </w:instrText>
                            </w:r>
                            <w:r w:rsidRPr="00933F9A">
                              <w:rPr>
                                <w:rFonts w:ascii="Times New Roman" w:hAnsi="Times New Roman" w:cs="Times New Roman"/>
                                <w:sz w:val="24"/>
                                <w:szCs w:val="24"/>
                              </w:rPr>
                              <w:fldChar w:fldCharType="separate"/>
                            </w:r>
                            <w:r w:rsidR="00774A19">
                              <w:rPr>
                                <w:rFonts w:ascii="Times New Roman" w:hAnsi="Times New Roman" w:cs="Times New Roman"/>
                                <w:noProof/>
                                <w:sz w:val="24"/>
                                <w:szCs w:val="24"/>
                              </w:rPr>
                              <w:t>2</w:t>
                            </w:r>
                            <w:r w:rsidRPr="00933F9A">
                              <w:rPr>
                                <w:rFonts w:ascii="Times New Roman" w:hAnsi="Times New Roman" w:cs="Times New Roman"/>
                                <w:sz w:val="24"/>
                                <w:szCs w:val="24"/>
                              </w:rPr>
                              <w:fldChar w:fldCharType="end"/>
                            </w:r>
                            <w:r w:rsidRPr="00933F9A">
                              <w:rPr>
                                <w:rFonts w:ascii="Times New Roman" w:hAnsi="Times New Roman" w:cs="Times New Roman"/>
                                <w:sz w:val="24"/>
                                <w:szCs w:val="24"/>
                              </w:rPr>
                              <w:t>: linkage facilitator conducting APN testing. For kichinjaji HC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8BA081" id="Text Box 20" o:spid="_x0000_s1028" type="#_x0000_t202" style="position:absolute;margin-left:32.25pt;margin-top:0;width:408.75pt;height:36pt;z-index:-251604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" stroked="f">
                <v:textbox inset="0,0,0,0">
                  <w:txbxContent>
                    <w:p w:rsidR="00933F9A" w:rsidRPr="00933F9A" w:rsidRDefault="00933F9A" w:rsidP="00933F9A">
                      <w:pPr>
                        <w:pStyle w:val="Caption"/>
                        <w:rPr>
                          <w:rFonts w:ascii="Times New Roman" w:hAnsi="Times New Roman" w:cs="Times New Roman"/>
                          <w:noProof/>
                          <w:sz w:val="24"/>
                          <w:szCs w:val="24"/>
                        </w:rPr>
                      </w:pPr>
                      <w:r w:rsidRPr="00933F9A">
                        <w:rPr>
                          <w:rFonts w:ascii="Times New Roman" w:hAnsi="Times New Roman" w:cs="Times New Roman"/>
                          <w:sz w:val="24"/>
                          <w:szCs w:val="24"/>
                        </w:rPr>
                        <w:t xml:space="preserve">Figure </w:t>
                      </w:r>
                      <w:r w:rsidRPr="00933F9A">
                        <w:rPr>
                          <w:rFonts w:ascii="Times New Roman" w:hAnsi="Times New Roman" w:cs="Times New Roman"/>
                          <w:sz w:val="24"/>
                          <w:szCs w:val="24"/>
                        </w:rPr>
                        <w:fldChar w:fldCharType="begin"/>
                      </w:r>
                      <w:r w:rsidRPr="00933F9A">
                        <w:rPr>
                          <w:rFonts w:ascii="Times New Roman" w:hAnsi="Times New Roman" w:cs="Times New Roman"/>
                          <w:sz w:val="24"/>
                          <w:szCs w:val="24"/>
                        </w:rPr>
                        <w:instrText xml:space="preserve"> SEQ Figure \* ARABIC </w:instrText>
                      </w:r>
                      <w:r w:rsidRPr="00933F9A">
                        <w:rPr>
                          <w:rFonts w:ascii="Times New Roman" w:hAnsi="Times New Roman" w:cs="Times New Roman"/>
                          <w:sz w:val="24"/>
                          <w:szCs w:val="24"/>
                        </w:rPr>
                        <w:fldChar w:fldCharType="separate"/>
                      </w:r>
                      <w:r w:rsidR="00774A19">
                        <w:rPr>
                          <w:rFonts w:ascii="Times New Roman" w:hAnsi="Times New Roman" w:cs="Times New Roman"/>
                          <w:noProof/>
                          <w:sz w:val="24"/>
                          <w:szCs w:val="24"/>
                        </w:rPr>
                        <w:t>2</w:t>
                      </w:r>
                      <w:r w:rsidRPr="00933F9A">
                        <w:rPr>
                          <w:rFonts w:ascii="Times New Roman" w:hAnsi="Times New Roman" w:cs="Times New Roman"/>
                          <w:sz w:val="24"/>
                          <w:szCs w:val="24"/>
                        </w:rPr>
                        <w:fldChar w:fldCharType="end"/>
                      </w:r>
                      <w:r w:rsidRPr="00933F9A">
                        <w:rPr>
                          <w:rFonts w:ascii="Times New Roman" w:hAnsi="Times New Roman" w:cs="Times New Roman"/>
                          <w:sz w:val="24"/>
                          <w:szCs w:val="24"/>
                        </w:rPr>
                        <w:t>: linkage facilitator conducting APN testing. For kichinjaji HC III</w:t>
                      </w:r>
                    </w:p>
                  </w:txbxContent>
                </v:textbox>
                <w10:wrap type="tight" anchorx="margin"/>
              </v:shape>
            </w:pict>
          </mc:Fallback>
        </mc:AlternateContent>
      </w:r>
      <w:r w:rsidR="00933F9A" w:rsidRPr="006B58FB">
        <w:rPr>
          <w:rFonts w:ascii="Times New Roman" w:hAnsi="Times New Roman" w:cs="Times New Roman"/>
          <w:b/>
          <w:noProof/>
          <w:sz w:val="24"/>
          <w:szCs w:val="24"/>
        </w:rPr>
        <w:drawing>
          <wp:anchor distT="0" distB="0" distL="114300" distR="114300" simplePos="0" relativeHeight="251709440" behindDoc="1" locked="0" layoutInCell="1" allowOverlap="1" wp14:anchorId="05B4D253" wp14:editId="04F563BE">
            <wp:simplePos x="0" y="0"/>
            <wp:positionH relativeFrom="margin">
              <wp:align>left</wp:align>
            </wp:positionH>
            <wp:positionV relativeFrom="paragraph">
              <wp:posOffset>471805</wp:posOffset>
            </wp:positionV>
            <wp:extent cx="2342515" cy="2342515"/>
            <wp:effectExtent l="0" t="0" r="635" b="635"/>
            <wp:wrapTight wrapText="bothSides">
              <wp:wrapPolygon edited="0">
                <wp:start x="0" y="0"/>
                <wp:lineTo x="0" y="21430"/>
                <wp:lineTo x="21430" y="21430"/>
                <wp:lineTo x="21430" y="0"/>
                <wp:lineTo x="0" y="0"/>
              </wp:wrapPolygon>
            </wp:wrapTight>
            <wp:docPr id="2" name="Picture 2" descr="C:\Users\DELL\Desktop\Camera\IMG_20210826_162225_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mera\IMG_20210826_162225_9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2515"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F9A" w:rsidRPr="006B58FB">
        <w:rPr>
          <w:rFonts w:ascii="Times New Roman" w:hAnsi="Times New Roman" w:cs="Times New Roman"/>
          <w:b/>
          <w:noProof/>
          <w:sz w:val="24"/>
          <w:szCs w:val="24"/>
        </w:rPr>
        <w:drawing>
          <wp:anchor distT="0" distB="0" distL="114300" distR="114300" simplePos="0" relativeHeight="251712512" behindDoc="1" locked="0" layoutInCell="1" allowOverlap="1" wp14:anchorId="55001C3B" wp14:editId="0047E3B8">
            <wp:simplePos x="0" y="0"/>
            <wp:positionH relativeFrom="column">
              <wp:posOffset>2295525</wp:posOffset>
            </wp:positionH>
            <wp:positionV relativeFrom="paragraph">
              <wp:posOffset>501015</wp:posOffset>
            </wp:positionV>
            <wp:extent cx="3362325" cy="2303780"/>
            <wp:effectExtent l="0" t="0" r="9525" b="1270"/>
            <wp:wrapTight wrapText="bothSides">
              <wp:wrapPolygon edited="0">
                <wp:start x="0" y="0"/>
                <wp:lineTo x="0" y="21433"/>
                <wp:lineTo x="21539" y="21433"/>
                <wp:lineTo x="21539" y="0"/>
                <wp:lineTo x="0" y="0"/>
              </wp:wrapPolygon>
            </wp:wrapTight>
            <wp:docPr id="4" name="Picture 4" descr="C:\Users\DELL\Desktop\Camera\IMG_20210826_161239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amera\IMG_20210826_161239_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F9A">
        <w:rPr>
          <w:rFonts w:ascii="Times New Roman" w:hAnsi="Times New Roman" w:cs="Times New Roman"/>
          <w:noProof/>
          <w:sz w:val="24"/>
          <w:szCs w:val="24"/>
        </w:rPr>
        <w:t xml:space="preserve">       </w:t>
      </w:r>
    </w:p>
    <w:p w:rsidR="000D3FF5" w:rsidRPr="007E6935" w:rsidRDefault="002F308F" w:rsidP="009426D4">
      <w:pPr>
        <w:jc w:val="both"/>
        <w:rPr>
          <w:rFonts w:ascii="Times New Roman" w:hAnsi="Times New Roman" w:cs="Times New Roman"/>
          <w:sz w:val="24"/>
          <w:szCs w:val="24"/>
        </w:rPr>
      </w:pPr>
      <w:r w:rsidRPr="00E05D6C">
        <w:rPr>
          <w:rFonts w:ascii="Times New Roman" w:hAnsi="Times New Roman" w:cs="Times New Roman"/>
          <w:b/>
          <w:noProof/>
          <w:sz w:val="24"/>
          <w:szCs w:val="24"/>
        </w:rPr>
        <w:drawing>
          <wp:anchor distT="0" distB="0" distL="114300" distR="114300" simplePos="0" relativeHeight="251713536" behindDoc="1" locked="0" layoutInCell="1" allowOverlap="1" wp14:anchorId="60F7CCFA" wp14:editId="1D7F8970">
            <wp:simplePos x="0" y="0"/>
            <wp:positionH relativeFrom="margin">
              <wp:align>left</wp:align>
            </wp:positionH>
            <wp:positionV relativeFrom="paragraph">
              <wp:posOffset>2954020</wp:posOffset>
            </wp:positionV>
            <wp:extent cx="2199640" cy="2181225"/>
            <wp:effectExtent l="0" t="0" r="0" b="9525"/>
            <wp:wrapTight wrapText="bothSides">
              <wp:wrapPolygon edited="0">
                <wp:start x="0" y="0"/>
                <wp:lineTo x="0" y="21506"/>
                <wp:lineTo x="21326" y="21506"/>
                <wp:lineTo x="21326" y="0"/>
                <wp:lineTo x="0" y="0"/>
              </wp:wrapPolygon>
            </wp:wrapTight>
            <wp:docPr id="5" name="Picture 5" descr="C:\Users\DELL\Desktop\Camera\IMG_20210712_131802_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mera\IMG_20210712_131802_6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964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1" locked="0" layoutInCell="1" allowOverlap="1" wp14:anchorId="40C83DCB" wp14:editId="5CF75FBF">
                <wp:simplePos x="0" y="0"/>
                <wp:positionH relativeFrom="column">
                  <wp:posOffset>2628900</wp:posOffset>
                </wp:positionH>
                <wp:positionV relativeFrom="paragraph">
                  <wp:posOffset>2496820</wp:posOffset>
                </wp:positionV>
                <wp:extent cx="2886075" cy="457200"/>
                <wp:effectExtent l="0" t="0" r="9525" b="0"/>
                <wp:wrapTight wrapText="bothSides">
                  <wp:wrapPolygon edited="0">
                    <wp:start x="0" y="0"/>
                    <wp:lineTo x="0" y="20700"/>
                    <wp:lineTo x="21529" y="20700"/>
                    <wp:lineTo x="21529"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886075" cy="457200"/>
                        </a:xfrm>
                        <a:prstGeom prst="rect">
                          <a:avLst/>
                        </a:prstGeom>
                        <a:solidFill>
                          <a:prstClr val="white"/>
                        </a:solidFill>
                        <a:ln>
                          <a:noFill/>
                        </a:ln>
                      </wps:spPr>
                      <wps:txbx>
                        <w:txbxContent>
                          <w:p w:rsidR="002F308F" w:rsidRPr="00327C10" w:rsidRDefault="002F308F" w:rsidP="002F308F">
                            <w:pPr>
                              <w:pStyle w:val="Caption"/>
                              <w:rPr>
                                <w:rFonts w:ascii="Times New Roman" w:hAnsi="Times New Roman" w:cs="Times New Roman"/>
                                <w:noProof/>
                                <w:sz w:val="24"/>
                                <w:szCs w:val="24"/>
                              </w:rPr>
                            </w:pPr>
                            <w:r>
                              <w:t xml:space="preserve">Figure </w:t>
                            </w:r>
                            <w:r w:rsidR="00E42B97">
                              <w:fldChar w:fldCharType="begin"/>
                            </w:r>
                            <w:r w:rsidR="00E42B97">
                              <w:instrText xml:space="preserve"> SEQ Figure \* ARABIC </w:instrText>
                            </w:r>
                            <w:r w:rsidR="00E42B97">
                              <w:fldChar w:fldCharType="separate"/>
                            </w:r>
                            <w:r w:rsidR="00774A19">
                              <w:rPr>
                                <w:noProof/>
                              </w:rPr>
                              <w:t>3</w:t>
                            </w:r>
                            <w:r w:rsidR="00E42B97">
                              <w:rPr>
                                <w:noProof/>
                              </w:rPr>
                              <w:fldChar w:fldCharType="end"/>
                            </w:r>
                            <w:r>
                              <w:t>:linkage facilitator of kichinjaji HC III while conducting index client testing.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C83DCB" id="Text Box 23" o:spid="_x0000_s1029" type="#_x0000_t202" style="position:absolute;left:0;text-align:left;margin-left:207pt;margin-top:196.6pt;width:227.25pt;height:36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" stroked="f">
                <v:textbox inset="0,0,0,0">
                  <w:txbxContent>
                    <w:p w:rsidR="002F308F" w:rsidRPr="00327C10" w:rsidRDefault="002F308F" w:rsidP="002F308F">
                      <w:pPr>
                        <w:pStyle w:val="Caption"/>
                        <w:rPr>
                          <w:rFonts w:ascii="Times New Roman" w:hAnsi="Times New Roman" w:cs="Times New Roman"/>
                          <w:noProof/>
                          <w:sz w:val="24"/>
                          <w:szCs w:val="24"/>
                        </w:rPr>
                      </w:pPr>
                      <w:r>
                        <w:t xml:space="preserve">Figure </w:t>
                      </w:r>
                      <w:fldSimple w:instr=" SEQ Figure \* ARABIC ">
                        <w:r w:rsidR="00774A19">
                          <w:rPr>
                            <w:noProof/>
                          </w:rPr>
                          <w:t>3</w:t>
                        </w:r>
                      </w:fldSimple>
                      <w:r>
                        <w:t>:linkage facilitator of kichinjaji HC III while conducting index client testing.</w:t>
                      </w:r>
                    </w:p>
                  </w:txbxContent>
                </v:textbox>
                <w10:wrap type="tight"/>
              </v:shape>
            </w:pict>
          </mc:Fallback>
        </mc:AlternateContent>
      </w:r>
      <w:r w:rsidRPr="008D0534">
        <w:rPr>
          <w:rFonts w:ascii="Times New Roman" w:hAnsi="Times New Roman" w:cs="Times New Roman"/>
          <w:noProof/>
          <w:sz w:val="24"/>
          <w:szCs w:val="24"/>
        </w:rPr>
        <w:drawing>
          <wp:anchor distT="0" distB="0" distL="114300" distR="114300" simplePos="0" relativeHeight="251714560" behindDoc="1" locked="0" layoutInCell="1" allowOverlap="1" wp14:anchorId="19211BC6" wp14:editId="2633384C">
            <wp:simplePos x="0" y="0"/>
            <wp:positionH relativeFrom="column">
              <wp:posOffset>2628900</wp:posOffset>
            </wp:positionH>
            <wp:positionV relativeFrom="paragraph">
              <wp:posOffset>2954020</wp:posOffset>
            </wp:positionV>
            <wp:extent cx="2886075" cy="2266950"/>
            <wp:effectExtent l="0" t="0" r="9525" b="0"/>
            <wp:wrapTight wrapText="bothSides">
              <wp:wrapPolygon edited="0">
                <wp:start x="0" y="0"/>
                <wp:lineTo x="0" y="21418"/>
                <wp:lineTo x="21529" y="21418"/>
                <wp:lineTo x="21529" y="0"/>
                <wp:lineTo x="0" y="0"/>
              </wp:wrapPolygon>
            </wp:wrapTight>
            <wp:docPr id="15" name="Picture 15" descr="C:\Users\DELL\Desktop\bluetooth\IMG-202110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bluetooth\IMG-20211007-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F5" w:rsidRPr="007E6935" w:rsidRDefault="000D3FF5" w:rsidP="009426D4">
      <w:pPr>
        <w:jc w:val="both"/>
        <w:rPr>
          <w:rFonts w:ascii="Times New Roman" w:hAnsi="Times New Roman" w:cs="Times New Roman"/>
          <w:sz w:val="24"/>
          <w:szCs w:val="24"/>
        </w:rPr>
      </w:pPr>
    </w:p>
    <w:p w:rsidR="000D3FF5" w:rsidRPr="007E6935" w:rsidRDefault="000D3FF5" w:rsidP="009426D4">
      <w:pPr>
        <w:jc w:val="both"/>
        <w:rPr>
          <w:rFonts w:ascii="Times New Roman" w:hAnsi="Times New Roman" w:cs="Times New Roman"/>
          <w:sz w:val="24"/>
          <w:szCs w:val="24"/>
        </w:rPr>
      </w:pPr>
    </w:p>
    <w:p w:rsidR="000D3FF5" w:rsidRPr="007E6935" w:rsidRDefault="000D3FF5" w:rsidP="009426D4">
      <w:pPr>
        <w:jc w:val="both"/>
        <w:rPr>
          <w:rFonts w:ascii="Times New Roman" w:hAnsi="Times New Roman" w:cs="Times New Roman"/>
          <w:sz w:val="24"/>
          <w:szCs w:val="24"/>
        </w:rPr>
      </w:pPr>
    </w:p>
    <w:p w:rsidR="004B0FE9" w:rsidRPr="007E6935" w:rsidRDefault="00D02BDA" w:rsidP="003C7FBA">
      <w:pPr>
        <w:pStyle w:val="Caption"/>
        <w:spacing w:line="276" w:lineRule="auto"/>
        <w:rPr>
          <w:rFonts w:ascii="Times New Roman" w:hAnsi="Times New Roman" w:cs="Times New Roman"/>
          <w:color w:val="auto"/>
          <w:sz w:val="24"/>
          <w:szCs w:val="24"/>
        </w:rPr>
      </w:pPr>
      <w:r w:rsidRPr="007E6935">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6038C63" wp14:editId="212D5E1A">
                <wp:simplePos x="0" y="0"/>
                <wp:positionH relativeFrom="margin">
                  <wp:align>center</wp:align>
                </wp:positionH>
                <wp:positionV relativeFrom="paragraph">
                  <wp:posOffset>191770</wp:posOffset>
                </wp:positionV>
                <wp:extent cx="2047875" cy="457200"/>
                <wp:effectExtent l="0" t="0" r="9525" b="0"/>
                <wp:wrapThrough wrapText="bothSides">
                  <wp:wrapPolygon edited="0">
                    <wp:start x="0" y="0"/>
                    <wp:lineTo x="0" y="20700"/>
                    <wp:lineTo x="21500" y="20700"/>
                    <wp:lineTo x="21500" y="0"/>
                    <wp:lineTo x="0" y="0"/>
                  </wp:wrapPolygon>
                </wp:wrapThrough>
                <wp:docPr id="71" name="Text Box 71"/>
                <wp:cNvGraphicFramePr/>
                <a:graphic xmlns:a="http://schemas.openxmlformats.org/drawingml/2006/main">
                  <a:graphicData uri="http://schemas.microsoft.com/office/word/2010/wordprocessingShape">
                    <wps:wsp>
                      <wps:cNvSpPr txBox="1"/>
                      <wps:spPr>
                        <a:xfrm>
                          <a:off x="0" y="0"/>
                          <a:ext cx="2047875" cy="457200"/>
                        </a:xfrm>
                        <a:prstGeom prst="rect">
                          <a:avLst/>
                        </a:prstGeom>
                        <a:solidFill>
                          <a:prstClr val="white"/>
                        </a:solidFill>
                        <a:ln>
                          <a:noFill/>
                        </a:ln>
                      </wps:spPr>
                      <wps:txbx>
                        <w:txbxContent>
                          <w:p w:rsidR="008008DF" w:rsidRPr="001B298F" w:rsidRDefault="008008DF" w:rsidP="000D5F8B">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38C63" id="Text Box 71" o:spid="_x0000_s1030" type="#_x0000_t202" style="position:absolute;margin-left:0;margin-top:15.1pt;width:161.25pt;height:36pt;z-index:251707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" stroked="f">
                <v:textbox inset="0,0,0,0">
                  <w:txbxContent>
                    <w:p w:rsidR="008008DF" w:rsidRPr="001B298F" w:rsidRDefault="008008DF" w:rsidP="000D5F8B">
                      <w:pPr>
                        <w:pStyle w:val="Caption"/>
                        <w:rPr>
                          <w:rFonts w:ascii="Times New Roman" w:hAnsi="Times New Roman" w:cs="Times New Roman"/>
                          <w:noProof/>
                          <w:sz w:val="24"/>
                          <w:szCs w:val="24"/>
                        </w:rPr>
                      </w:pPr>
                    </w:p>
                  </w:txbxContent>
                </v:textbox>
                <w10:wrap type="through" anchorx="margin"/>
              </v:shape>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47FBE65" wp14:editId="13B81651">
                <wp:simplePos x="0" y="0"/>
                <wp:positionH relativeFrom="margin">
                  <wp:align>left</wp:align>
                </wp:positionH>
                <wp:positionV relativeFrom="paragraph">
                  <wp:posOffset>201295</wp:posOffset>
                </wp:positionV>
                <wp:extent cx="1828800" cy="457200"/>
                <wp:effectExtent l="0" t="0" r="0" b="0"/>
                <wp:wrapThrough wrapText="bothSides">
                  <wp:wrapPolygon edited="0">
                    <wp:start x="0" y="0"/>
                    <wp:lineTo x="0" y="20700"/>
                    <wp:lineTo x="21375" y="20700"/>
                    <wp:lineTo x="21375" y="0"/>
                    <wp:lineTo x="0" y="0"/>
                  </wp:wrapPolygon>
                </wp:wrapThrough>
                <wp:docPr id="70" name="Text Box 70"/>
                <wp:cNvGraphicFramePr/>
                <a:graphic xmlns:a="http://schemas.openxmlformats.org/drawingml/2006/main">
                  <a:graphicData uri="http://schemas.microsoft.com/office/word/2010/wordprocessingShape">
                    <wps:wsp>
                      <wps:cNvSpPr txBox="1"/>
                      <wps:spPr>
                        <a:xfrm>
                          <a:off x="0" y="0"/>
                          <a:ext cx="1828800" cy="457200"/>
                        </a:xfrm>
                        <a:prstGeom prst="rect">
                          <a:avLst/>
                        </a:prstGeom>
                        <a:solidFill>
                          <a:prstClr val="white"/>
                        </a:solidFill>
                        <a:ln>
                          <a:noFill/>
                        </a:ln>
                      </wps:spPr>
                      <wps:txbx>
                        <w:txbxContent>
                          <w:p w:rsidR="008008DF" w:rsidRPr="00486BB1" w:rsidRDefault="008008DF" w:rsidP="000D5F8B">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7FBE65" id="Text Box 70" o:spid="_x0000_s1031" type="#_x0000_t202" style="position:absolute;margin-left:0;margin-top:15.85pt;width:2in;height:36pt;z-index:2517032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" stroked="f">
                <v:textbox inset="0,0,0,0">
                  <w:txbxContent>
                    <w:p w:rsidR="008008DF" w:rsidRPr="00486BB1" w:rsidRDefault="008008DF" w:rsidP="000D5F8B">
                      <w:pPr>
                        <w:pStyle w:val="Caption"/>
                        <w:rPr>
                          <w:rFonts w:ascii="Times New Roman" w:hAnsi="Times New Roman" w:cs="Times New Roman"/>
                          <w:noProof/>
                          <w:sz w:val="24"/>
                          <w:szCs w:val="24"/>
                        </w:rPr>
                      </w:pPr>
                    </w:p>
                  </w:txbxContent>
                </v:textbox>
                <w10:wrap type="through" anchorx="margin"/>
              </v:shape>
            </w:pict>
          </mc:Fallback>
        </mc:AlternateContent>
      </w:r>
    </w:p>
    <w:p w:rsidR="004B0FE9" w:rsidRPr="007E6935" w:rsidRDefault="004B0FE9" w:rsidP="003C7FBA">
      <w:pPr>
        <w:pStyle w:val="Caption"/>
        <w:spacing w:line="276" w:lineRule="auto"/>
        <w:rPr>
          <w:rFonts w:ascii="Times New Roman" w:hAnsi="Times New Roman" w:cs="Times New Roman"/>
          <w:color w:val="auto"/>
          <w:sz w:val="24"/>
          <w:szCs w:val="24"/>
        </w:rPr>
      </w:pPr>
    </w:p>
    <w:p w:rsidR="004B0FE9" w:rsidRPr="007E6935" w:rsidRDefault="004B0FE9" w:rsidP="003C7FBA">
      <w:pPr>
        <w:pStyle w:val="Caption"/>
        <w:spacing w:line="276" w:lineRule="auto"/>
        <w:rPr>
          <w:rFonts w:ascii="Times New Roman" w:hAnsi="Times New Roman" w:cs="Times New Roman"/>
          <w:color w:val="auto"/>
          <w:sz w:val="24"/>
          <w:szCs w:val="24"/>
        </w:rPr>
      </w:pPr>
    </w:p>
    <w:p w:rsidR="003A32C1" w:rsidRDefault="003A32C1" w:rsidP="003C7FBA">
      <w:pPr>
        <w:pStyle w:val="Caption"/>
        <w:spacing w:line="276" w:lineRule="auto"/>
        <w:rPr>
          <w:rFonts w:ascii="Times New Roman" w:hAnsi="Times New Roman" w:cs="Times New Roman"/>
          <w:color w:val="auto"/>
          <w:sz w:val="24"/>
          <w:szCs w:val="24"/>
        </w:rPr>
      </w:pPr>
    </w:p>
    <w:p w:rsidR="002F308F" w:rsidRDefault="002F308F" w:rsidP="003C7FBA">
      <w:pPr>
        <w:pStyle w:val="Caption"/>
        <w:spacing w:line="276" w:lineRule="auto"/>
        <w:rPr>
          <w:rFonts w:ascii="Times New Roman" w:hAnsi="Times New Roman" w:cs="Times New Roman"/>
          <w:color w:val="auto"/>
          <w:sz w:val="24"/>
          <w:szCs w:val="24"/>
        </w:rPr>
      </w:pPr>
    </w:p>
    <w:p w:rsidR="002F308F" w:rsidRDefault="002F308F" w:rsidP="003C7FBA">
      <w:pPr>
        <w:pStyle w:val="Caption"/>
        <w:spacing w:line="276" w:lineRule="auto"/>
        <w:rPr>
          <w:rFonts w:ascii="Times New Roman" w:hAnsi="Times New Roman" w:cs="Times New Roman"/>
          <w:color w:val="auto"/>
          <w:sz w:val="24"/>
          <w:szCs w:val="24"/>
        </w:rPr>
      </w:pPr>
    </w:p>
    <w:p w:rsidR="002F308F" w:rsidRDefault="002F308F" w:rsidP="003C7FBA">
      <w:pPr>
        <w:pStyle w:val="Caption"/>
        <w:spacing w:line="276" w:lineRule="auto"/>
        <w:rPr>
          <w:rFonts w:ascii="Times New Roman" w:hAnsi="Times New Roman" w:cs="Times New Roman"/>
          <w:color w:val="auto"/>
          <w:sz w:val="24"/>
          <w:szCs w:val="24"/>
        </w:rPr>
      </w:pPr>
    </w:p>
    <w:p w:rsidR="002F308F" w:rsidRDefault="002F308F" w:rsidP="003C7FBA">
      <w:pPr>
        <w:pStyle w:val="Caption"/>
        <w:spacing w:line="276" w:lineRule="auto"/>
        <w:rPr>
          <w:rFonts w:ascii="Times New Roman" w:hAnsi="Times New Roman" w:cs="Times New Roman"/>
          <w:color w:val="auto"/>
          <w:sz w:val="24"/>
          <w:szCs w:val="24"/>
        </w:rPr>
      </w:pPr>
    </w:p>
    <w:p w:rsidR="002F308F" w:rsidRDefault="002F308F" w:rsidP="003C7FBA">
      <w:pPr>
        <w:pStyle w:val="Caption"/>
        <w:spacing w:line="276" w:lineRule="auto"/>
        <w:rPr>
          <w:rFonts w:ascii="Times New Roman" w:hAnsi="Times New Roman" w:cs="Times New Roman"/>
          <w:color w:val="auto"/>
          <w:sz w:val="24"/>
          <w:szCs w:val="24"/>
        </w:rPr>
      </w:pPr>
    </w:p>
    <w:p w:rsidR="002F308F" w:rsidRDefault="002F308F" w:rsidP="003C7FBA">
      <w:pPr>
        <w:pStyle w:val="Caption"/>
        <w:spacing w:line="276" w:lineRule="auto"/>
        <w:rPr>
          <w:rFonts w:ascii="Times New Roman" w:hAnsi="Times New Roman" w:cs="Times New Roman"/>
          <w:color w:val="auto"/>
          <w:sz w:val="24"/>
          <w:szCs w:val="24"/>
        </w:rPr>
      </w:pPr>
    </w:p>
    <w:p w:rsidR="003C7FBA" w:rsidRPr="00E73048" w:rsidRDefault="003C7FBA" w:rsidP="003C7FBA">
      <w:pPr>
        <w:pStyle w:val="Caption"/>
        <w:spacing w:line="276" w:lineRule="auto"/>
        <w:rPr>
          <w:rFonts w:ascii="Times New Roman" w:hAnsi="Times New Roman" w:cs="Times New Roman"/>
          <w:color w:val="auto"/>
          <w:sz w:val="24"/>
          <w:szCs w:val="24"/>
        </w:rPr>
      </w:pPr>
      <w:r w:rsidRPr="00E73048">
        <w:rPr>
          <w:rFonts w:ascii="Times New Roman" w:hAnsi="Times New Roman" w:cs="Times New Roman"/>
          <w:color w:val="auto"/>
          <w:sz w:val="24"/>
          <w:szCs w:val="24"/>
        </w:rPr>
        <w:lastRenderedPageBreak/>
        <w:t xml:space="preserve">Key population support </w:t>
      </w:r>
    </w:p>
    <w:p w:rsidR="003C7FBA" w:rsidRPr="00E73048" w:rsidRDefault="003C7FBA" w:rsidP="003C7FBA">
      <w:pPr>
        <w:pStyle w:val="Heading1"/>
        <w:spacing w:line="276" w:lineRule="auto"/>
        <w:rPr>
          <w:rFonts w:ascii="Times New Roman" w:hAnsi="Times New Roman"/>
          <w:sz w:val="24"/>
          <w:szCs w:val="24"/>
        </w:rPr>
      </w:pPr>
      <w:bookmarkStart w:id="16" w:name="_Toc215597846"/>
      <w:bookmarkStart w:id="17" w:name="_Toc215598931"/>
      <w:bookmarkStart w:id="18" w:name="_Toc215606396"/>
      <w:r w:rsidRPr="00E73048">
        <w:rPr>
          <w:rFonts w:ascii="Times New Roman" w:hAnsi="Times New Roman"/>
          <w:sz w:val="24"/>
          <w:szCs w:val="24"/>
        </w:rPr>
        <w:t xml:space="preserve">Table 02: Outputs </w:t>
      </w:r>
      <w:bookmarkEnd w:id="16"/>
      <w:bookmarkEnd w:id="17"/>
      <w:r w:rsidR="00946B38" w:rsidRPr="00E73048">
        <w:rPr>
          <w:rFonts w:ascii="Times New Roman" w:hAnsi="Times New Roman"/>
          <w:sz w:val="24"/>
          <w:szCs w:val="24"/>
        </w:rPr>
        <w:t>on HTS for Key population.</w:t>
      </w:r>
      <w:bookmarkEnd w:id="18"/>
    </w:p>
    <w:tbl>
      <w:tblPr>
        <w:tblW w:w="9450" w:type="dxa"/>
        <w:tblInd w:w="-615" w:type="dxa"/>
        <w:tblCellMar>
          <w:left w:w="0" w:type="dxa"/>
          <w:right w:w="0" w:type="dxa"/>
        </w:tblCellMar>
        <w:tblLook w:val="0420" w:firstRow="1" w:lastRow="0" w:firstColumn="0" w:lastColumn="0" w:noHBand="0" w:noVBand="1"/>
      </w:tblPr>
      <w:tblGrid>
        <w:gridCol w:w="2168"/>
        <w:gridCol w:w="1913"/>
        <w:gridCol w:w="1897"/>
        <w:gridCol w:w="1391"/>
        <w:gridCol w:w="2081"/>
      </w:tblGrid>
      <w:tr w:rsidR="007308FA" w:rsidRPr="00E73048" w:rsidTr="00620D11">
        <w:trPr>
          <w:trHeight w:val="837"/>
        </w:trPr>
        <w:tc>
          <w:tcPr>
            <w:tcW w:w="216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3C7FBA" w:rsidRPr="00E73048" w:rsidRDefault="003C7FBA" w:rsidP="00620D11">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Category of KPs mobilized for HTS</w:t>
            </w:r>
          </w:p>
        </w:tc>
        <w:tc>
          <w:tcPr>
            <w:tcW w:w="191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3C7FBA" w:rsidRPr="00E73048" w:rsidRDefault="003C7FBA" w:rsidP="00620D11">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Total number of People tested for HIV</w:t>
            </w:r>
          </w:p>
        </w:tc>
        <w:tc>
          <w:tcPr>
            <w:tcW w:w="1897"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3C7FBA" w:rsidRPr="00E73048" w:rsidRDefault="003C7FBA" w:rsidP="00620D11">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Number HIV positive Identified from hot spots</w:t>
            </w:r>
          </w:p>
        </w:tc>
        <w:tc>
          <w:tcPr>
            <w:tcW w:w="1391"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3C7FBA" w:rsidRPr="00E73048" w:rsidRDefault="003C7FBA" w:rsidP="00620D11">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 Yield</w:t>
            </w:r>
          </w:p>
        </w:tc>
        <w:tc>
          <w:tcPr>
            <w:tcW w:w="2081" w:type="dxa"/>
            <w:tcBorders>
              <w:top w:val="single" w:sz="8" w:space="0" w:color="0F56DC"/>
              <w:left w:val="single" w:sz="8" w:space="0" w:color="0F56DC"/>
              <w:bottom w:val="single" w:sz="24" w:space="0" w:color="0F56DC"/>
              <w:right w:val="single" w:sz="8" w:space="0" w:color="0F56DC"/>
            </w:tcBorders>
            <w:shd w:val="clear" w:color="auto" w:fill="AA9C8F"/>
          </w:tcPr>
          <w:p w:rsidR="003C7FBA" w:rsidRPr="00E73048" w:rsidRDefault="003C7FBA" w:rsidP="00620D11">
            <w:pPr>
              <w:jc w:val="center"/>
              <w:textAlignment w:val="bottom"/>
              <w:rPr>
                <w:rFonts w:ascii="Times New Roman" w:hAnsi="Times New Roman" w:cs="Times New Roman"/>
                <w:b/>
                <w:kern w:val="24"/>
                <w:sz w:val="24"/>
                <w:szCs w:val="24"/>
              </w:rPr>
            </w:pPr>
          </w:p>
          <w:p w:rsidR="003C7FBA" w:rsidRPr="00E73048" w:rsidRDefault="003C7FBA" w:rsidP="00620D11">
            <w:pPr>
              <w:jc w:val="center"/>
              <w:textAlignment w:val="bottom"/>
              <w:rPr>
                <w:rFonts w:ascii="Times New Roman" w:hAnsi="Times New Roman" w:cs="Times New Roman"/>
                <w:b/>
                <w:kern w:val="24"/>
                <w:sz w:val="24"/>
                <w:szCs w:val="24"/>
              </w:rPr>
            </w:pPr>
          </w:p>
          <w:p w:rsidR="003C7FBA" w:rsidRPr="00E73048" w:rsidRDefault="003C7FBA" w:rsidP="00620D11">
            <w:pPr>
              <w:jc w:val="center"/>
              <w:textAlignment w:val="bottom"/>
              <w:rPr>
                <w:rFonts w:ascii="Times New Roman" w:hAnsi="Times New Roman" w:cs="Times New Roman"/>
                <w:b/>
                <w:sz w:val="24"/>
                <w:szCs w:val="24"/>
              </w:rPr>
            </w:pPr>
            <w:r w:rsidRPr="00E73048">
              <w:rPr>
                <w:rFonts w:ascii="Times New Roman" w:hAnsi="Times New Roman" w:cs="Times New Roman"/>
                <w:b/>
                <w:kern w:val="24"/>
                <w:sz w:val="24"/>
                <w:szCs w:val="24"/>
              </w:rPr>
              <w:t>Number of newly identified HIV+ clients Linked to treatment</w:t>
            </w:r>
          </w:p>
        </w:tc>
      </w:tr>
      <w:tr w:rsidR="007308FA" w:rsidRPr="00E73048" w:rsidTr="00620D11">
        <w:trPr>
          <w:trHeight w:val="171"/>
        </w:trPr>
        <w:tc>
          <w:tcPr>
            <w:tcW w:w="216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3C7FBA" w:rsidRPr="00E73048" w:rsidRDefault="003C7FBA" w:rsidP="00620D11">
            <w:pPr>
              <w:rPr>
                <w:rFonts w:ascii="Times New Roman" w:hAnsi="Times New Roman" w:cs="Times New Roman"/>
                <w:sz w:val="24"/>
                <w:szCs w:val="24"/>
              </w:rPr>
            </w:pPr>
            <w:r w:rsidRPr="00E73048">
              <w:rPr>
                <w:rFonts w:ascii="Times New Roman" w:hAnsi="Times New Roman" w:cs="Times New Roman"/>
                <w:sz w:val="24"/>
                <w:szCs w:val="24"/>
              </w:rPr>
              <w:t>FSW</w:t>
            </w:r>
          </w:p>
        </w:tc>
        <w:tc>
          <w:tcPr>
            <w:tcW w:w="1913"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3C7FBA" w:rsidRPr="00E73048" w:rsidRDefault="007308FA" w:rsidP="00620D11">
            <w:pPr>
              <w:rPr>
                <w:rFonts w:ascii="Times New Roman" w:hAnsi="Times New Roman" w:cs="Times New Roman"/>
                <w:sz w:val="24"/>
                <w:szCs w:val="24"/>
              </w:rPr>
            </w:pPr>
            <w:r w:rsidRPr="00E73048">
              <w:rPr>
                <w:rFonts w:ascii="Times New Roman" w:hAnsi="Times New Roman" w:cs="Times New Roman"/>
                <w:sz w:val="24"/>
                <w:szCs w:val="24"/>
              </w:rPr>
              <w:t>10</w:t>
            </w:r>
          </w:p>
        </w:tc>
        <w:tc>
          <w:tcPr>
            <w:tcW w:w="1897"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3C7FBA" w:rsidRPr="00E73048" w:rsidRDefault="007308FA" w:rsidP="00620D11">
            <w:pPr>
              <w:rPr>
                <w:rFonts w:ascii="Times New Roman" w:hAnsi="Times New Roman" w:cs="Times New Roman"/>
                <w:sz w:val="24"/>
                <w:szCs w:val="24"/>
              </w:rPr>
            </w:pPr>
            <w:r w:rsidRPr="00E73048">
              <w:rPr>
                <w:rFonts w:ascii="Times New Roman" w:hAnsi="Times New Roman" w:cs="Times New Roman"/>
                <w:sz w:val="24"/>
                <w:szCs w:val="24"/>
              </w:rPr>
              <w:t>2</w:t>
            </w:r>
          </w:p>
        </w:tc>
        <w:tc>
          <w:tcPr>
            <w:tcW w:w="1391"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3C7FBA" w:rsidRPr="00E73048" w:rsidRDefault="007308FA" w:rsidP="00620D11">
            <w:pPr>
              <w:rPr>
                <w:rFonts w:ascii="Times New Roman" w:hAnsi="Times New Roman" w:cs="Times New Roman"/>
                <w:sz w:val="24"/>
                <w:szCs w:val="24"/>
              </w:rPr>
            </w:pPr>
            <w:r w:rsidRPr="00E73048">
              <w:rPr>
                <w:rFonts w:ascii="Times New Roman" w:hAnsi="Times New Roman" w:cs="Times New Roman"/>
                <w:sz w:val="24"/>
                <w:szCs w:val="24"/>
              </w:rPr>
              <w:t>20</w:t>
            </w:r>
            <w:r w:rsidR="000B1D2C" w:rsidRPr="00E73048">
              <w:rPr>
                <w:rFonts w:ascii="Times New Roman" w:hAnsi="Times New Roman" w:cs="Times New Roman"/>
                <w:sz w:val="24"/>
                <w:szCs w:val="24"/>
              </w:rPr>
              <w:t>%</w:t>
            </w:r>
          </w:p>
        </w:tc>
        <w:tc>
          <w:tcPr>
            <w:tcW w:w="2081" w:type="dxa"/>
            <w:tcBorders>
              <w:top w:val="single" w:sz="24" w:space="0" w:color="0F56DC"/>
              <w:left w:val="single" w:sz="8" w:space="0" w:color="0F56DC"/>
              <w:bottom w:val="single" w:sz="8" w:space="0" w:color="0F56DC"/>
              <w:right w:val="single" w:sz="8" w:space="0" w:color="0F56DC"/>
            </w:tcBorders>
            <w:shd w:val="clear" w:color="auto" w:fill="E2DEDB"/>
          </w:tcPr>
          <w:p w:rsidR="003C7FBA" w:rsidRPr="00E73048" w:rsidRDefault="00264463" w:rsidP="00620D11">
            <w:pPr>
              <w:rPr>
                <w:rFonts w:ascii="Times New Roman" w:hAnsi="Times New Roman" w:cs="Times New Roman"/>
                <w:sz w:val="24"/>
                <w:szCs w:val="24"/>
              </w:rPr>
            </w:pPr>
            <w:r w:rsidRPr="00E73048">
              <w:rPr>
                <w:rFonts w:ascii="Times New Roman" w:hAnsi="Times New Roman" w:cs="Times New Roman"/>
                <w:sz w:val="24"/>
                <w:szCs w:val="24"/>
              </w:rPr>
              <w:t xml:space="preserve">            </w:t>
            </w:r>
            <w:r w:rsidR="007308FA" w:rsidRPr="00E73048">
              <w:rPr>
                <w:rFonts w:ascii="Times New Roman" w:hAnsi="Times New Roman" w:cs="Times New Roman"/>
                <w:sz w:val="24"/>
                <w:szCs w:val="24"/>
              </w:rPr>
              <w:t>2</w:t>
            </w:r>
          </w:p>
        </w:tc>
      </w:tr>
      <w:tr w:rsidR="007308FA" w:rsidRPr="00E73048" w:rsidTr="00620D11">
        <w:trPr>
          <w:trHeight w:val="14"/>
        </w:trPr>
        <w:tc>
          <w:tcPr>
            <w:tcW w:w="216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3C7FBA" w:rsidRPr="00E73048" w:rsidRDefault="003C7FBA" w:rsidP="00620D11">
            <w:pPr>
              <w:rPr>
                <w:rFonts w:ascii="Times New Roman" w:hAnsi="Times New Roman" w:cs="Times New Roman"/>
                <w:sz w:val="24"/>
                <w:szCs w:val="24"/>
              </w:rPr>
            </w:pPr>
            <w:r w:rsidRPr="00E73048">
              <w:rPr>
                <w:rFonts w:ascii="Times New Roman" w:hAnsi="Times New Roman" w:cs="Times New Roman"/>
                <w:sz w:val="24"/>
                <w:szCs w:val="24"/>
              </w:rPr>
              <w:t>TOTAL</w:t>
            </w:r>
          </w:p>
        </w:tc>
        <w:tc>
          <w:tcPr>
            <w:tcW w:w="191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3C7FBA" w:rsidRPr="00E73048" w:rsidRDefault="007308FA" w:rsidP="00620D11">
            <w:pPr>
              <w:rPr>
                <w:rFonts w:ascii="Times New Roman" w:hAnsi="Times New Roman" w:cs="Times New Roman"/>
                <w:sz w:val="24"/>
                <w:szCs w:val="24"/>
              </w:rPr>
            </w:pPr>
            <w:r w:rsidRPr="00E73048">
              <w:rPr>
                <w:rFonts w:ascii="Times New Roman" w:hAnsi="Times New Roman" w:cs="Times New Roman"/>
                <w:sz w:val="24"/>
                <w:szCs w:val="24"/>
              </w:rPr>
              <w:t>10</w:t>
            </w:r>
          </w:p>
        </w:tc>
        <w:tc>
          <w:tcPr>
            <w:tcW w:w="189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3C7FBA" w:rsidRPr="00E73048" w:rsidRDefault="007308FA" w:rsidP="00620D11">
            <w:pPr>
              <w:rPr>
                <w:rFonts w:ascii="Times New Roman" w:hAnsi="Times New Roman" w:cs="Times New Roman"/>
                <w:sz w:val="24"/>
                <w:szCs w:val="24"/>
              </w:rPr>
            </w:pPr>
            <w:r w:rsidRPr="00E73048">
              <w:rPr>
                <w:rFonts w:ascii="Times New Roman" w:hAnsi="Times New Roman" w:cs="Times New Roman"/>
                <w:sz w:val="24"/>
                <w:szCs w:val="24"/>
              </w:rPr>
              <w:t>2</w:t>
            </w:r>
          </w:p>
        </w:tc>
        <w:tc>
          <w:tcPr>
            <w:tcW w:w="1391"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3C7FBA" w:rsidRPr="00E73048" w:rsidRDefault="007308FA" w:rsidP="00620D11">
            <w:pPr>
              <w:rPr>
                <w:rFonts w:ascii="Times New Roman" w:hAnsi="Times New Roman" w:cs="Times New Roman"/>
                <w:sz w:val="24"/>
                <w:szCs w:val="24"/>
              </w:rPr>
            </w:pPr>
            <w:r w:rsidRPr="00E73048">
              <w:rPr>
                <w:rFonts w:ascii="Times New Roman" w:hAnsi="Times New Roman" w:cs="Times New Roman"/>
                <w:sz w:val="24"/>
                <w:szCs w:val="24"/>
              </w:rPr>
              <w:t>20</w:t>
            </w:r>
            <w:r w:rsidR="000B1D2C" w:rsidRPr="00E73048">
              <w:rPr>
                <w:rFonts w:ascii="Times New Roman" w:hAnsi="Times New Roman" w:cs="Times New Roman"/>
                <w:sz w:val="24"/>
                <w:szCs w:val="24"/>
              </w:rPr>
              <w:t>%</w:t>
            </w:r>
          </w:p>
        </w:tc>
        <w:tc>
          <w:tcPr>
            <w:tcW w:w="2081" w:type="dxa"/>
            <w:tcBorders>
              <w:top w:val="single" w:sz="8" w:space="0" w:color="0F56DC"/>
              <w:left w:val="single" w:sz="8" w:space="0" w:color="0F56DC"/>
              <w:bottom w:val="single" w:sz="8" w:space="0" w:color="0F56DC"/>
              <w:right w:val="single" w:sz="8" w:space="0" w:color="0F56DC"/>
            </w:tcBorders>
            <w:shd w:val="clear" w:color="auto" w:fill="E2DEDB"/>
          </w:tcPr>
          <w:p w:rsidR="003C7FBA" w:rsidRPr="00E73048" w:rsidRDefault="00264463" w:rsidP="007308FA">
            <w:pPr>
              <w:rPr>
                <w:rFonts w:ascii="Times New Roman" w:hAnsi="Times New Roman" w:cs="Times New Roman"/>
                <w:sz w:val="24"/>
                <w:szCs w:val="24"/>
              </w:rPr>
            </w:pPr>
            <w:r w:rsidRPr="00E73048">
              <w:rPr>
                <w:rFonts w:ascii="Times New Roman" w:hAnsi="Times New Roman" w:cs="Times New Roman"/>
                <w:sz w:val="24"/>
                <w:szCs w:val="24"/>
              </w:rPr>
              <w:t xml:space="preserve">          </w:t>
            </w:r>
            <w:r w:rsidR="007308FA" w:rsidRPr="00E73048">
              <w:rPr>
                <w:rFonts w:ascii="Times New Roman" w:hAnsi="Times New Roman" w:cs="Times New Roman"/>
                <w:sz w:val="24"/>
                <w:szCs w:val="24"/>
              </w:rPr>
              <w:t>2</w:t>
            </w:r>
          </w:p>
        </w:tc>
      </w:tr>
    </w:tbl>
    <w:p w:rsidR="007308FA" w:rsidRPr="00E73048" w:rsidRDefault="007308FA" w:rsidP="003C7FBA">
      <w:pPr>
        <w:jc w:val="both"/>
        <w:rPr>
          <w:rFonts w:ascii="Times New Roman" w:hAnsi="Times New Roman" w:cs="Times New Roman"/>
          <w:sz w:val="24"/>
          <w:szCs w:val="24"/>
        </w:rPr>
      </w:pPr>
    </w:p>
    <w:p w:rsidR="00F703DF" w:rsidRDefault="007308FA" w:rsidP="003C7FBA">
      <w:pPr>
        <w:jc w:val="both"/>
        <w:rPr>
          <w:rFonts w:ascii="Times New Roman" w:hAnsi="Times New Roman" w:cs="Times New Roman"/>
          <w:sz w:val="24"/>
          <w:szCs w:val="24"/>
        </w:rPr>
      </w:pPr>
      <w:r w:rsidRPr="00E73048">
        <w:rPr>
          <w:rFonts w:ascii="Times New Roman" w:hAnsi="Times New Roman" w:cs="Times New Roman"/>
          <w:sz w:val="24"/>
          <w:szCs w:val="24"/>
        </w:rPr>
        <w:t>Key and pri</w:t>
      </w:r>
      <w:r w:rsidR="003E196E">
        <w:rPr>
          <w:rFonts w:ascii="Times New Roman" w:hAnsi="Times New Roman" w:cs="Times New Roman"/>
          <w:sz w:val="24"/>
          <w:szCs w:val="24"/>
        </w:rPr>
        <w:t xml:space="preserve">ority populations in Soroti district in include the sex </w:t>
      </w:r>
      <w:r w:rsidR="00F703DF">
        <w:rPr>
          <w:rFonts w:ascii="Times New Roman" w:hAnsi="Times New Roman" w:cs="Times New Roman"/>
          <w:sz w:val="24"/>
          <w:szCs w:val="24"/>
        </w:rPr>
        <w:t>workers, clients</w:t>
      </w:r>
      <w:r w:rsidR="003E196E">
        <w:rPr>
          <w:rFonts w:ascii="Times New Roman" w:hAnsi="Times New Roman" w:cs="Times New Roman"/>
          <w:sz w:val="24"/>
          <w:szCs w:val="24"/>
        </w:rPr>
        <w:t xml:space="preserve"> to sex </w:t>
      </w:r>
      <w:r w:rsidR="00F703DF">
        <w:rPr>
          <w:rFonts w:ascii="Times New Roman" w:hAnsi="Times New Roman" w:cs="Times New Roman"/>
          <w:sz w:val="24"/>
          <w:szCs w:val="24"/>
        </w:rPr>
        <w:t>workers, truck</w:t>
      </w:r>
      <w:r w:rsidR="003E196E">
        <w:rPr>
          <w:rFonts w:ascii="Times New Roman" w:hAnsi="Times New Roman" w:cs="Times New Roman"/>
          <w:sz w:val="24"/>
          <w:szCs w:val="24"/>
        </w:rPr>
        <w:t xml:space="preserve"> </w:t>
      </w:r>
      <w:r w:rsidR="00F703DF">
        <w:rPr>
          <w:rFonts w:ascii="Times New Roman" w:hAnsi="Times New Roman" w:cs="Times New Roman"/>
          <w:sz w:val="24"/>
          <w:szCs w:val="24"/>
        </w:rPr>
        <w:t>drivers, and</w:t>
      </w:r>
      <w:r w:rsidR="003E196E">
        <w:rPr>
          <w:rFonts w:ascii="Times New Roman" w:hAnsi="Times New Roman" w:cs="Times New Roman"/>
          <w:sz w:val="24"/>
          <w:szCs w:val="24"/>
        </w:rPr>
        <w:t xml:space="preserve"> drug </w:t>
      </w:r>
      <w:r w:rsidR="00F703DF">
        <w:rPr>
          <w:rFonts w:ascii="Times New Roman" w:hAnsi="Times New Roman" w:cs="Times New Roman"/>
          <w:sz w:val="24"/>
          <w:szCs w:val="24"/>
        </w:rPr>
        <w:t>users. however,</w:t>
      </w:r>
      <w:r w:rsidR="003E196E">
        <w:rPr>
          <w:rFonts w:ascii="Times New Roman" w:hAnsi="Times New Roman" w:cs="Times New Roman"/>
          <w:sz w:val="24"/>
          <w:szCs w:val="24"/>
        </w:rPr>
        <w:t xml:space="preserve"> our targeted interventions to the</w:t>
      </w:r>
      <w:r w:rsidR="00F703DF">
        <w:rPr>
          <w:rFonts w:ascii="Times New Roman" w:hAnsi="Times New Roman" w:cs="Times New Roman"/>
          <w:sz w:val="24"/>
          <w:szCs w:val="24"/>
        </w:rPr>
        <w:t xml:space="preserve">se groups include HIV counseling </w:t>
      </w:r>
      <w:r w:rsidR="003E196E">
        <w:rPr>
          <w:rFonts w:ascii="Times New Roman" w:hAnsi="Times New Roman" w:cs="Times New Roman"/>
          <w:sz w:val="24"/>
          <w:szCs w:val="24"/>
        </w:rPr>
        <w:t xml:space="preserve">and </w:t>
      </w:r>
      <w:r w:rsidR="00F703DF">
        <w:rPr>
          <w:rFonts w:ascii="Times New Roman" w:hAnsi="Times New Roman" w:cs="Times New Roman"/>
          <w:sz w:val="24"/>
          <w:szCs w:val="24"/>
        </w:rPr>
        <w:t>testing, Prep</w:t>
      </w:r>
      <w:r w:rsidR="003E196E">
        <w:rPr>
          <w:rFonts w:ascii="Times New Roman" w:hAnsi="Times New Roman" w:cs="Times New Roman"/>
          <w:sz w:val="24"/>
          <w:szCs w:val="24"/>
        </w:rPr>
        <w:t xml:space="preserve"> </w:t>
      </w:r>
      <w:r w:rsidR="00F703DF">
        <w:rPr>
          <w:rFonts w:ascii="Times New Roman" w:hAnsi="Times New Roman" w:cs="Times New Roman"/>
          <w:sz w:val="24"/>
          <w:szCs w:val="24"/>
        </w:rPr>
        <w:t>initiation, condom</w:t>
      </w:r>
      <w:r w:rsidR="003E196E">
        <w:rPr>
          <w:rFonts w:ascii="Times New Roman" w:hAnsi="Times New Roman" w:cs="Times New Roman"/>
          <w:sz w:val="24"/>
          <w:szCs w:val="24"/>
        </w:rPr>
        <w:t xml:space="preserve"> and lubrican</w:t>
      </w:r>
      <w:r w:rsidR="00F703DF">
        <w:rPr>
          <w:rFonts w:ascii="Times New Roman" w:hAnsi="Times New Roman" w:cs="Times New Roman"/>
          <w:sz w:val="24"/>
          <w:szCs w:val="24"/>
        </w:rPr>
        <w:t>t distribution, health education.</w:t>
      </w:r>
    </w:p>
    <w:p w:rsidR="007308FA" w:rsidRPr="00E73048" w:rsidRDefault="00F703DF" w:rsidP="003C7FBA">
      <w:pPr>
        <w:jc w:val="both"/>
        <w:rPr>
          <w:rFonts w:ascii="Times New Roman" w:hAnsi="Times New Roman" w:cs="Times New Roman"/>
          <w:sz w:val="24"/>
          <w:szCs w:val="24"/>
        </w:rPr>
      </w:pPr>
      <w:r>
        <w:rPr>
          <w:rFonts w:ascii="Times New Roman" w:hAnsi="Times New Roman" w:cs="Times New Roman"/>
          <w:sz w:val="24"/>
          <w:szCs w:val="24"/>
        </w:rPr>
        <w:t xml:space="preserve">Since these categories </w:t>
      </w:r>
      <w:r w:rsidR="007308FA" w:rsidRPr="00E73048">
        <w:rPr>
          <w:rFonts w:ascii="Times New Roman" w:hAnsi="Times New Roman" w:cs="Times New Roman"/>
          <w:sz w:val="24"/>
          <w:szCs w:val="24"/>
        </w:rPr>
        <w:t>are burdened by HIV and contribute significantly to new infections</w:t>
      </w:r>
      <w:r w:rsidR="007378A3">
        <w:rPr>
          <w:rFonts w:ascii="Times New Roman" w:hAnsi="Times New Roman" w:cs="Times New Roman"/>
          <w:sz w:val="24"/>
          <w:szCs w:val="24"/>
        </w:rPr>
        <w:t>,</w:t>
      </w:r>
      <w:r w:rsidR="007308FA" w:rsidRPr="00E73048">
        <w:rPr>
          <w:rFonts w:ascii="Times New Roman" w:hAnsi="Times New Roman" w:cs="Times New Roman"/>
          <w:sz w:val="24"/>
          <w:szCs w:val="24"/>
        </w:rPr>
        <w:t xml:space="preserve"> h</w:t>
      </w:r>
      <w:r w:rsidR="007378A3">
        <w:rPr>
          <w:rFonts w:ascii="Times New Roman" w:hAnsi="Times New Roman" w:cs="Times New Roman"/>
          <w:sz w:val="24"/>
          <w:szCs w:val="24"/>
        </w:rPr>
        <w:t>owever, SAF-Teso has supported K</w:t>
      </w:r>
      <w:r w:rsidR="007308FA" w:rsidRPr="00E73048">
        <w:rPr>
          <w:rFonts w:ascii="Times New Roman" w:hAnsi="Times New Roman" w:cs="Times New Roman"/>
          <w:sz w:val="24"/>
          <w:szCs w:val="24"/>
        </w:rPr>
        <w:t xml:space="preserve">ichinjaji health center III </w:t>
      </w:r>
      <w:r w:rsidR="007378A3">
        <w:rPr>
          <w:rFonts w:ascii="Times New Roman" w:hAnsi="Times New Roman" w:cs="Times New Roman"/>
          <w:sz w:val="24"/>
          <w:szCs w:val="24"/>
        </w:rPr>
        <w:t>to provide services to</w:t>
      </w:r>
      <w:r w:rsidR="007308FA" w:rsidRPr="00E73048">
        <w:rPr>
          <w:rFonts w:ascii="Times New Roman" w:hAnsi="Times New Roman" w:cs="Times New Roman"/>
          <w:sz w:val="24"/>
          <w:szCs w:val="24"/>
        </w:rPr>
        <w:t xml:space="preserve"> KPs/PPs to increase a</w:t>
      </w:r>
      <w:r w:rsidR="007378A3">
        <w:rPr>
          <w:rFonts w:ascii="Times New Roman" w:hAnsi="Times New Roman" w:cs="Times New Roman"/>
          <w:sz w:val="24"/>
          <w:szCs w:val="24"/>
        </w:rPr>
        <w:t>c</w:t>
      </w:r>
      <w:r w:rsidR="007308FA" w:rsidRPr="00E73048">
        <w:rPr>
          <w:rFonts w:ascii="Times New Roman" w:hAnsi="Times New Roman" w:cs="Times New Roman"/>
          <w:sz w:val="24"/>
          <w:szCs w:val="24"/>
        </w:rPr>
        <w:t>ces</w:t>
      </w:r>
      <w:r w:rsidR="007378A3">
        <w:rPr>
          <w:rFonts w:ascii="Times New Roman" w:hAnsi="Times New Roman" w:cs="Times New Roman"/>
          <w:sz w:val="24"/>
          <w:szCs w:val="24"/>
        </w:rPr>
        <w:t>s</w:t>
      </w:r>
      <w:r w:rsidR="007308FA" w:rsidRPr="00E73048">
        <w:rPr>
          <w:rFonts w:ascii="Times New Roman" w:hAnsi="Times New Roman" w:cs="Times New Roman"/>
          <w:sz w:val="24"/>
          <w:szCs w:val="24"/>
        </w:rPr>
        <w:t xml:space="preserve"> and uptake to health services and reduce stigma.</w:t>
      </w:r>
    </w:p>
    <w:p w:rsidR="009426D4" w:rsidRDefault="00346279" w:rsidP="003C7FBA">
      <w:pPr>
        <w:jc w:val="both"/>
        <w:rPr>
          <w:rFonts w:ascii="Times New Roman" w:hAnsi="Times New Roman" w:cs="Times New Roman"/>
          <w:sz w:val="24"/>
          <w:szCs w:val="24"/>
        </w:rPr>
      </w:pPr>
      <w:r>
        <w:rPr>
          <w:rFonts w:ascii="Times New Roman" w:hAnsi="Times New Roman" w:cs="Times New Roman"/>
          <w:sz w:val="24"/>
          <w:szCs w:val="24"/>
        </w:rPr>
        <w:t xml:space="preserve"> I</w:t>
      </w:r>
      <w:r w:rsidR="007308FA" w:rsidRPr="00E73048">
        <w:rPr>
          <w:rFonts w:ascii="Times New Roman" w:hAnsi="Times New Roman" w:cs="Times New Roman"/>
          <w:sz w:val="24"/>
          <w:szCs w:val="24"/>
        </w:rPr>
        <w:t>n this reporting period</w:t>
      </w:r>
      <w:r w:rsidR="007C1FEB">
        <w:rPr>
          <w:rFonts w:ascii="Times New Roman" w:hAnsi="Times New Roman" w:cs="Times New Roman"/>
          <w:sz w:val="24"/>
          <w:szCs w:val="24"/>
        </w:rPr>
        <w:t>,</w:t>
      </w:r>
      <w:r w:rsidR="007308FA" w:rsidRPr="00E73048">
        <w:rPr>
          <w:rFonts w:ascii="Times New Roman" w:hAnsi="Times New Roman" w:cs="Times New Roman"/>
          <w:sz w:val="24"/>
          <w:szCs w:val="24"/>
        </w:rPr>
        <w:t xml:space="preserve"> a total</w:t>
      </w:r>
      <w:r w:rsidR="009426D4" w:rsidRPr="00E73048">
        <w:rPr>
          <w:rFonts w:ascii="Times New Roman" w:hAnsi="Times New Roman" w:cs="Times New Roman"/>
          <w:sz w:val="24"/>
          <w:szCs w:val="24"/>
        </w:rPr>
        <w:t xml:space="preserve"> of </w:t>
      </w:r>
      <w:r w:rsidR="007308FA" w:rsidRPr="00E73048">
        <w:rPr>
          <w:rFonts w:ascii="Times New Roman" w:hAnsi="Times New Roman" w:cs="Times New Roman"/>
          <w:b/>
          <w:sz w:val="24"/>
          <w:szCs w:val="24"/>
        </w:rPr>
        <w:t>10</w:t>
      </w:r>
      <w:r w:rsidR="009426D4" w:rsidRPr="00E73048">
        <w:rPr>
          <w:rFonts w:ascii="Times New Roman" w:hAnsi="Times New Roman" w:cs="Times New Roman"/>
          <w:sz w:val="24"/>
          <w:szCs w:val="24"/>
        </w:rPr>
        <w:t xml:space="preserve"> sex workers were mobilized and tested for HIV using peer to peer approach</w:t>
      </w:r>
      <w:r w:rsidR="007378A3">
        <w:rPr>
          <w:rFonts w:ascii="Times New Roman" w:hAnsi="Times New Roman" w:cs="Times New Roman"/>
          <w:sz w:val="24"/>
          <w:szCs w:val="24"/>
        </w:rPr>
        <w:t>,</w:t>
      </w:r>
      <w:r w:rsidR="009426D4" w:rsidRPr="00E73048">
        <w:rPr>
          <w:rFonts w:ascii="Times New Roman" w:hAnsi="Times New Roman" w:cs="Times New Roman"/>
          <w:sz w:val="24"/>
          <w:szCs w:val="24"/>
        </w:rPr>
        <w:t xml:space="preserve"> </w:t>
      </w:r>
      <w:r w:rsidR="009426D4" w:rsidRPr="00E73048">
        <w:rPr>
          <w:rFonts w:ascii="Times New Roman" w:hAnsi="Times New Roman" w:cs="Times New Roman"/>
          <w:b/>
          <w:sz w:val="24"/>
          <w:szCs w:val="24"/>
        </w:rPr>
        <w:t xml:space="preserve">2 </w:t>
      </w:r>
      <w:r w:rsidR="009426D4" w:rsidRPr="00E73048">
        <w:rPr>
          <w:rFonts w:ascii="Times New Roman" w:hAnsi="Times New Roman" w:cs="Times New Roman"/>
          <w:sz w:val="24"/>
          <w:szCs w:val="24"/>
        </w:rPr>
        <w:t>positives</w:t>
      </w:r>
      <w:r w:rsidR="007378A3">
        <w:rPr>
          <w:rFonts w:ascii="Times New Roman" w:hAnsi="Times New Roman" w:cs="Times New Roman"/>
          <w:sz w:val="24"/>
          <w:szCs w:val="24"/>
        </w:rPr>
        <w:t xml:space="preserve"> were identified and linked to K</w:t>
      </w:r>
      <w:r w:rsidR="009426D4" w:rsidRPr="00E73048">
        <w:rPr>
          <w:rFonts w:ascii="Times New Roman" w:hAnsi="Times New Roman" w:cs="Times New Roman"/>
          <w:sz w:val="24"/>
          <w:szCs w:val="24"/>
        </w:rPr>
        <w:t xml:space="preserve">ichinjaji health centre III </w:t>
      </w:r>
      <w:r w:rsidR="00013625" w:rsidRPr="00E73048">
        <w:rPr>
          <w:rFonts w:ascii="Times New Roman" w:hAnsi="Times New Roman" w:cs="Times New Roman"/>
          <w:sz w:val="24"/>
          <w:szCs w:val="24"/>
        </w:rPr>
        <w:t xml:space="preserve">other services offered were </w:t>
      </w:r>
      <w:r w:rsidR="00277208" w:rsidRPr="00E73048">
        <w:rPr>
          <w:rFonts w:ascii="Times New Roman" w:hAnsi="Times New Roman" w:cs="Times New Roman"/>
          <w:sz w:val="24"/>
          <w:szCs w:val="24"/>
        </w:rPr>
        <w:t>counseling, prep</w:t>
      </w:r>
      <w:r w:rsidR="00013625" w:rsidRPr="00E73048">
        <w:rPr>
          <w:rFonts w:ascii="Times New Roman" w:hAnsi="Times New Roman" w:cs="Times New Roman"/>
          <w:sz w:val="24"/>
          <w:szCs w:val="24"/>
        </w:rPr>
        <w:t xml:space="preserve"> </w:t>
      </w:r>
      <w:r w:rsidR="00904AB9">
        <w:rPr>
          <w:rFonts w:ascii="Times New Roman" w:hAnsi="Times New Roman" w:cs="Times New Roman"/>
          <w:sz w:val="24"/>
          <w:szCs w:val="24"/>
        </w:rPr>
        <w:t>refill and condom distribution,</w:t>
      </w:r>
      <w:r w:rsidR="00277208" w:rsidRPr="00E73048">
        <w:rPr>
          <w:rFonts w:ascii="Times New Roman" w:hAnsi="Times New Roman" w:cs="Times New Roman"/>
          <w:sz w:val="24"/>
          <w:szCs w:val="24"/>
        </w:rPr>
        <w:t xml:space="preserve"> TB</w:t>
      </w:r>
      <w:r w:rsidR="00013625" w:rsidRPr="00E73048">
        <w:rPr>
          <w:rFonts w:ascii="Times New Roman" w:hAnsi="Times New Roman" w:cs="Times New Roman"/>
          <w:sz w:val="24"/>
          <w:szCs w:val="24"/>
        </w:rPr>
        <w:t xml:space="preserve"> and STI screening.</w:t>
      </w:r>
    </w:p>
    <w:p w:rsidR="00E73048" w:rsidRDefault="00E73048" w:rsidP="003C7FBA">
      <w:pPr>
        <w:jc w:val="both"/>
        <w:rPr>
          <w:rFonts w:ascii="Times New Roman" w:hAnsi="Times New Roman" w:cs="Times New Roman"/>
          <w:sz w:val="24"/>
          <w:szCs w:val="24"/>
        </w:rPr>
      </w:pPr>
    </w:p>
    <w:p w:rsidR="00E73048" w:rsidRDefault="00E73048" w:rsidP="003C7FBA">
      <w:pPr>
        <w:jc w:val="both"/>
        <w:rPr>
          <w:rFonts w:ascii="Times New Roman" w:hAnsi="Times New Roman" w:cs="Times New Roman"/>
          <w:sz w:val="24"/>
          <w:szCs w:val="24"/>
        </w:rPr>
      </w:pPr>
    </w:p>
    <w:p w:rsidR="00E73048" w:rsidRDefault="00E73048" w:rsidP="003C7FBA">
      <w:pPr>
        <w:jc w:val="both"/>
        <w:rPr>
          <w:rFonts w:ascii="Times New Roman" w:hAnsi="Times New Roman" w:cs="Times New Roman"/>
          <w:sz w:val="24"/>
          <w:szCs w:val="24"/>
        </w:rPr>
      </w:pPr>
    </w:p>
    <w:p w:rsidR="00E73048" w:rsidRDefault="00E73048" w:rsidP="003C7FBA">
      <w:pPr>
        <w:jc w:val="both"/>
        <w:rPr>
          <w:rFonts w:ascii="Times New Roman" w:hAnsi="Times New Roman" w:cs="Times New Roman"/>
          <w:sz w:val="24"/>
          <w:szCs w:val="24"/>
        </w:rPr>
      </w:pPr>
    </w:p>
    <w:p w:rsidR="00E73048" w:rsidRDefault="00E73048" w:rsidP="003C7FBA">
      <w:pPr>
        <w:jc w:val="both"/>
        <w:rPr>
          <w:rFonts w:ascii="Times New Roman" w:hAnsi="Times New Roman" w:cs="Times New Roman"/>
          <w:sz w:val="24"/>
          <w:szCs w:val="24"/>
        </w:rPr>
      </w:pPr>
    </w:p>
    <w:p w:rsidR="00E73048" w:rsidRDefault="00E73048" w:rsidP="003C7FBA">
      <w:pPr>
        <w:jc w:val="both"/>
        <w:rPr>
          <w:rFonts w:ascii="Times New Roman" w:hAnsi="Times New Roman" w:cs="Times New Roman"/>
          <w:sz w:val="24"/>
          <w:szCs w:val="24"/>
        </w:rPr>
      </w:pPr>
    </w:p>
    <w:p w:rsidR="00E73048" w:rsidRDefault="00E73048" w:rsidP="003C7FBA">
      <w:pPr>
        <w:jc w:val="both"/>
        <w:rPr>
          <w:rFonts w:ascii="Times New Roman" w:hAnsi="Times New Roman" w:cs="Times New Roman"/>
          <w:sz w:val="24"/>
          <w:szCs w:val="24"/>
        </w:rPr>
      </w:pPr>
    </w:p>
    <w:p w:rsidR="00E73048" w:rsidRPr="00E73048" w:rsidRDefault="00E73048" w:rsidP="003C7FBA">
      <w:pPr>
        <w:jc w:val="both"/>
        <w:rPr>
          <w:rFonts w:ascii="Times New Roman" w:hAnsi="Times New Roman" w:cs="Times New Roman"/>
          <w:sz w:val="24"/>
          <w:szCs w:val="24"/>
        </w:rPr>
      </w:pPr>
    </w:p>
    <w:p w:rsidR="003C7FBA" w:rsidRPr="00E73048" w:rsidRDefault="003C7FBA" w:rsidP="004618C6">
      <w:pPr>
        <w:pStyle w:val="ListParagraph"/>
        <w:numPr>
          <w:ilvl w:val="0"/>
          <w:numId w:val="5"/>
        </w:numPr>
        <w:tabs>
          <w:tab w:val="left" w:pos="4320"/>
        </w:tabs>
        <w:jc w:val="both"/>
        <w:outlineLvl w:val="0"/>
        <w:rPr>
          <w:rFonts w:ascii="Times New Roman" w:hAnsi="Times New Roman"/>
          <w:b/>
          <w:sz w:val="24"/>
          <w:szCs w:val="24"/>
        </w:rPr>
      </w:pPr>
      <w:bookmarkStart w:id="19" w:name="_Toc215598932"/>
      <w:bookmarkStart w:id="20" w:name="_Toc215606397"/>
      <w:r w:rsidRPr="00E73048">
        <w:rPr>
          <w:rFonts w:ascii="Times New Roman" w:hAnsi="Times New Roman"/>
          <w:b/>
          <w:sz w:val="24"/>
          <w:szCs w:val="24"/>
        </w:rPr>
        <w:t>The graph below summaries outputs on Key population activity</w:t>
      </w:r>
      <w:bookmarkEnd w:id="19"/>
      <w:bookmarkEnd w:id="20"/>
    </w:p>
    <w:p w:rsidR="003C7FBA" w:rsidRPr="00E73048" w:rsidRDefault="003C7FBA" w:rsidP="003C7FBA">
      <w:pPr>
        <w:pStyle w:val="ListParagraph"/>
        <w:ind w:left="360"/>
        <w:jc w:val="both"/>
        <w:rPr>
          <w:rFonts w:ascii="Times New Roman" w:hAnsi="Times New Roman"/>
          <w:sz w:val="24"/>
          <w:szCs w:val="24"/>
        </w:rPr>
      </w:pPr>
    </w:p>
    <w:p w:rsidR="00023BB2" w:rsidRDefault="003C7FBA" w:rsidP="00BB7F62">
      <w:pPr>
        <w:pStyle w:val="ListParagraph"/>
        <w:ind w:left="360"/>
        <w:jc w:val="both"/>
        <w:rPr>
          <w:rFonts w:ascii="Times New Roman" w:hAnsi="Times New Roman"/>
          <w:sz w:val="24"/>
          <w:szCs w:val="24"/>
        </w:rPr>
      </w:pPr>
      <w:r w:rsidRPr="007E6935">
        <w:rPr>
          <w:rFonts w:ascii="Times New Roman" w:hAnsi="Times New Roman"/>
          <w:noProof/>
          <w:sz w:val="24"/>
          <w:szCs w:val="24"/>
        </w:rPr>
        <w:drawing>
          <wp:inline distT="0" distB="0" distL="0" distR="0" wp14:anchorId="183CCAF0" wp14:editId="6F4224CA">
            <wp:extent cx="4010025" cy="2466975"/>
            <wp:effectExtent l="0" t="0" r="9525" b="9525"/>
            <wp:docPr id="33"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96A2F" w:rsidRPr="007E6935">
        <w:rPr>
          <w:rFonts w:ascii="Times New Roman" w:hAnsi="Times New Roman"/>
          <w:sz w:val="24"/>
          <w:szCs w:val="24"/>
        </w:rPr>
        <w:t xml:space="preserve">       </w:t>
      </w:r>
    </w:p>
    <w:p w:rsidR="00E73048" w:rsidRDefault="00E73048" w:rsidP="00BB7F62">
      <w:pPr>
        <w:pStyle w:val="ListParagraph"/>
        <w:ind w:left="360"/>
        <w:jc w:val="both"/>
        <w:rPr>
          <w:rFonts w:ascii="Times New Roman" w:hAnsi="Times New Roman"/>
          <w:sz w:val="24"/>
          <w:szCs w:val="24"/>
        </w:rPr>
      </w:pPr>
    </w:p>
    <w:p w:rsidR="002F308F" w:rsidRDefault="002F308F" w:rsidP="00BB7F62">
      <w:pPr>
        <w:pStyle w:val="ListParagraph"/>
        <w:ind w:left="360"/>
        <w:jc w:val="both"/>
        <w:rPr>
          <w:rFonts w:ascii="Times New Roman" w:hAnsi="Times New Roman"/>
          <w:sz w:val="24"/>
          <w:szCs w:val="24"/>
        </w:rPr>
      </w:pPr>
      <w:r w:rsidRPr="00E80340">
        <w:rPr>
          <w:rFonts w:ascii="Times New Roman" w:hAnsi="Times New Roman"/>
          <w:noProof/>
          <w:sz w:val="24"/>
          <w:szCs w:val="24"/>
        </w:rPr>
        <w:drawing>
          <wp:anchor distT="0" distB="0" distL="114300" distR="114300" simplePos="0" relativeHeight="251719680" behindDoc="1" locked="0" layoutInCell="1" allowOverlap="1" wp14:anchorId="578A3DC9" wp14:editId="6D713124">
            <wp:simplePos x="0" y="0"/>
            <wp:positionH relativeFrom="column">
              <wp:posOffset>219075</wp:posOffset>
            </wp:positionH>
            <wp:positionV relativeFrom="paragraph">
              <wp:posOffset>756285</wp:posOffset>
            </wp:positionV>
            <wp:extent cx="4695825" cy="1933575"/>
            <wp:effectExtent l="0" t="0" r="9525" b="9525"/>
            <wp:wrapTight wrapText="bothSides">
              <wp:wrapPolygon edited="0">
                <wp:start x="0" y="0"/>
                <wp:lineTo x="0" y="21494"/>
                <wp:lineTo x="21556" y="21494"/>
                <wp:lineTo x="21556" y="0"/>
                <wp:lineTo x="0" y="0"/>
              </wp:wrapPolygon>
            </wp:wrapTight>
            <wp:docPr id="9" name="Picture 9" descr="C:\Users\DELL\Desktop\Camera\IMG_20210712_151948_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mera\IMG_20210712_151948_3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048" w:rsidRPr="002F308F" w:rsidRDefault="002F308F" w:rsidP="002F308F">
      <w:pPr>
        <w:jc w:val="both"/>
        <w:rPr>
          <w:rFonts w:ascii="Times New Roman" w:hAnsi="Times New Roman"/>
          <w:sz w:val="24"/>
          <w:szCs w:val="24"/>
        </w:rPr>
      </w:pPr>
      <w:r>
        <w:rPr>
          <w:noProof/>
        </w:rPr>
        <mc:AlternateContent>
          <mc:Choice Requires="wps">
            <w:drawing>
              <wp:anchor distT="0" distB="0" distL="114300" distR="114300" simplePos="0" relativeHeight="251721728" behindDoc="1" locked="0" layoutInCell="1" allowOverlap="1" wp14:anchorId="2A772C37" wp14:editId="38E7F074">
                <wp:simplePos x="0" y="0"/>
                <wp:positionH relativeFrom="column">
                  <wp:posOffset>228600</wp:posOffset>
                </wp:positionH>
                <wp:positionV relativeFrom="paragraph">
                  <wp:posOffset>75565</wp:posOffset>
                </wp:positionV>
                <wp:extent cx="4695825" cy="457200"/>
                <wp:effectExtent l="0" t="0" r="9525" b="0"/>
                <wp:wrapTight wrapText="bothSides">
                  <wp:wrapPolygon edited="0">
                    <wp:start x="0" y="0"/>
                    <wp:lineTo x="0" y="20700"/>
                    <wp:lineTo x="21556" y="20700"/>
                    <wp:lineTo x="21556"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4695825" cy="457200"/>
                        </a:xfrm>
                        <a:prstGeom prst="rect">
                          <a:avLst/>
                        </a:prstGeom>
                        <a:solidFill>
                          <a:prstClr val="white"/>
                        </a:solidFill>
                        <a:ln>
                          <a:noFill/>
                        </a:ln>
                      </wps:spPr>
                      <wps:txbx>
                        <w:txbxContent>
                          <w:p w:rsidR="002F308F" w:rsidRPr="00922EDC" w:rsidRDefault="002F308F" w:rsidP="002F308F">
                            <w:pPr>
                              <w:pStyle w:val="Caption"/>
                              <w:rPr>
                                <w:rFonts w:ascii="Times New Roman" w:eastAsia="Calibri" w:hAnsi="Times New Roman" w:cs="Times New Roman"/>
                                <w:noProof/>
                                <w:sz w:val="24"/>
                                <w:szCs w:val="24"/>
                              </w:rPr>
                            </w:pPr>
                            <w:r>
                              <w:t xml:space="preserve">Figure </w:t>
                            </w:r>
                            <w:r w:rsidR="00E42B97">
                              <w:fldChar w:fldCharType="begin"/>
                            </w:r>
                            <w:r w:rsidR="00E42B97">
                              <w:instrText xml:space="preserve"> SEQ Figure \* ARABIC </w:instrText>
                            </w:r>
                            <w:r w:rsidR="00E42B97">
                              <w:fldChar w:fldCharType="separate"/>
                            </w:r>
                            <w:r w:rsidR="00774A19">
                              <w:rPr>
                                <w:noProof/>
                              </w:rPr>
                              <w:t>4</w:t>
                            </w:r>
                            <w:r w:rsidR="00E42B97">
                              <w:rPr>
                                <w:noProof/>
                              </w:rPr>
                              <w:fldChar w:fldCharType="end"/>
                            </w:r>
                            <w:r>
                              <w:t>:while conducting testing of female sex workers for kichinjaji health centre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772C37" id="Text Box 24" o:spid="_x0000_s1032" type="#_x0000_t202" style="position:absolute;left:0;text-align:left;margin-left:18pt;margin-top:5.95pt;width:369.75pt;height:36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" stroked="f">
                <v:textbox inset="0,0,0,0">
                  <w:txbxContent>
                    <w:p w:rsidR="002F308F" w:rsidRPr="00922EDC" w:rsidRDefault="002F308F" w:rsidP="002F308F">
                      <w:pPr>
                        <w:pStyle w:val="Caption"/>
                        <w:rPr>
                          <w:rFonts w:ascii="Times New Roman" w:eastAsia="Calibri" w:hAnsi="Times New Roman" w:cs="Times New Roman"/>
                          <w:noProof/>
                          <w:sz w:val="24"/>
                          <w:szCs w:val="24"/>
                        </w:rPr>
                      </w:pPr>
                      <w:r>
                        <w:t xml:space="preserve">Figure </w:t>
                      </w:r>
                      <w:fldSimple w:instr=" SEQ Figure \* ARABIC ">
                        <w:r w:rsidR="00774A19">
                          <w:rPr>
                            <w:noProof/>
                          </w:rPr>
                          <w:t>4</w:t>
                        </w:r>
                      </w:fldSimple>
                      <w:r>
                        <w:t>:while conducting testing of female sex workers for kichinjaji health centre III</w:t>
                      </w:r>
                    </w:p>
                  </w:txbxContent>
                </v:textbox>
                <w10:wrap type="tight"/>
              </v:shape>
            </w:pict>
          </mc:Fallback>
        </mc:AlternateContent>
      </w:r>
    </w:p>
    <w:p w:rsidR="00E73048" w:rsidRDefault="00E73048" w:rsidP="00BB7F62">
      <w:pPr>
        <w:pStyle w:val="ListParagraph"/>
        <w:ind w:left="360"/>
        <w:jc w:val="both"/>
        <w:rPr>
          <w:rFonts w:ascii="Times New Roman" w:hAnsi="Times New Roman"/>
          <w:sz w:val="24"/>
          <w:szCs w:val="24"/>
        </w:rPr>
      </w:pPr>
    </w:p>
    <w:p w:rsidR="00E80340" w:rsidRPr="007E6935" w:rsidRDefault="00E80340" w:rsidP="00BB7F62">
      <w:pPr>
        <w:pStyle w:val="ListParagraph"/>
        <w:ind w:left="360"/>
        <w:jc w:val="both"/>
        <w:rPr>
          <w:rFonts w:ascii="Times New Roman" w:hAnsi="Times New Roman"/>
          <w:sz w:val="24"/>
          <w:szCs w:val="24"/>
        </w:rPr>
      </w:pPr>
    </w:p>
    <w:p w:rsidR="00B2456E" w:rsidRDefault="00B2456E" w:rsidP="00B2456E"/>
    <w:p w:rsidR="00E73048" w:rsidRDefault="00E73048" w:rsidP="00B2456E"/>
    <w:p w:rsidR="00EB55ED" w:rsidRDefault="00EB55ED" w:rsidP="00B2456E"/>
    <w:p w:rsidR="00EB55ED" w:rsidRPr="00B2456E" w:rsidRDefault="00EB55ED" w:rsidP="00B2456E"/>
    <w:p w:rsidR="002F308F" w:rsidRDefault="002F308F" w:rsidP="009D156A">
      <w:pPr>
        <w:pStyle w:val="Caption"/>
        <w:rPr>
          <w:rFonts w:ascii="Times New Roman" w:hAnsi="Times New Roman" w:cs="Times New Roman"/>
          <w:color w:val="auto"/>
          <w:sz w:val="24"/>
          <w:szCs w:val="24"/>
        </w:rPr>
      </w:pPr>
    </w:p>
    <w:p w:rsidR="002F308F" w:rsidRDefault="002F308F" w:rsidP="009D156A">
      <w:pPr>
        <w:pStyle w:val="Caption"/>
        <w:rPr>
          <w:rFonts w:ascii="Times New Roman" w:hAnsi="Times New Roman" w:cs="Times New Roman"/>
          <w:color w:val="auto"/>
          <w:sz w:val="24"/>
          <w:szCs w:val="24"/>
        </w:rPr>
      </w:pPr>
    </w:p>
    <w:p w:rsidR="002F308F" w:rsidRDefault="002F308F" w:rsidP="009D156A">
      <w:pPr>
        <w:pStyle w:val="Caption"/>
        <w:rPr>
          <w:rFonts w:ascii="Times New Roman" w:hAnsi="Times New Roman" w:cs="Times New Roman"/>
          <w:color w:val="auto"/>
          <w:sz w:val="24"/>
          <w:szCs w:val="24"/>
        </w:rPr>
      </w:pPr>
    </w:p>
    <w:p w:rsidR="003709F0" w:rsidRDefault="003709F0" w:rsidP="009D156A">
      <w:pPr>
        <w:pStyle w:val="Caption"/>
        <w:rPr>
          <w:b w:val="0"/>
          <w:bCs w:val="0"/>
          <w:color w:val="auto"/>
          <w:sz w:val="22"/>
          <w:szCs w:val="22"/>
        </w:rPr>
      </w:pPr>
    </w:p>
    <w:p w:rsidR="003709F0" w:rsidRDefault="003709F0" w:rsidP="009D156A">
      <w:pPr>
        <w:pStyle w:val="Caption"/>
        <w:rPr>
          <w:b w:val="0"/>
          <w:bCs w:val="0"/>
          <w:color w:val="auto"/>
          <w:sz w:val="22"/>
          <w:szCs w:val="22"/>
        </w:rPr>
      </w:pPr>
    </w:p>
    <w:p w:rsidR="000510B5" w:rsidRPr="00E73048" w:rsidRDefault="00A85520" w:rsidP="009D156A">
      <w:pPr>
        <w:pStyle w:val="Caption"/>
        <w:rPr>
          <w:rFonts w:ascii="Times New Roman" w:hAnsi="Times New Roman" w:cs="Times New Roman"/>
          <w:color w:val="auto"/>
          <w:sz w:val="24"/>
          <w:szCs w:val="24"/>
        </w:rPr>
      </w:pPr>
      <w:r w:rsidRPr="00E73048">
        <w:rPr>
          <w:rFonts w:ascii="Times New Roman" w:hAnsi="Times New Roman" w:cs="Times New Roman"/>
          <w:color w:val="auto"/>
          <w:sz w:val="24"/>
          <w:szCs w:val="24"/>
        </w:rPr>
        <w:lastRenderedPageBreak/>
        <w:t>Clients follow-up</w:t>
      </w:r>
    </w:p>
    <w:p w:rsidR="00841E07" w:rsidRPr="00E73048" w:rsidRDefault="003B3C75" w:rsidP="00681E4D">
      <w:pPr>
        <w:pStyle w:val="Heading1"/>
        <w:rPr>
          <w:rFonts w:ascii="Times New Roman" w:hAnsi="Times New Roman"/>
          <w:sz w:val="24"/>
          <w:szCs w:val="24"/>
        </w:rPr>
      </w:pPr>
      <w:bookmarkStart w:id="21" w:name="_Toc215597848"/>
      <w:bookmarkStart w:id="22" w:name="_Toc215598934"/>
      <w:bookmarkStart w:id="23" w:name="_Toc215606398"/>
      <w:r w:rsidRPr="00E73048">
        <w:rPr>
          <w:rFonts w:ascii="Times New Roman" w:hAnsi="Times New Roman"/>
          <w:sz w:val="24"/>
          <w:szCs w:val="24"/>
        </w:rPr>
        <w:t>Table 03</w:t>
      </w:r>
      <w:r w:rsidR="00841E07" w:rsidRPr="00E73048">
        <w:rPr>
          <w:rFonts w:ascii="Times New Roman" w:hAnsi="Times New Roman"/>
          <w:sz w:val="24"/>
          <w:szCs w:val="24"/>
        </w:rPr>
        <w:t>: Outputs to expedite the provision of antiretroviral therapy (ART)</w:t>
      </w:r>
      <w:bookmarkEnd w:id="21"/>
      <w:bookmarkEnd w:id="22"/>
      <w:bookmarkEnd w:id="23"/>
    </w:p>
    <w:tbl>
      <w:tblPr>
        <w:tblpPr w:leftFromText="180" w:rightFromText="180" w:vertAnchor="text" w:horzAnchor="margin" w:tblpXSpec="center" w:tblpY="29"/>
        <w:tblW w:w="9888" w:type="dxa"/>
        <w:tblLayout w:type="fixed"/>
        <w:tblCellMar>
          <w:left w:w="0" w:type="dxa"/>
          <w:right w:w="0" w:type="dxa"/>
        </w:tblCellMar>
        <w:tblLook w:val="0420" w:firstRow="1" w:lastRow="0" w:firstColumn="0" w:lastColumn="0" w:noHBand="0" w:noVBand="1"/>
      </w:tblPr>
      <w:tblGrid>
        <w:gridCol w:w="2048"/>
        <w:gridCol w:w="1099"/>
        <w:gridCol w:w="910"/>
        <w:gridCol w:w="1147"/>
        <w:gridCol w:w="765"/>
        <w:gridCol w:w="1052"/>
        <w:gridCol w:w="956"/>
        <w:gridCol w:w="1052"/>
        <w:gridCol w:w="859"/>
      </w:tblGrid>
      <w:tr w:rsidR="005F034B" w:rsidRPr="00E73048" w:rsidTr="005F034B">
        <w:trPr>
          <w:trHeight w:val="474"/>
        </w:trPr>
        <w:tc>
          <w:tcPr>
            <w:tcW w:w="204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5F034B" w:rsidRPr="00E73048" w:rsidRDefault="005F034B" w:rsidP="005F6008">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 xml:space="preserve">Name of Facility </w:t>
            </w:r>
          </w:p>
        </w:tc>
        <w:tc>
          <w:tcPr>
            <w:tcW w:w="1099"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5F034B" w:rsidRPr="00E73048" w:rsidRDefault="005F034B" w:rsidP="005F6008">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NO.  of  clients who Missed Appointments in the reporting period as per PHF</w:t>
            </w:r>
          </w:p>
        </w:tc>
        <w:tc>
          <w:tcPr>
            <w:tcW w:w="910"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5F034B" w:rsidRPr="00E73048" w:rsidRDefault="005F034B" w:rsidP="005F6008">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Number of clients followed up</w:t>
            </w:r>
          </w:p>
        </w:tc>
        <w:tc>
          <w:tcPr>
            <w:tcW w:w="1147"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5F034B" w:rsidRPr="00E73048" w:rsidRDefault="005F034B" w:rsidP="005F6008">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No. of clients brought back into care after follow-up</w:t>
            </w:r>
          </w:p>
        </w:tc>
        <w:tc>
          <w:tcPr>
            <w:tcW w:w="765"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tcPr>
          <w:p w:rsidR="005F034B" w:rsidRPr="00E73048" w:rsidRDefault="005F034B" w:rsidP="005F6008">
            <w:pPr>
              <w:jc w:val="center"/>
              <w:textAlignment w:val="bottom"/>
              <w:rPr>
                <w:rFonts w:ascii="Times New Roman" w:hAnsi="Times New Roman" w:cs="Times New Roman"/>
                <w:b/>
                <w:sz w:val="24"/>
                <w:szCs w:val="24"/>
              </w:rPr>
            </w:pPr>
          </w:p>
          <w:p w:rsidR="005F034B" w:rsidRPr="00E73048" w:rsidRDefault="005F034B" w:rsidP="005F6008">
            <w:pPr>
              <w:jc w:val="center"/>
              <w:textAlignment w:val="bottom"/>
              <w:rPr>
                <w:rFonts w:ascii="Times New Roman" w:hAnsi="Times New Roman" w:cs="Times New Roman"/>
                <w:b/>
                <w:sz w:val="24"/>
                <w:szCs w:val="24"/>
              </w:rPr>
            </w:pPr>
          </w:p>
          <w:p w:rsidR="005F034B" w:rsidRPr="00E73048" w:rsidRDefault="005F034B" w:rsidP="005F6008">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 xml:space="preserve">No. of clients lost to follow up as per PHF </w:t>
            </w:r>
          </w:p>
        </w:tc>
        <w:tc>
          <w:tcPr>
            <w:tcW w:w="1052"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tcPr>
          <w:p w:rsidR="005F034B" w:rsidRPr="00E73048" w:rsidRDefault="005F034B" w:rsidP="005F6008">
            <w:pPr>
              <w:jc w:val="center"/>
              <w:textAlignment w:val="bottom"/>
              <w:rPr>
                <w:rFonts w:ascii="Times New Roman" w:hAnsi="Times New Roman" w:cs="Times New Roman"/>
                <w:b/>
                <w:sz w:val="24"/>
                <w:szCs w:val="24"/>
              </w:rPr>
            </w:pPr>
          </w:p>
          <w:p w:rsidR="005F034B" w:rsidRPr="00E73048" w:rsidRDefault="005F034B" w:rsidP="005F6008">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No. of clients followed up brought back to care</w:t>
            </w:r>
          </w:p>
        </w:tc>
        <w:tc>
          <w:tcPr>
            <w:tcW w:w="956"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5F034B" w:rsidRPr="00E73048" w:rsidRDefault="005F034B" w:rsidP="005F6008">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No. of clients with Non Suppressed Viral Load as per PHF</w:t>
            </w:r>
          </w:p>
        </w:tc>
        <w:tc>
          <w:tcPr>
            <w:tcW w:w="1052"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5F034B" w:rsidRPr="00E73048" w:rsidRDefault="005F034B" w:rsidP="005F6008">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No.  that received Intensive Adherence Counseling (IAC)</w:t>
            </w:r>
          </w:p>
        </w:tc>
        <w:tc>
          <w:tcPr>
            <w:tcW w:w="859" w:type="dxa"/>
            <w:tcBorders>
              <w:top w:val="single" w:sz="8" w:space="0" w:color="0F56DC"/>
              <w:left w:val="single" w:sz="8" w:space="0" w:color="0F56DC"/>
              <w:bottom w:val="single" w:sz="24" w:space="0" w:color="0F56DC"/>
              <w:right w:val="single" w:sz="8" w:space="0" w:color="0F56DC"/>
            </w:tcBorders>
            <w:shd w:val="clear" w:color="auto" w:fill="AA9C8F"/>
          </w:tcPr>
          <w:p w:rsidR="005F034B" w:rsidRPr="00E73048" w:rsidRDefault="005F034B" w:rsidP="00411D15">
            <w:pPr>
              <w:jc w:val="center"/>
              <w:textAlignment w:val="bottom"/>
              <w:rPr>
                <w:rFonts w:ascii="Times New Roman" w:hAnsi="Times New Roman" w:cs="Times New Roman"/>
                <w:b/>
                <w:sz w:val="24"/>
                <w:szCs w:val="24"/>
              </w:rPr>
            </w:pPr>
            <w:r w:rsidRPr="00E73048">
              <w:rPr>
                <w:rFonts w:ascii="Times New Roman" w:hAnsi="Times New Roman" w:cs="Times New Roman"/>
                <w:b/>
                <w:sz w:val="24"/>
                <w:szCs w:val="24"/>
              </w:rPr>
              <w:t>No. of Clients who got Viral  suppression after IAC</w:t>
            </w:r>
          </w:p>
        </w:tc>
      </w:tr>
      <w:tr w:rsidR="005F034B" w:rsidRPr="00E73048" w:rsidTr="005F034B">
        <w:trPr>
          <w:trHeight w:val="107"/>
        </w:trPr>
        <w:tc>
          <w:tcPr>
            <w:tcW w:w="204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452C6A" w:rsidRPr="00E73048" w:rsidRDefault="005F034B" w:rsidP="005F6008">
            <w:pPr>
              <w:rPr>
                <w:rFonts w:ascii="Times New Roman" w:hAnsi="Times New Roman" w:cs="Times New Roman"/>
                <w:b/>
                <w:sz w:val="24"/>
                <w:szCs w:val="24"/>
              </w:rPr>
            </w:pPr>
            <w:r w:rsidRPr="00E73048">
              <w:rPr>
                <w:rFonts w:ascii="Times New Roman" w:hAnsi="Times New Roman" w:cs="Times New Roman"/>
                <w:b/>
                <w:sz w:val="24"/>
                <w:szCs w:val="24"/>
              </w:rPr>
              <w:t xml:space="preserve">Kichinjaji </w:t>
            </w:r>
          </w:p>
          <w:p w:rsidR="005F034B" w:rsidRPr="00E73048" w:rsidRDefault="005F034B" w:rsidP="005F6008">
            <w:pPr>
              <w:rPr>
                <w:rFonts w:ascii="Times New Roman" w:hAnsi="Times New Roman" w:cs="Times New Roman"/>
                <w:b/>
                <w:sz w:val="24"/>
                <w:szCs w:val="24"/>
              </w:rPr>
            </w:pPr>
            <w:r w:rsidRPr="00E73048">
              <w:rPr>
                <w:rFonts w:ascii="Times New Roman" w:hAnsi="Times New Roman" w:cs="Times New Roman"/>
                <w:b/>
                <w:sz w:val="24"/>
                <w:szCs w:val="24"/>
              </w:rPr>
              <w:t>HC III</w:t>
            </w:r>
          </w:p>
        </w:tc>
        <w:tc>
          <w:tcPr>
            <w:tcW w:w="1099"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F034B" w:rsidRPr="00E73048" w:rsidRDefault="00F63738" w:rsidP="005F6008">
            <w:pPr>
              <w:rPr>
                <w:rFonts w:ascii="Times New Roman" w:hAnsi="Times New Roman" w:cs="Times New Roman"/>
                <w:sz w:val="24"/>
                <w:szCs w:val="24"/>
              </w:rPr>
            </w:pPr>
            <w:r w:rsidRPr="00E73048">
              <w:rPr>
                <w:rFonts w:ascii="Times New Roman" w:hAnsi="Times New Roman" w:cs="Times New Roman"/>
                <w:sz w:val="24"/>
                <w:szCs w:val="24"/>
              </w:rPr>
              <w:t>56</w:t>
            </w:r>
          </w:p>
        </w:tc>
        <w:tc>
          <w:tcPr>
            <w:tcW w:w="910"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17</w:t>
            </w:r>
          </w:p>
        </w:tc>
        <w:tc>
          <w:tcPr>
            <w:tcW w:w="1147"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17</w:t>
            </w:r>
          </w:p>
        </w:tc>
        <w:tc>
          <w:tcPr>
            <w:tcW w:w="765"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F63738" w:rsidP="005F6008">
            <w:pPr>
              <w:rPr>
                <w:rFonts w:ascii="Times New Roman" w:hAnsi="Times New Roman" w:cs="Times New Roman"/>
                <w:sz w:val="24"/>
                <w:szCs w:val="24"/>
              </w:rPr>
            </w:pPr>
            <w:r w:rsidRPr="00E73048">
              <w:rPr>
                <w:rFonts w:ascii="Times New Roman" w:hAnsi="Times New Roman" w:cs="Times New Roman"/>
                <w:sz w:val="24"/>
                <w:szCs w:val="24"/>
              </w:rPr>
              <w:t>21</w:t>
            </w:r>
          </w:p>
        </w:tc>
        <w:tc>
          <w:tcPr>
            <w:tcW w:w="1052"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8</w:t>
            </w:r>
          </w:p>
        </w:tc>
        <w:tc>
          <w:tcPr>
            <w:tcW w:w="956"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F034B" w:rsidRPr="00E73048" w:rsidRDefault="00C81071" w:rsidP="005F6008">
            <w:pPr>
              <w:rPr>
                <w:rFonts w:ascii="Times New Roman" w:hAnsi="Times New Roman" w:cs="Times New Roman"/>
                <w:sz w:val="24"/>
                <w:szCs w:val="24"/>
              </w:rPr>
            </w:pPr>
            <w:r w:rsidRPr="00E73048">
              <w:rPr>
                <w:rFonts w:ascii="Times New Roman" w:hAnsi="Times New Roman" w:cs="Times New Roman"/>
                <w:sz w:val="24"/>
                <w:szCs w:val="24"/>
              </w:rPr>
              <w:t xml:space="preserve"> </w:t>
            </w:r>
            <w:r w:rsidR="00F63738" w:rsidRPr="00E73048">
              <w:rPr>
                <w:rFonts w:ascii="Times New Roman" w:hAnsi="Times New Roman" w:cs="Times New Roman"/>
                <w:sz w:val="24"/>
                <w:szCs w:val="24"/>
              </w:rPr>
              <w:t>11</w:t>
            </w:r>
          </w:p>
        </w:tc>
        <w:tc>
          <w:tcPr>
            <w:tcW w:w="1052"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F034B" w:rsidRPr="00E73048" w:rsidRDefault="00F44C29" w:rsidP="005F6008">
            <w:pPr>
              <w:rPr>
                <w:rFonts w:ascii="Times New Roman" w:hAnsi="Times New Roman" w:cs="Times New Roman"/>
                <w:sz w:val="24"/>
                <w:szCs w:val="24"/>
              </w:rPr>
            </w:pPr>
            <w:r w:rsidRPr="00E73048">
              <w:rPr>
                <w:rFonts w:ascii="Times New Roman" w:hAnsi="Times New Roman" w:cs="Times New Roman"/>
                <w:sz w:val="24"/>
                <w:szCs w:val="24"/>
              </w:rPr>
              <w:t>11</w:t>
            </w:r>
          </w:p>
        </w:tc>
        <w:tc>
          <w:tcPr>
            <w:tcW w:w="859" w:type="dxa"/>
            <w:tcBorders>
              <w:top w:val="single" w:sz="24" w:space="0" w:color="0F56DC"/>
              <w:left w:val="single" w:sz="8" w:space="0" w:color="0F56DC"/>
              <w:bottom w:val="single" w:sz="8" w:space="0" w:color="0F56DC"/>
              <w:right w:val="single" w:sz="8" w:space="0" w:color="0F56DC"/>
            </w:tcBorders>
            <w:shd w:val="clear" w:color="auto" w:fill="E2DEDB"/>
          </w:tcPr>
          <w:p w:rsidR="005F034B" w:rsidRPr="00E73048" w:rsidRDefault="00411D15" w:rsidP="00411D15">
            <w:pPr>
              <w:jc w:val="center"/>
              <w:rPr>
                <w:rFonts w:ascii="Times New Roman" w:hAnsi="Times New Roman" w:cs="Times New Roman"/>
                <w:sz w:val="24"/>
                <w:szCs w:val="24"/>
              </w:rPr>
            </w:pPr>
            <w:r>
              <w:rPr>
                <w:rFonts w:ascii="Times New Roman" w:hAnsi="Times New Roman" w:cs="Times New Roman"/>
                <w:sz w:val="24"/>
                <w:szCs w:val="24"/>
              </w:rPr>
              <w:t>5</w:t>
            </w:r>
          </w:p>
        </w:tc>
      </w:tr>
      <w:tr w:rsidR="005F034B" w:rsidRPr="00E73048" w:rsidTr="005F034B">
        <w:trPr>
          <w:trHeight w:val="236"/>
        </w:trPr>
        <w:tc>
          <w:tcPr>
            <w:tcW w:w="204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5F034B" w:rsidP="005F6008">
            <w:pPr>
              <w:rPr>
                <w:rFonts w:ascii="Times New Roman" w:hAnsi="Times New Roman" w:cs="Times New Roman"/>
                <w:b/>
                <w:sz w:val="24"/>
                <w:szCs w:val="24"/>
              </w:rPr>
            </w:pPr>
            <w:r w:rsidRPr="00E73048">
              <w:rPr>
                <w:rFonts w:ascii="Times New Roman" w:hAnsi="Times New Roman" w:cs="Times New Roman"/>
                <w:b/>
                <w:sz w:val="24"/>
                <w:szCs w:val="24"/>
              </w:rPr>
              <w:t>Tubur HC III</w:t>
            </w:r>
          </w:p>
        </w:tc>
        <w:tc>
          <w:tcPr>
            <w:tcW w:w="109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F63738" w:rsidP="005F6008">
            <w:pPr>
              <w:rPr>
                <w:rFonts w:ascii="Times New Roman" w:hAnsi="Times New Roman" w:cs="Times New Roman"/>
                <w:sz w:val="24"/>
                <w:szCs w:val="24"/>
              </w:rPr>
            </w:pPr>
            <w:r w:rsidRPr="00E73048">
              <w:rPr>
                <w:rFonts w:ascii="Times New Roman" w:hAnsi="Times New Roman" w:cs="Times New Roman"/>
                <w:sz w:val="24"/>
                <w:szCs w:val="24"/>
              </w:rPr>
              <w:t>13</w:t>
            </w:r>
          </w:p>
        </w:tc>
        <w:tc>
          <w:tcPr>
            <w:tcW w:w="91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18</w:t>
            </w:r>
          </w:p>
        </w:tc>
        <w:tc>
          <w:tcPr>
            <w:tcW w:w="114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18</w:t>
            </w:r>
          </w:p>
        </w:tc>
        <w:tc>
          <w:tcPr>
            <w:tcW w:w="76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B97755" w:rsidP="005F6008">
            <w:pPr>
              <w:rPr>
                <w:rFonts w:ascii="Times New Roman" w:hAnsi="Times New Roman" w:cs="Times New Roman"/>
                <w:sz w:val="24"/>
                <w:szCs w:val="24"/>
              </w:rPr>
            </w:pPr>
            <w:r w:rsidRPr="00E73048">
              <w:rPr>
                <w:rFonts w:ascii="Times New Roman" w:hAnsi="Times New Roman" w:cs="Times New Roman"/>
                <w:sz w:val="24"/>
                <w:szCs w:val="24"/>
              </w:rPr>
              <w:t>1</w:t>
            </w:r>
            <w:r w:rsidR="00F63738" w:rsidRPr="00E73048">
              <w:rPr>
                <w:rFonts w:ascii="Times New Roman" w:hAnsi="Times New Roman" w:cs="Times New Roman"/>
                <w:sz w:val="24"/>
                <w:szCs w:val="24"/>
              </w:rPr>
              <w:t>3</w:t>
            </w:r>
          </w:p>
        </w:tc>
        <w:tc>
          <w:tcPr>
            <w:tcW w:w="105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5</w:t>
            </w:r>
          </w:p>
        </w:tc>
        <w:tc>
          <w:tcPr>
            <w:tcW w:w="95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F63738" w:rsidP="005F6008">
            <w:pPr>
              <w:rPr>
                <w:rFonts w:ascii="Times New Roman" w:hAnsi="Times New Roman" w:cs="Times New Roman"/>
                <w:sz w:val="24"/>
                <w:szCs w:val="24"/>
              </w:rPr>
            </w:pPr>
            <w:r w:rsidRPr="00E73048">
              <w:rPr>
                <w:rFonts w:ascii="Times New Roman" w:hAnsi="Times New Roman" w:cs="Times New Roman"/>
                <w:sz w:val="24"/>
                <w:szCs w:val="24"/>
              </w:rPr>
              <w:t>14</w:t>
            </w:r>
          </w:p>
        </w:tc>
        <w:tc>
          <w:tcPr>
            <w:tcW w:w="105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F44C29" w:rsidP="005F6008">
            <w:pPr>
              <w:rPr>
                <w:rFonts w:ascii="Times New Roman" w:hAnsi="Times New Roman" w:cs="Times New Roman"/>
                <w:sz w:val="24"/>
                <w:szCs w:val="24"/>
              </w:rPr>
            </w:pPr>
            <w:r w:rsidRPr="00E73048">
              <w:rPr>
                <w:rFonts w:ascii="Times New Roman" w:hAnsi="Times New Roman" w:cs="Times New Roman"/>
                <w:sz w:val="24"/>
                <w:szCs w:val="24"/>
              </w:rPr>
              <w:t>14</w:t>
            </w:r>
          </w:p>
        </w:tc>
        <w:tc>
          <w:tcPr>
            <w:tcW w:w="859" w:type="dxa"/>
            <w:tcBorders>
              <w:top w:val="single" w:sz="8" w:space="0" w:color="0F56DC"/>
              <w:left w:val="single" w:sz="8" w:space="0" w:color="0F56DC"/>
              <w:bottom w:val="single" w:sz="8" w:space="0" w:color="0F56DC"/>
              <w:right w:val="single" w:sz="8" w:space="0" w:color="0F56DC"/>
            </w:tcBorders>
            <w:shd w:val="clear" w:color="auto" w:fill="E2DEDB"/>
          </w:tcPr>
          <w:p w:rsidR="005F034B" w:rsidRPr="00E73048" w:rsidRDefault="00411D15" w:rsidP="00411D15">
            <w:pPr>
              <w:jc w:val="center"/>
              <w:rPr>
                <w:rFonts w:ascii="Times New Roman" w:hAnsi="Times New Roman" w:cs="Times New Roman"/>
                <w:sz w:val="24"/>
                <w:szCs w:val="24"/>
              </w:rPr>
            </w:pPr>
            <w:r>
              <w:rPr>
                <w:rFonts w:ascii="Times New Roman" w:hAnsi="Times New Roman" w:cs="Times New Roman"/>
                <w:sz w:val="24"/>
                <w:szCs w:val="24"/>
              </w:rPr>
              <w:t>3</w:t>
            </w:r>
          </w:p>
        </w:tc>
      </w:tr>
      <w:tr w:rsidR="007E153A" w:rsidRPr="00E73048" w:rsidTr="005F034B">
        <w:trPr>
          <w:trHeight w:val="236"/>
        </w:trPr>
        <w:tc>
          <w:tcPr>
            <w:tcW w:w="204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E153A" w:rsidRPr="00E73048" w:rsidRDefault="007E153A" w:rsidP="005F6008">
            <w:pPr>
              <w:rPr>
                <w:rFonts w:ascii="Times New Roman" w:hAnsi="Times New Roman" w:cs="Times New Roman"/>
                <w:b/>
                <w:sz w:val="24"/>
                <w:szCs w:val="24"/>
              </w:rPr>
            </w:pPr>
            <w:r w:rsidRPr="00E73048">
              <w:rPr>
                <w:rFonts w:ascii="Times New Roman" w:hAnsi="Times New Roman" w:cs="Times New Roman"/>
                <w:b/>
                <w:sz w:val="24"/>
                <w:szCs w:val="24"/>
              </w:rPr>
              <w:t>Asuret HCIII</w:t>
            </w:r>
          </w:p>
        </w:tc>
        <w:tc>
          <w:tcPr>
            <w:tcW w:w="109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E153A" w:rsidRPr="00E73048" w:rsidRDefault="00F63738" w:rsidP="005F6008">
            <w:pPr>
              <w:rPr>
                <w:rFonts w:ascii="Times New Roman" w:hAnsi="Times New Roman" w:cs="Times New Roman"/>
                <w:sz w:val="24"/>
                <w:szCs w:val="24"/>
              </w:rPr>
            </w:pPr>
            <w:r w:rsidRPr="00E73048">
              <w:rPr>
                <w:rFonts w:ascii="Times New Roman" w:hAnsi="Times New Roman" w:cs="Times New Roman"/>
                <w:sz w:val="24"/>
                <w:szCs w:val="24"/>
              </w:rPr>
              <w:t>27</w:t>
            </w:r>
          </w:p>
        </w:tc>
        <w:tc>
          <w:tcPr>
            <w:tcW w:w="91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E153A"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10</w:t>
            </w:r>
          </w:p>
        </w:tc>
        <w:tc>
          <w:tcPr>
            <w:tcW w:w="114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E153A"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10</w:t>
            </w:r>
          </w:p>
        </w:tc>
        <w:tc>
          <w:tcPr>
            <w:tcW w:w="76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E153A" w:rsidRPr="00E73048" w:rsidRDefault="00B97755" w:rsidP="005F6008">
            <w:pPr>
              <w:rPr>
                <w:rFonts w:ascii="Times New Roman" w:hAnsi="Times New Roman" w:cs="Times New Roman"/>
                <w:sz w:val="24"/>
                <w:szCs w:val="24"/>
              </w:rPr>
            </w:pPr>
            <w:r w:rsidRPr="00E73048">
              <w:rPr>
                <w:rFonts w:ascii="Times New Roman" w:hAnsi="Times New Roman" w:cs="Times New Roman"/>
                <w:sz w:val="24"/>
                <w:szCs w:val="24"/>
              </w:rPr>
              <w:t>16</w:t>
            </w:r>
          </w:p>
        </w:tc>
        <w:tc>
          <w:tcPr>
            <w:tcW w:w="105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E153A"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10</w:t>
            </w:r>
          </w:p>
        </w:tc>
        <w:tc>
          <w:tcPr>
            <w:tcW w:w="95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E153A" w:rsidRPr="00E73048" w:rsidRDefault="00F63738" w:rsidP="005F6008">
            <w:pPr>
              <w:rPr>
                <w:rFonts w:ascii="Times New Roman" w:hAnsi="Times New Roman" w:cs="Times New Roman"/>
                <w:sz w:val="24"/>
                <w:szCs w:val="24"/>
              </w:rPr>
            </w:pPr>
            <w:r w:rsidRPr="00E73048">
              <w:rPr>
                <w:rFonts w:ascii="Times New Roman" w:hAnsi="Times New Roman" w:cs="Times New Roman"/>
                <w:sz w:val="24"/>
                <w:szCs w:val="24"/>
              </w:rPr>
              <w:t>5</w:t>
            </w:r>
          </w:p>
        </w:tc>
        <w:tc>
          <w:tcPr>
            <w:tcW w:w="105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E153A" w:rsidRPr="00E73048" w:rsidRDefault="00F44C29" w:rsidP="005F6008">
            <w:pPr>
              <w:rPr>
                <w:rFonts w:ascii="Times New Roman" w:hAnsi="Times New Roman" w:cs="Times New Roman"/>
                <w:sz w:val="24"/>
                <w:szCs w:val="24"/>
              </w:rPr>
            </w:pPr>
            <w:r w:rsidRPr="00E73048">
              <w:rPr>
                <w:rFonts w:ascii="Times New Roman" w:hAnsi="Times New Roman" w:cs="Times New Roman"/>
                <w:sz w:val="24"/>
                <w:szCs w:val="24"/>
              </w:rPr>
              <w:t>5</w:t>
            </w:r>
          </w:p>
        </w:tc>
        <w:tc>
          <w:tcPr>
            <w:tcW w:w="859" w:type="dxa"/>
            <w:tcBorders>
              <w:top w:val="single" w:sz="8" w:space="0" w:color="0F56DC"/>
              <w:left w:val="single" w:sz="8" w:space="0" w:color="0F56DC"/>
              <w:bottom w:val="single" w:sz="8" w:space="0" w:color="0F56DC"/>
              <w:right w:val="single" w:sz="8" w:space="0" w:color="0F56DC"/>
            </w:tcBorders>
            <w:shd w:val="clear" w:color="auto" w:fill="E2DEDB"/>
          </w:tcPr>
          <w:p w:rsidR="007E153A" w:rsidRPr="00E73048" w:rsidRDefault="00411D15" w:rsidP="00411D15">
            <w:pPr>
              <w:jc w:val="center"/>
              <w:rPr>
                <w:rFonts w:ascii="Times New Roman" w:hAnsi="Times New Roman" w:cs="Times New Roman"/>
                <w:sz w:val="24"/>
                <w:szCs w:val="24"/>
              </w:rPr>
            </w:pPr>
            <w:r>
              <w:rPr>
                <w:rFonts w:ascii="Times New Roman" w:hAnsi="Times New Roman" w:cs="Times New Roman"/>
                <w:sz w:val="24"/>
                <w:szCs w:val="24"/>
              </w:rPr>
              <w:t>1</w:t>
            </w:r>
          </w:p>
        </w:tc>
      </w:tr>
      <w:tr w:rsidR="005F034B" w:rsidRPr="00E73048" w:rsidTr="005F034B">
        <w:trPr>
          <w:trHeight w:val="102"/>
        </w:trPr>
        <w:tc>
          <w:tcPr>
            <w:tcW w:w="204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5F034B" w:rsidP="005F6008">
            <w:pPr>
              <w:rPr>
                <w:rFonts w:ascii="Times New Roman" w:hAnsi="Times New Roman" w:cs="Times New Roman"/>
                <w:b/>
                <w:sz w:val="24"/>
                <w:szCs w:val="24"/>
              </w:rPr>
            </w:pPr>
            <w:r w:rsidRPr="00E73048">
              <w:rPr>
                <w:rFonts w:ascii="Times New Roman" w:hAnsi="Times New Roman" w:cs="Times New Roman"/>
                <w:b/>
                <w:sz w:val="24"/>
                <w:szCs w:val="24"/>
              </w:rPr>
              <w:t>Total</w:t>
            </w:r>
          </w:p>
        </w:tc>
        <w:tc>
          <w:tcPr>
            <w:tcW w:w="109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F91624" w:rsidP="005F6008">
            <w:pPr>
              <w:rPr>
                <w:rFonts w:ascii="Times New Roman" w:hAnsi="Times New Roman" w:cs="Times New Roman"/>
                <w:sz w:val="24"/>
                <w:szCs w:val="24"/>
              </w:rPr>
            </w:pPr>
            <w:r w:rsidRPr="00E73048">
              <w:rPr>
                <w:rFonts w:ascii="Times New Roman" w:hAnsi="Times New Roman" w:cs="Times New Roman"/>
                <w:sz w:val="24"/>
                <w:szCs w:val="24"/>
              </w:rPr>
              <w:t>112</w:t>
            </w:r>
          </w:p>
        </w:tc>
        <w:tc>
          <w:tcPr>
            <w:tcW w:w="91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45</w:t>
            </w:r>
          </w:p>
        </w:tc>
        <w:tc>
          <w:tcPr>
            <w:tcW w:w="114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45</w:t>
            </w:r>
          </w:p>
        </w:tc>
        <w:tc>
          <w:tcPr>
            <w:tcW w:w="76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B97755" w:rsidP="005F6008">
            <w:pPr>
              <w:rPr>
                <w:rFonts w:ascii="Times New Roman" w:hAnsi="Times New Roman" w:cs="Times New Roman"/>
                <w:sz w:val="24"/>
                <w:szCs w:val="24"/>
              </w:rPr>
            </w:pPr>
            <w:r w:rsidRPr="00E73048">
              <w:rPr>
                <w:rFonts w:ascii="Times New Roman" w:hAnsi="Times New Roman" w:cs="Times New Roman"/>
                <w:sz w:val="24"/>
                <w:szCs w:val="24"/>
              </w:rPr>
              <w:t>50</w:t>
            </w:r>
          </w:p>
        </w:tc>
        <w:tc>
          <w:tcPr>
            <w:tcW w:w="105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1D6DB0" w:rsidP="005F6008">
            <w:pPr>
              <w:rPr>
                <w:rFonts w:ascii="Times New Roman" w:hAnsi="Times New Roman" w:cs="Times New Roman"/>
                <w:sz w:val="24"/>
                <w:szCs w:val="24"/>
              </w:rPr>
            </w:pPr>
            <w:r w:rsidRPr="00E73048">
              <w:rPr>
                <w:rFonts w:ascii="Times New Roman" w:hAnsi="Times New Roman" w:cs="Times New Roman"/>
                <w:sz w:val="24"/>
                <w:szCs w:val="24"/>
              </w:rPr>
              <w:t>23</w:t>
            </w:r>
          </w:p>
        </w:tc>
        <w:tc>
          <w:tcPr>
            <w:tcW w:w="95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F63738" w:rsidP="005F6008">
            <w:pPr>
              <w:rPr>
                <w:rFonts w:ascii="Times New Roman" w:hAnsi="Times New Roman" w:cs="Times New Roman"/>
                <w:sz w:val="24"/>
                <w:szCs w:val="24"/>
              </w:rPr>
            </w:pPr>
            <w:r w:rsidRPr="00E73048">
              <w:rPr>
                <w:rFonts w:ascii="Times New Roman" w:hAnsi="Times New Roman" w:cs="Times New Roman"/>
                <w:sz w:val="24"/>
                <w:szCs w:val="24"/>
              </w:rPr>
              <w:t>30</w:t>
            </w:r>
          </w:p>
        </w:tc>
        <w:tc>
          <w:tcPr>
            <w:tcW w:w="105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F034B" w:rsidRPr="00E73048" w:rsidRDefault="00F44C29" w:rsidP="005F6008">
            <w:pPr>
              <w:rPr>
                <w:rFonts w:ascii="Times New Roman" w:hAnsi="Times New Roman" w:cs="Times New Roman"/>
                <w:sz w:val="24"/>
                <w:szCs w:val="24"/>
              </w:rPr>
            </w:pPr>
            <w:r w:rsidRPr="00E73048">
              <w:rPr>
                <w:rFonts w:ascii="Times New Roman" w:hAnsi="Times New Roman" w:cs="Times New Roman"/>
                <w:sz w:val="24"/>
                <w:szCs w:val="24"/>
              </w:rPr>
              <w:t>30</w:t>
            </w:r>
          </w:p>
        </w:tc>
        <w:tc>
          <w:tcPr>
            <w:tcW w:w="859" w:type="dxa"/>
            <w:tcBorders>
              <w:top w:val="single" w:sz="8" w:space="0" w:color="0F56DC"/>
              <w:left w:val="single" w:sz="8" w:space="0" w:color="0F56DC"/>
              <w:bottom w:val="single" w:sz="8" w:space="0" w:color="0F56DC"/>
              <w:right w:val="single" w:sz="8" w:space="0" w:color="0F56DC"/>
            </w:tcBorders>
            <w:shd w:val="clear" w:color="auto" w:fill="E2DEDB"/>
          </w:tcPr>
          <w:p w:rsidR="005F034B" w:rsidRPr="00E73048" w:rsidRDefault="00411D15" w:rsidP="00411D15">
            <w:pPr>
              <w:jc w:val="center"/>
              <w:rPr>
                <w:rFonts w:ascii="Times New Roman" w:hAnsi="Times New Roman" w:cs="Times New Roman"/>
                <w:sz w:val="24"/>
                <w:szCs w:val="24"/>
              </w:rPr>
            </w:pPr>
            <w:r>
              <w:rPr>
                <w:rFonts w:ascii="Times New Roman" w:hAnsi="Times New Roman" w:cs="Times New Roman"/>
                <w:sz w:val="24"/>
                <w:szCs w:val="24"/>
              </w:rPr>
              <w:t>9</w:t>
            </w:r>
          </w:p>
        </w:tc>
      </w:tr>
    </w:tbl>
    <w:p w:rsidR="006C378D" w:rsidRPr="00E73048" w:rsidRDefault="006C378D" w:rsidP="00841E07">
      <w:pPr>
        <w:jc w:val="both"/>
        <w:rPr>
          <w:rFonts w:ascii="Times New Roman" w:hAnsi="Times New Roman" w:cs="Times New Roman"/>
          <w:b/>
          <w:sz w:val="24"/>
          <w:szCs w:val="24"/>
        </w:rPr>
      </w:pPr>
    </w:p>
    <w:p w:rsidR="00A85520" w:rsidRDefault="00F70F21" w:rsidP="00841E07">
      <w:pPr>
        <w:jc w:val="both"/>
        <w:rPr>
          <w:rFonts w:ascii="Times New Roman" w:hAnsi="Times New Roman" w:cs="Times New Roman"/>
          <w:b/>
          <w:sz w:val="24"/>
          <w:szCs w:val="24"/>
        </w:rPr>
      </w:pPr>
      <w:r w:rsidRPr="00E73048">
        <w:rPr>
          <w:rFonts w:ascii="Times New Roman" w:hAnsi="Times New Roman" w:cs="Times New Roman"/>
          <w:b/>
          <w:sz w:val="24"/>
          <w:szCs w:val="24"/>
        </w:rPr>
        <w:t xml:space="preserve">The summary of achievement on retention </w:t>
      </w:r>
    </w:p>
    <w:p w:rsidR="002571F3" w:rsidRPr="00E73048" w:rsidRDefault="009A2118" w:rsidP="00841E07">
      <w:pPr>
        <w:jc w:val="both"/>
        <w:rPr>
          <w:rFonts w:ascii="Times New Roman" w:hAnsi="Times New Roman" w:cs="Times New Roman"/>
          <w:sz w:val="24"/>
          <w:szCs w:val="24"/>
        </w:rPr>
      </w:pPr>
      <w:r>
        <w:rPr>
          <w:rFonts w:ascii="Times New Roman" w:hAnsi="Times New Roman" w:cs="Times New Roman"/>
          <w:b/>
          <w:sz w:val="24"/>
          <w:szCs w:val="24"/>
        </w:rPr>
        <w:t xml:space="preserve"> </w:t>
      </w:r>
      <w:r w:rsidR="0089004F">
        <w:rPr>
          <w:rFonts w:ascii="Times New Roman" w:hAnsi="Times New Roman" w:cs="Times New Roman"/>
          <w:sz w:val="24"/>
          <w:szCs w:val="24"/>
        </w:rPr>
        <w:t>O</w:t>
      </w:r>
      <w:r w:rsidRPr="0089004F">
        <w:rPr>
          <w:rFonts w:ascii="Times New Roman" w:hAnsi="Times New Roman" w:cs="Times New Roman"/>
          <w:sz w:val="24"/>
          <w:szCs w:val="24"/>
        </w:rPr>
        <w:t xml:space="preserve">ver the previous implementation </w:t>
      </w:r>
      <w:r w:rsidR="0089004F" w:rsidRPr="0089004F">
        <w:rPr>
          <w:rFonts w:ascii="Times New Roman" w:hAnsi="Times New Roman" w:cs="Times New Roman"/>
          <w:sz w:val="24"/>
          <w:szCs w:val="24"/>
        </w:rPr>
        <w:t>period, there</w:t>
      </w:r>
      <w:r w:rsidRPr="0089004F">
        <w:rPr>
          <w:rFonts w:ascii="Times New Roman" w:hAnsi="Times New Roman" w:cs="Times New Roman"/>
          <w:sz w:val="24"/>
          <w:szCs w:val="24"/>
        </w:rPr>
        <w:t xml:space="preserve"> has been </w:t>
      </w:r>
      <w:r w:rsidR="0089004F" w:rsidRPr="0089004F">
        <w:rPr>
          <w:rFonts w:ascii="Times New Roman" w:hAnsi="Times New Roman" w:cs="Times New Roman"/>
          <w:sz w:val="24"/>
          <w:szCs w:val="24"/>
        </w:rPr>
        <w:t>tremendous</w:t>
      </w:r>
      <w:r w:rsidRPr="0089004F">
        <w:rPr>
          <w:rFonts w:ascii="Times New Roman" w:hAnsi="Times New Roman" w:cs="Times New Roman"/>
          <w:sz w:val="24"/>
          <w:szCs w:val="24"/>
        </w:rPr>
        <w:t xml:space="preserve"> improvement in the access to care and treatment in the facilities that SAF-Teso is supporting because the test and treat policy has been taken up</w:t>
      </w:r>
      <w:r w:rsidR="0089004F" w:rsidRPr="0089004F">
        <w:rPr>
          <w:rFonts w:ascii="Times New Roman" w:hAnsi="Times New Roman" w:cs="Times New Roman"/>
          <w:sz w:val="24"/>
          <w:szCs w:val="24"/>
        </w:rPr>
        <w:t>.</w:t>
      </w:r>
      <w:r w:rsidR="0089004F">
        <w:rPr>
          <w:rFonts w:ascii="Times New Roman" w:hAnsi="Times New Roman" w:cs="Times New Roman"/>
          <w:sz w:val="24"/>
          <w:szCs w:val="24"/>
        </w:rPr>
        <w:t xml:space="preserve"> This reporting period however,</w:t>
      </w:r>
      <w:r w:rsidR="00C239C1" w:rsidRPr="00E73048">
        <w:rPr>
          <w:rFonts w:ascii="Times New Roman" w:hAnsi="Times New Roman" w:cs="Times New Roman"/>
          <w:sz w:val="24"/>
          <w:szCs w:val="24"/>
        </w:rPr>
        <w:t xml:space="preserve"> the approaches used to conduct follow-up of clients to retention were home visits and phone call reminder for those with reliable phone contacts. Other services offered were counseling, STI, TB and GBV screening, linkage and referrals.</w:t>
      </w:r>
    </w:p>
    <w:p w:rsidR="00882553" w:rsidRPr="00E73048" w:rsidRDefault="00C8786F" w:rsidP="00841E07">
      <w:pPr>
        <w:jc w:val="both"/>
        <w:rPr>
          <w:rFonts w:ascii="Times New Roman" w:hAnsi="Times New Roman" w:cs="Times New Roman"/>
          <w:b/>
          <w:sz w:val="24"/>
          <w:szCs w:val="24"/>
        </w:rPr>
      </w:pPr>
      <w:r w:rsidRPr="00E73048">
        <w:rPr>
          <w:rFonts w:ascii="Times New Roman" w:hAnsi="Times New Roman" w:cs="Times New Roman"/>
          <w:b/>
          <w:sz w:val="24"/>
          <w:szCs w:val="24"/>
        </w:rPr>
        <w:t xml:space="preserve">Activity progress for </w:t>
      </w:r>
      <w:r w:rsidR="0033455A" w:rsidRPr="00E73048">
        <w:rPr>
          <w:rFonts w:ascii="Times New Roman" w:hAnsi="Times New Roman" w:cs="Times New Roman"/>
          <w:b/>
          <w:sz w:val="24"/>
          <w:szCs w:val="24"/>
        </w:rPr>
        <w:t xml:space="preserve">follow-up of clients with missed </w:t>
      </w:r>
      <w:r w:rsidR="00C9671A" w:rsidRPr="00E73048">
        <w:rPr>
          <w:rFonts w:ascii="Times New Roman" w:hAnsi="Times New Roman" w:cs="Times New Roman"/>
          <w:b/>
          <w:sz w:val="24"/>
          <w:szCs w:val="24"/>
        </w:rPr>
        <w:t>appointment</w:t>
      </w:r>
      <w:r w:rsidR="0033455A" w:rsidRPr="00E73048">
        <w:rPr>
          <w:rFonts w:ascii="Times New Roman" w:hAnsi="Times New Roman" w:cs="Times New Roman"/>
          <w:b/>
          <w:sz w:val="24"/>
          <w:szCs w:val="24"/>
        </w:rPr>
        <w:t xml:space="preserve"> lost and lost to follow clients.</w:t>
      </w:r>
    </w:p>
    <w:p w:rsidR="001B5D2E" w:rsidRPr="00E73048" w:rsidRDefault="00F91624" w:rsidP="00841E07">
      <w:pPr>
        <w:jc w:val="both"/>
        <w:rPr>
          <w:rFonts w:ascii="Times New Roman" w:hAnsi="Times New Roman" w:cs="Times New Roman"/>
          <w:b/>
          <w:sz w:val="24"/>
          <w:szCs w:val="24"/>
        </w:rPr>
      </w:pPr>
      <w:r w:rsidRPr="00E73048">
        <w:rPr>
          <w:rFonts w:ascii="Times New Roman" w:hAnsi="Times New Roman" w:cs="Times New Roman"/>
          <w:b/>
          <w:sz w:val="24"/>
          <w:szCs w:val="24"/>
        </w:rPr>
        <w:t>A total of 112</w:t>
      </w:r>
      <w:r w:rsidR="00E67FFA" w:rsidRPr="00E73048">
        <w:rPr>
          <w:rFonts w:ascii="Times New Roman" w:hAnsi="Times New Roman" w:cs="Times New Roman"/>
          <w:b/>
          <w:sz w:val="24"/>
          <w:szCs w:val="24"/>
        </w:rPr>
        <w:t xml:space="preserve"> </w:t>
      </w:r>
      <w:r w:rsidR="001B5D2E" w:rsidRPr="00E73048">
        <w:rPr>
          <w:rFonts w:ascii="Times New Roman" w:hAnsi="Times New Roman" w:cs="Times New Roman"/>
          <w:sz w:val="24"/>
          <w:szCs w:val="24"/>
        </w:rPr>
        <w:t xml:space="preserve">clients missed appointment in public health facilities that SAF-Teso is attached </w:t>
      </w:r>
      <w:r w:rsidR="00904AB9">
        <w:rPr>
          <w:rFonts w:ascii="Times New Roman" w:hAnsi="Times New Roman" w:cs="Times New Roman"/>
          <w:sz w:val="24"/>
          <w:szCs w:val="24"/>
        </w:rPr>
        <w:t xml:space="preserve">to </w:t>
      </w:r>
      <w:r w:rsidRPr="00E73048">
        <w:rPr>
          <w:rFonts w:ascii="Times New Roman" w:hAnsi="Times New Roman" w:cs="Times New Roman"/>
          <w:sz w:val="24"/>
          <w:szCs w:val="24"/>
        </w:rPr>
        <w:t>56</w:t>
      </w:r>
      <w:r w:rsidR="007C3803">
        <w:rPr>
          <w:rFonts w:ascii="Times New Roman" w:hAnsi="Times New Roman" w:cs="Times New Roman"/>
          <w:sz w:val="24"/>
          <w:szCs w:val="24"/>
        </w:rPr>
        <w:t xml:space="preserve"> in</w:t>
      </w:r>
      <w:r w:rsidR="00F63738" w:rsidRPr="00E73048">
        <w:rPr>
          <w:rFonts w:ascii="Times New Roman" w:hAnsi="Times New Roman" w:cs="Times New Roman"/>
          <w:sz w:val="24"/>
          <w:szCs w:val="24"/>
        </w:rPr>
        <w:t xml:space="preserve"> kichinjaji,</w:t>
      </w:r>
      <w:r w:rsidR="00E67FFA" w:rsidRPr="00E73048">
        <w:rPr>
          <w:rFonts w:ascii="Times New Roman" w:hAnsi="Times New Roman" w:cs="Times New Roman"/>
          <w:sz w:val="24"/>
          <w:szCs w:val="24"/>
        </w:rPr>
        <w:t xml:space="preserve"> </w:t>
      </w:r>
      <w:r w:rsidR="005C4FC3">
        <w:rPr>
          <w:rFonts w:ascii="Times New Roman" w:hAnsi="Times New Roman" w:cs="Times New Roman"/>
          <w:b/>
          <w:sz w:val="24"/>
          <w:szCs w:val="24"/>
        </w:rPr>
        <w:t>13</w:t>
      </w:r>
      <w:r w:rsidR="001B5D2E" w:rsidRPr="00E73048">
        <w:rPr>
          <w:rFonts w:ascii="Times New Roman" w:hAnsi="Times New Roman" w:cs="Times New Roman"/>
          <w:sz w:val="24"/>
          <w:szCs w:val="24"/>
        </w:rPr>
        <w:t xml:space="preserve"> in Tubur and </w:t>
      </w:r>
      <w:r w:rsidRPr="00E73048">
        <w:rPr>
          <w:rFonts w:ascii="Times New Roman" w:hAnsi="Times New Roman" w:cs="Times New Roman"/>
          <w:b/>
          <w:sz w:val="24"/>
          <w:szCs w:val="24"/>
        </w:rPr>
        <w:t>27</w:t>
      </w:r>
      <w:r w:rsidR="00E67FFA" w:rsidRPr="00E73048">
        <w:rPr>
          <w:rFonts w:ascii="Times New Roman" w:hAnsi="Times New Roman" w:cs="Times New Roman"/>
          <w:sz w:val="24"/>
          <w:szCs w:val="24"/>
        </w:rPr>
        <w:t xml:space="preserve"> in</w:t>
      </w:r>
      <w:r w:rsidR="001B5D2E" w:rsidRPr="00E73048">
        <w:rPr>
          <w:rFonts w:ascii="Times New Roman" w:hAnsi="Times New Roman" w:cs="Times New Roman"/>
          <w:sz w:val="24"/>
          <w:szCs w:val="24"/>
        </w:rPr>
        <w:t xml:space="preserve"> Asuret HC IIIs.</w:t>
      </w:r>
    </w:p>
    <w:p w:rsidR="001647A7" w:rsidRPr="00E73048" w:rsidRDefault="00F91624" w:rsidP="00841E07">
      <w:pPr>
        <w:jc w:val="both"/>
        <w:rPr>
          <w:rFonts w:ascii="Times New Roman" w:hAnsi="Times New Roman" w:cs="Times New Roman"/>
          <w:sz w:val="24"/>
          <w:szCs w:val="24"/>
        </w:rPr>
      </w:pPr>
      <w:r w:rsidRPr="00E73048">
        <w:rPr>
          <w:rFonts w:ascii="Times New Roman" w:hAnsi="Times New Roman" w:cs="Times New Roman"/>
          <w:sz w:val="24"/>
          <w:szCs w:val="24"/>
        </w:rPr>
        <w:lastRenderedPageBreak/>
        <w:t xml:space="preserve">A total of </w:t>
      </w:r>
      <w:r w:rsidRPr="00AA0583">
        <w:rPr>
          <w:rFonts w:ascii="Times New Roman" w:hAnsi="Times New Roman" w:cs="Times New Roman"/>
          <w:b/>
          <w:sz w:val="24"/>
          <w:szCs w:val="24"/>
        </w:rPr>
        <w:t>45</w:t>
      </w:r>
      <w:r w:rsidR="001B5D2E" w:rsidRPr="00E73048">
        <w:rPr>
          <w:rFonts w:ascii="Times New Roman" w:hAnsi="Times New Roman" w:cs="Times New Roman"/>
          <w:b/>
          <w:sz w:val="24"/>
          <w:szCs w:val="24"/>
        </w:rPr>
        <w:t xml:space="preserve"> </w:t>
      </w:r>
      <w:r w:rsidR="001B5D2E" w:rsidRPr="00E73048">
        <w:rPr>
          <w:rFonts w:ascii="Times New Roman" w:hAnsi="Times New Roman" w:cs="Times New Roman"/>
          <w:sz w:val="24"/>
          <w:szCs w:val="24"/>
        </w:rPr>
        <w:t>clients were</w:t>
      </w:r>
      <w:r w:rsidR="001647A7" w:rsidRPr="00E73048">
        <w:rPr>
          <w:rFonts w:ascii="Times New Roman" w:hAnsi="Times New Roman" w:cs="Times New Roman"/>
          <w:sz w:val="24"/>
          <w:szCs w:val="24"/>
        </w:rPr>
        <w:t xml:space="preserve"> </w:t>
      </w:r>
      <w:r w:rsidR="001B5D2E" w:rsidRPr="00E73048">
        <w:rPr>
          <w:rFonts w:ascii="Times New Roman" w:hAnsi="Times New Roman" w:cs="Times New Roman"/>
          <w:sz w:val="24"/>
          <w:szCs w:val="24"/>
        </w:rPr>
        <w:t>followed</w:t>
      </w:r>
      <w:r w:rsidRPr="00E73048">
        <w:rPr>
          <w:rFonts w:ascii="Times New Roman" w:hAnsi="Times New Roman" w:cs="Times New Roman"/>
          <w:sz w:val="24"/>
          <w:szCs w:val="24"/>
        </w:rPr>
        <w:t xml:space="preserve"> by SAF-Teso </w:t>
      </w:r>
      <w:r w:rsidR="001B5D2E" w:rsidRPr="00E73048">
        <w:rPr>
          <w:rFonts w:ascii="Times New Roman" w:hAnsi="Times New Roman" w:cs="Times New Roman"/>
          <w:sz w:val="24"/>
          <w:szCs w:val="24"/>
        </w:rPr>
        <w:t xml:space="preserve"> </w:t>
      </w:r>
      <w:r w:rsidRPr="00E73048">
        <w:rPr>
          <w:rFonts w:ascii="Times New Roman" w:hAnsi="Times New Roman" w:cs="Times New Roman"/>
          <w:sz w:val="24"/>
          <w:szCs w:val="24"/>
        </w:rPr>
        <w:t xml:space="preserve"> and all were brought back to care </w:t>
      </w:r>
      <w:r w:rsidRPr="00AA0583">
        <w:rPr>
          <w:rFonts w:ascii="Times New Roman" w:hAnsi="Times New Roman" w:cs="Times New Roman"/>
          <w:b/>
          <w:sz w:val="24"/>
          <w:szCs w:val="24"/>
        </w:rPr>
        <w:t>17</w:t>
      </w:r>
      <w:r w:rsidRPr="00E73048">
        <w:rPr>
          <w:rFonts w:ascii="Times New Roman" w:hAnsi="Times New Roman" w:cs="Times New Roman"/>
          <w:sz w:val="24"/>
          <w:szCs w:val="24"/>
        </w:rPr>
        <w:t xml:space="preserve"> to kichinjaji HC III</w:t>
      </w:r>
      <w:r w:rsidRPr="00AA0583">
        <w:rPr>
          <w:rFonts w:ascii="Times New Roman" w:hAnsi="Times New Roman" w:cs="Times New Roman"/>
          <w:sz w:val="24"/>
          <w:szCs w:val="24"/>
        </w:rPr>
        <w:t>,</w:t>
      </w:r>
      <w:r w:rsidR="00AA0583">
        <w:rPr>
          <w:rFonts w:ascii="Times New Roman" w:hAnsi="Times New Roman" w:cs="Times New Roman"/>
          <w:sz w:val="24"/>
          <w:szCs w:val="24"/>
        </w:rPr>
        <w:t xml:space="preserve"> </w:t>
      </w:r>
      <w:r w:rsidRPr="00AA0583">
        <w:rPr>
          <w:rFonts w:ascii="Times New Roman" w:hAnsi="Times New Roman" w:cs="Times New Roman"/>
          <w:b/>
          <w:sz w:val="24"/>
          <w:szCs w:val="24"/>
        </w:rPr>
        <w:t>18</w:t>
      </w:r>
      <w:r w:rsidRPr="00E73048">
        <w:rPr>
          <w:rFonts w:ascii="Times New Roman" w:hAnsi="Times New Roman" w:cs="Times New Roman"/>
          <w:sz w:val="24"/>
          <w:szCs w:val="24"/>
        </w:rPr>
        <w:t xml:space="preserve"> to Tubur HC III and</w:t>
      </w:r>
      <w:r w:rsidRPr="00AA0583">
        <w:rPr>
          <w:rFonts w:ascii="Times New Roman" w:hAnsi="Times New Roman" w:cs="Times New Roman"/>
          <w:b/>
          <w:sz w:val="24"/>
          <w:szCs w:val="24"/>
        </w:rPr>
        <w:t xml:space="preserve"> 10</w:t>
      </w:r>
      <w:r w:rsidRPr="00E73048">
        <w:rPr>
          <w:rFonts w:ascii="Times New Roman" w:hAnsi="Times New Roman" w:cs="Times New Roman"/>
          <w:sz w:val="24"/>
          <w:szCs w:val="24"/>
        </w:rPr>
        <w:t xml:space="preserve"> to Asuret HC III.</w:t>
      </w:r>
    </w:p>
    <w:p w:rsidR="00F91624" w:rsidRPr="00E73048" w:rsidRDefault="00F91624" w:rsidP="00841E07">
      <w:pPr>
        <w:jc w:val="both"/>
        <w:rPr>
          <w:rFonts w:ascii="Times New Roman" w:hAnsi="Times New Roman" w:cs="Times New Roman"/>
          <w:sz w:val="24"/>
          <w:szCs w:val="24"/>
        </w:rPr>
      </w:pPr>
      <w:r w:rsidRPr="00E73048">
        <w:rPr>
          <w:rFonts w:ascii="Times New Roman" w:hAnsi="Times New Roman" w:cs="Times New Roman"/>
          <w:sz w:val="24"/>
          <w:szCs w:val="24"/>
        </w:rPr>
        <w:t>A</w:t>
      </w:r>
      <w:r w:rsidR="00B97755" w:rsidRPr="00E73048">
        <w:rPr>
          <w:rFonts w:ascii="Times New Roman" w:hAnsi="Times New Roman" w:cs="Times New Roman"/>
          <w:sz w:val="24"/>
          <w:szCs w:val="24"/>
        </w:rPr>
        <w:t xml:space="preserve"> </w:t>
      </w:r>
      <w:r w:rsidRPr="00E73048">
        <w:rPr>
          <w:rFonts w:ascii="Times New Roman" w:hAnsi="Times New Roman" w:cs="Times New Roman"/>
          <w:sz w:val="24"/>
          <w:szCs w:val="24"/>
        </w:rPr>
        <w:t xml:space="preserve">total </w:t>
      </w:r>
      <w:r w:rsidR="00B97755" w:rsidRPr="00E73048">
        <w:rPr>
          <w:rFonts w:ascii="Times New Roman" w:hAnsi="Times New Roman" w:cs="Times New Roman"/>
          <w:sz w:val="24"/>
          <w:szCs w:val="24"/>
        </w:rPr>
        <w:t xml:space="preserve">of </w:t>
      </w:r>
      <w:r w:rsidR="00B97755" w:rsidRPr="00AA0583">
        <w:rPr>
          <w:rFonts w:ascii="Times New Roman" w:hAnsi="Times New Roman" w:cs="Times New Roman"/>
          <w:b/>
          <w:sz w:val="24"/>
          <w:szCs w:val="24"/>
        </w:rPr>
        <w:t>50</w:t>
      </w:r>
      <w:r w:rsidRPr="00E73048">
        <w:rPr>
          <w:rFonts w:ascii="Times New Roman" w:hAnsi="Times New Roman" w:cs="Times New Roman"/>
          <w:sz w:val="24"/>
          <w:szCs w:val="24"/>
        </w:rPr>
        <w:t xml:space="preserve"> clients were lost in the health facilities that we support</w:t>
      </w:r>
      <w:r w:rsidRPr="00AA0583">
        <w:rPr>
          <w:rFonts w:ascii="Times New Roman" w:hAnsi="Times New Roman" w:cs="Times New Roman"/>
          <w:b/>
          <w:sz w:val="24"/>
          <w:szCs w:val="24"/>
        </w:rPr>
        <w:t xml:space="preserve"> 21</w:t>
      </w:r>
      <w:r w:rsidRPr="00E73048">
        <w:rPr>
          <w:rFonts w:ascii="Times New Roman" w:hAnsi="Times New Roman" w:cs="Times New Roman"/>
          <w:sz w:val="24"/>
          <w:szCs w:val="24"/>
        </w:rPr>
        <w:t xml:space="preserve"> in kichinjaji HC III,</w:t>
      </w:r>
      <w:r w:rsidR="00AA0583">
        <w:rPr>
          <w:rFonts w:ascii="Times New Roman" w:hAnsi="Times New Roman" w:cs="Times New Roman"/>
          <w:sz w:val="24"/>
          <w:szCs w:val="24"/>
        </w:rPr>
        <w:t xml:space="preserve"> </w:t>
      </w:r>
      <w:r w:rsidRPr="00AA0583">
        <w:rPr>
          <w:rFonts w:ascii="Times New Roman" w:hAnsi="Times New Roman" w:cs="Times New Roman"/>
          <w:b/>
          <w:sz w:val="24"/>
          <w:szCs w:val="24"/>
        </w:rPr>
        <w:t>13</w:t>
      </w:r>
      <w:r w:rsidRPr="00E73048">
        <w:rPr>
          <w:rFonts w:ascii="Times New Roman" w:hAnsi="Times New Roman" w:cs="Times New Roman"/>
          <w:sz w:val="24"/>
          <w:szCs w:val="24"/>
        </w:rPr>
        <w:t xml:space="preserve"> in </w:t>
      </w:r>
      <w:r w:rsidR="00B97755" w:rsidRPr="00E73048">
        <w:rPr>
          <w:rFonts w:ascii="Times New Roman" w:hAnsi="Times New Roman" w:cs="Times New Roman"/>
          <w:sz w:val="24"/>
          <w:szCs w:val="24"/>
        </w:rPr>
        <w:t xml:space="preserve">Tubur HC III and </w:t>
      </w:r>
      <w:r w:rsidR="00B97755" w:rsidRPr="00AA0583">
        <w:rPr>
          <w:rFonts w:ascii="Times New Roman" w:hAnsi="Times New Roman" w:cs="Times New Roman"/>
          <w:b/>
          <w:sz w:val="24"/>
          <w:szCs w:val="24"/>
        </w:rPr>
        <w:t>16</w:t>
      </w:r>
      <w:r w:rsidR="00B97755" w:rsidRPr="00E73048">
        <w:rPr>
          <w:rFonts w:ascii="Times New Roman" w:hAnsi="Times New Roman" w:cs="Times New Roman"/>
          <w:sz w:val="24"/>
          <w:szCs w:val="24"/>
        </w:rPr>
        <w:t xml:space="preserve"> in Asuret HC III</w:t>
      </w:r>
      <w:r w:rsidR="00B97755" w:rsidRPr="00AA0583">
        <w:rPr>
          <w:rFonts w:ascii="Times New Roman" w:hAnsi="Times New Roman" w:cs="Times New Roman"/>
          <w:b/>
          <w:sz w:val="24"/>
          <w:szCs w:val="24"/>
        </w:rPr>
        <w:t>.23</w:t>
      </w:r>
      <w:r w:rsidR="00B97755" w:rsidRPr="00E73048">
        <w:rPr>
          <w:rFonts w:ascii="Times New Roman" w:hAnsi="Times New Roman" w:cs="Times New Roman"/>
          <w:sz w:val="24"/>
          <w:szCs w:val="24"/>
        </w:rPr>
        <w:t xml:space="preserve"> clients were followed and brought back </w:t>
      </w:r>
      <w:r w:rsidR="00AA0583">
        <w:rPr>
          <w:rFonts w:ascii="Times New Roman" w:hAnsi="Times New Roman" w:cs="Times New Roman"/>
          <w:sz w:val="24"/>
          <w:szCs w:val="24"/>
        </w:rPr>
        <w:t>to care.</w:t>
      </w:r>
      <w:r w:rsidR="00AA0583" w:rsidRPr="005C4FC3">
        <w:rPr>
          <w:rFonts w:ascii="Times New Roman" w:hAnsi="Times New Roman" w:cs="Times New Roman"/>
          <w:b/>
          <w:sz w:val="24"/>
          <w:szCs w:val="24"/>
        </w:rPr>
        <w:t>8</w:t>
      </w:r>
      <w:r w:rsidR="00AA0583">
        <w:rPr>
          <w:rFonts w:ascii="Times New Roman" w:hAnsi="Times New Roman" w:cs="Times New Roman"/>
          <w:sz w:val="24"/>
          <w:szCs w:val="24"/>
        </w:rPr>
        <w:t xml:space="preserve"> to kichinjaji HC III, </w:t>
      </w:r>
      <w:r w:rsidR="00B97755" w:rsidRPr="00AA0583">
        <w:rPr>
          <w:rFonts w:ascii="Times New Roman" w:hAnsi="Times New Roman" w:cs="Times New Roman"/>
          <w:b/>
          <w:sz w:val="24"/>
          <w:szCs w:val="24"/>
        </w:rPr>
        <w:t>5</w:t>
      </w:r>
      <w:r w:rsidR="00B97755" w:rsidRPr="00E73048">
        <w:rPr>
          <w:rFonts w:ascii="Times New Roman" w:hAnsi="Times New Roman" w:cs="Times New Roman"/>
          <w:sz w:val="24"/>
          <w:szCs w:val="24"/>
        </w:rPr>
        <w:t xml:space="preserve"> to Tubur HC III and </w:t>
      </w:r>
      <w:r w:rsidR="00B97755" w:rsidRPr="00AA0583">
        <w:rPr>
          <w:rFonts w:ascii="Times New Roman" w:hAnsi="Times New Roman" w:cs="Times New Roman"/>
          <w:b/>
          <w:sz w:val="24"/>
          <w:szCs w:val="24"/>
        </w:rPr>
        <w:t>10</w:t>
      </w:r>
      <w:r w:rsidR="00B97755" w:rsidRPr="00E73048">
        <w:rPr>
          <w:rFonts w:ascii="Times New Roman" w:hAnsi="Times New Roman" w:cs="Times New Roman"/>
          <w:sz w:val="24"/>
          <w:szCs w:val="24"/>
        </w:rPr>
        <w:t xml:space="preserve"> to Asuret HC III.</w:t>
      </w:r>
    </w:p>
    <w:p w:rsidR="00F319D6" w:rsidRPr="00E73048" w:rsidRDefault="00882553" w:rsidP="00F319D6">
      <w:pPr>
        <w:jc w:val="both"/>
        <w:rPr>
          <w:rFonts w:ascii="Times New Roman" w:hAnsi="Times New Roman" w:cs="Times New Roman"/>
          <w:sz w:val="24"/>
          <w:szCs w:val="24"/>
        </w:rPr>
      </w:pPr>
      <w:r w:rsidRPr="00E73048">
        <w:rPr>
          <w:rFonts w:ascii="Times New Roman" w:hAnsi="Times New Roman" w:cs="Times New Roman"/>
          <w:sz w:val="24"/>
          <w:szCs w:val="24"/>
        </w:rPr>
        <w:t xml:space="preserve">The following were </w:t>
      </w:r>
      <w:r w:rsidR="00DF2BAA" w:rsidRPr="00E73048">
        <w:rPr>
          <w:rFonts w:ascii="Times New Roman" w:hAnsi="Times New Roman" w:cs="Times New Roman"/>
          <w:sz w:val="24"/>
          <w:szCs w:val="24"/>
        </w:rPr>
        <w:t>barriers to</w:t>
      </w:r>
      <w:r w:rsidR="00AE282E" w:rsidRPr="00E73048">
        <w:rPr>
          <w:rFonts w:ascii="Times New Roman" w:hAnsi="Times New Roman" w:cs="Times New Roman"/>
          <w:sz w:val="24"/>
          <w:szCs w:val="24"/>
        </w:rPr>
        <w:t xml:space="preserve"> ARV uptake</w:t>
      </w:r>
      <w:r w:rsidR="00AA0583">
        <w:rPr>
          <w:rFonts w:ascii="Times New Roman" w:hAnsi="Times New Roman" w:cs="Times New Roman"/>
          <w:sz w:val="24"/>
          <w:szCs w:val="24"/>
        </w:rPr>
        <w:t>,</w:t>
      </w:r>
      <w:r w:rsidR="00AE282E" w:rsidRPr="00E73048">
        <w:rPr>
          <w:rFonts w:ascii="Times New Roman" w:hAnsi="Times New Roman" w:cs="Times New Roman"/>
          <w:sz w:val="24"/>
          <w:szCs w:val="24"/>
        </w:rPr>
        <w:t xml:space="preserve"> hence poor </w:t>
      </w:r>
      <w:r w:rsidR="00DF2BAA" w:rsidRPr="00E73048">
        <w:rPr>
          <w:rFonts w:ascii="Times New Roman" w:hAnsi="Times New Roman" w:cs="Times New Roman"/>
          <w:sz w:val="24"/>
          <w:szCs w:val="24"/>
        </w:rPr>
        <w:t>retention</w:t>
      </w:r>
      <w:r w:rsidR="00AA0583">
        <w:rPr>
          <w:rFonts w:ascii="Times New Roman" w:hAnsi="Times New Roman" w:cs="Times New Roman"/>
          <w:sz w:val="24"/>
          <w:szCs w:val="24"/>
        </w:rPr>
        <w:t>, these were;</w:t>
      </w:r>
      <w:r w:rsidR="00AE282E" w:rsidRPr="00E73048">
        <w:rPr>
          <w:rFonts w:ascii="Times New Roman" w:hAnsi="Times New Roman" w:cs="Times New Roman"/>
          <w:sz w:val="24"/>
          <w:szCs w:val="24"/>
        </w:rPr>
        <w:t xml:space="preserve"> high transport costs to health facility</w:t>
      </w:r>
      <w:r w:rsidR="00AA0583">
        <w:rPr>
          <w:rFonts w:ascii="Times New Roman" w:hAnsi="Times New Roman" w:cs="Times New Roman"/>
          <w:sz w:val="24"/>
          <w:szCs w:val="24"/>
        </w:rPr>
        <w:t xml:space="preserve"> caused by lock down</w:t>
      </w:r>
      <w:r w:rsidR="00AE282E" w:rsidRPr="00E73048">
        <w:rPr>
          <w:rFonts w:ascii="Times New Roman" w:hAnsi="Times New Roman" w:cs="Times New Roman"/>
          <w:sz w:val="24"/>
          <w:szCs w:val="24"/>
        </w:rPr>
        <w:t>, alcohol use, side effects, stigma and denial,</w:t>
      </w:r>
    </w:p>
    <w:p w:rsidR="00E5723F" w:rsidRPr="004D01C5" w:rsidRDefault="00841E07" w:rsidP="00AE282E">
      <w:pPr>
        <w:jc w:val="both"/>
        <w:rPr>
          <w:rFonts w:ascii="Times New Roman" w:hAnsi="Times New Roman" w:cs="Times New Roman"/>
          <w:b/>
          <w:sz w:val="24"/>
          <w:szCs w:val="24"/>
        </w:rPr>
      </w:pPr>
      <w:r w:rsidRPr="004D01C5">
        <w:rPr>
          <w:rFonts w:ascii="Times New Roman" w:hAnsi="Times New Roman" w:cs="Times New Roman"/>
          <w:b/>
          <w:sz w:val="24"/>
          <w:szCs w:val="24"/>
        </w:rPr>
        <w:t>Foll</w:t>
      </w:r>
      <w:r w:rsidR="006C3034" w:rsidRPr="004D01C5">
        <w:rPr>
          <w:rFonts w:ascii="Times New Roman" w:hAnsi="Times New Roman" w:cs="Times New Roman"/>
          <w:b/>
          <w:sz w:val="24"/>
          <w:szCs w:val="24"/>
        </w:rPr>
        <w:t>ow up of clients</w:t>
      </w:r>
      <w:r w:rsidRPr="004D01C5">
        <w:rPr>
          <w:rFonts w:ascii="Times New Roman" w:hAnsi="Times New Roman" w:cs="Times New Roman"/>
          <w:b/>
          <w:sz w:val="24"/>
          <w:szCs w:val="24"/>
        </w:rPr>
        <w:t xml:space="preserve"> with non-Suppressed Viral Load to provide intensive adherence counseling</w:t>
      </w:r>
      <w:r w:rsidR="00AD2616" w:rsidRPr="004D01C5">
        <w:rPr>
          <w:rFonts w:ascii="Times New Roman" w:hAnsi="Times New Roman" w:cs="Times New Roman"/>
          <w:b/>
          <w:sz w:val="24"/>
          <w:szCs w:val="24"/>
        </w:rPr>
        <w:t xml:space="preserve"> (IAC).</w:t>
      </w:r>
    </w:p>
    <w:p w:rsidR="00E05BAB" w:rsidRPr="00942F6F" w:rsidRDefault="004D01C5" w:rsidP="00942F6F">
      <w:pPr>
        <w:jc w:val="both"/>
        <w:rPr>
          <w:rFonts w:ascii="Times New Roman" w:hAnsi="Times New Roman" w:cs="Times New Roman"/>
          <w:sz w:val="24"/>
          <w:szCs w:val="24"/>
        </w:rPr>
      </w:pPr>
      <w:r w:rsidRPr="00942F6F">
        <w:rPr>
          <w:rFonts w:ascii="Times New Roman" w:hAnsi="Times New Roman" w:cs="Times New Roman"/>
          <w:sz w:val="24"/>
          <w:szCs w:val="24"/>
        </w:rPr>
        <w:t>This reporting period, SAF-Teso has been offering systematic and routine IAC as scheduled</w:t>
      </w:r>
      <w:r w:rsidR="00AA0583">
        <w:rPr>
          <w:rFonts w:ascii="Times New Roman" w:hAnsi="Times New Roman" w:cs="Times New Roman"/>
          <w:sz w:val="24"/>
          <w:szCs w:val="24"/>
        </w:rPr>
        <w:t xml:space="preserve"> in the </w:t>
      </w:r>
      <w:r w:rsidR="00E85F1B">
        <w:rPr>
          <w:rFonts w:ascii="Times New Roman" w:hAnsi="Times New Roman" w:cs="Times New Roman"/>
          <w:sz w:val="24"/>
          <w:szCs w:val="24"/>
        </w:rPr>
        <w:t>clients’</w:t>
      </w:r>
      <w:r w:rsidR="00AA0583">
        <w:rPr>
          <w:rFonts w:ascii="Times New Roman" w:hAnsi="Times New Roman" w:cs="Times New Roman"/>
          <w:sz w:val="24"/>
          <w:szCs w:val="24"/>
        </w:rPr>
        <w:t xml:space="preserve"> appointment,</w:t>
      </w:r>
      <w:r w:rsidRPr="00942F6F">
        <w:rPr>
          <w:rFonts w:ascii="Times New Roman" w:hAnsi="Times New Roman" w:cs="Times New Roman"/>
          <w:sz w:val="24"/>
          <w:szCs w:val="24"/>
        </w:rPr>
        <w:t xml:space="preserve"> one month apart. this is to help a client develop a comprehensive plan for adhering</w:t>
      </w:r>
      <w:r w:rsidR="00E67FFA" w:rsidRPr="00942F6F">
        <w:rPr>
          <w:rFonts w:ascii="Times New Roman" w:hAnsi="Times New Roman" w:cs="Times New Roman"/>
          <w:sz w:val="24"/>
          <w:szCs w:val="24"/>
        </w:rPr>
        <w:t xml:space="preserve"> to ARVs by identifying their </w:t>
      </w:r>
      <w:r w:rsidRPr="00942F6F">
        <w:rPr>
          <w:rFonts w:ascii="Times New Roman" w:hAnsi="Times New Roman" w:cs="Times New Roman"/>
          <w:sz w:val="24"/>
          <w:szCs w:val="24"/>
        </w:rPr>
        <w:t xml:space="preserve">barriers to adherence, gaining insight of the </w:t>
      </w:r>
      <w:r w:rsidR="00E67FFA" w:rsidRPr="00942F6F">
        <w:rPr>
          <w:rFonts w:ascii="Times New Roman" w:hAnsi="Times New Roman" w:cs="Times New Roman"/>
          <w:sz w:val="24"/>
          <w:szCs w:val="24"/>
        </w:rPr>
        <w:t>barriers, exploring possible way</w:t>
      </w:r>
      <w:r w:rsidRPr="00942F6F">
        <w:rPr>
          <w:rFonts w:ascii="Times New Roman" w:hAnsi="Times New Roman" w:cs="Times New Roman"/>
          <w:sz w:val="24"/>
          <w:szCs w:val="24"/>
        </w:rPr>
        <w:t xml:space="preserve">s to overcome barriers and planning to adhere to treatment </w:t>
      </w:r>
      <w:r w:rsidR="00942F6F">
        <w:rPr>
          <w:rFonts w:ascii="Times New Roman" w:hAnsi="Times New Roman" w:cs="Times New Roman"/>
          <w:sz w:val="24"/>
          <w:szCs w:val="24"/>
        </w:rPr>
        <w:t>however there have been barriers to adherence for most of our clients which include health service factors, high pill burden, side effects, social economic status and stigma.</w:t>
      </w:r>
    </w:p>
    <w:p w:rsidR="00B97755" w:rsidRDefault="00942F6F" w:rsidP="00D05EBA">
      <w:pPr>
        <w:autoSpaceDE w:val="0"/>
        <w:autoSpaceDN w:val="0"/>
        <w:adjustRightInd w:val="0"/>
        <w:jc w:val="both"/>
        <w:rPr>
          <w:rFonts w:ascii="Times New Roman" w:hAnsi="Times New Roman" w:cs="Times New Roman"/>
          <w:sz w:val="24"/>
          <w:szCs w:val="24"/>
        </w:rPr>
      </w:pPr>
      <w:r w:rsidRPr="00942F6F">
        <w:rPr>
          <w:rFonts w:ascii="Times New Roman" w:hAnsi="Times New Roman" w:cs="Times New Roman"/>
          <w:sz w:val="24"/>
          <w:szCs w:val="24"/>
        </w:rPr>
        <w:t>However, a</w:t>
      </w:r>
      <w:r w:rsidR="005D2C07" w:rsidRPr="00942F6F">
        <w:rPr>
          <w:rFonts w:ascii="Times New Roman" w:hAnsi="Times New Roman" w:cs="Times New Roman"/>
          <w:sz w:val="24"/>
          <w:szCs w:val="24"/>
        </w:rPr>
        <w:t xml:space="preserve"> total of </w:t>
      </w:r>
      <w:r w:rsidR="00B97755" w:rsidRPr="00E85F1B">
        <w:rPr>
          <w:rFonts w:ascii="Times New Roman" w:hAnsi="Times New Roman" w:cs="Times New Roman"/>
          <w:b/>
          <w:sz w:val="24"/>
          <w:szCs w:val="24"/>
        </w:rPr>
        <w:t>30</w:t>
      </w:r>
      <w:r w:rsidR="00B97755" w:rsidRPr="00942F6F">
        <w:rPr>
          <w:rFonts w:ascii="Times New Roman" w:hAnsi="Times New Roman" w:cs="Times New Roman"/>
          <w:sz w:val="24"/>
          <w:szCs w:val="24"/>
        </w:rPr>
        <w:t xml:space="preserve"> clients had non-suppressed viral loads as per health facilities supported </w:t>
      </w:r>
      <w:r w:rsidR="00B97755" w:rsidRPr="00E85F1B">
        <w:rPr>
          <w:rFonts w:ascii="Times New Roman" w:hAnsi="Times New Roman" w:cs="Times New Roman"/>
          <w:b/>
          <w:sz w:val="24"/>
          <w:szCs w:val="24"/>
        </w:rPr>
        <w:t>11</w:t>
      </w:r>
      <w:r w:rsidR="00B97755" w:rsidRPr="00942F6F">
        <w:rPr>
          <w:rFonts w:ascii="Times New Roman" w:hAnsi="Times New Roman" w:cs="Times New Roman"/>
          <w:sz w:val="24"/>
          <w:szCs w:val="24"/>
        </w:rPr>
        <w:t xml:space="preserve"> for kichinjaji HC III,</w:t>
      </w:r>
      <w:r w:rsidR="00E85F1B">
        <w:rPr>
          <w:rFonts w:ascii="Times New Roman" w:hAnsi="Times New Roman" w:cs="Times New Roman"/>
          <w:sz w:val="24"/>
          <w:szCs w:val="24"/>
        </w:rPr>
        <w:t xml:space="preserve"> </w:t>
      </w:r>
      <w:r w:rsidR="00B97755" w:rsidRPr="00E85F1B">
        <w:rPr>
          <w:rFonts w:ascii="Times New Roman" w:hAnsi="Times New Roman" w:cs="Times New Roman"/>
          <w:b/>
          <w:sz w:val="24"/>
          <w:szCs w:val="24"/>
        </w:rPr>
        <w:t>14</w:t>
      </w:r>
      <w:r w:rsidR="00B97755" w:rsidRPr="00942F6F">
        <w:rPr>
          <w:rFonts w:ascii="Times New Roman" w:hAnsi="Times New Roman" w:cs="Times New Roman"/>
          <w:sz w:val="24"/>
          <w:szCs w:val="24"/>
        </w:rPr>
        <w:t xml:space="preserve"> for Tubur HC III and </w:t>
      </w:r>
      <w:r w:rsidR="00B97755" w:rsidRPr="00E85F1B">
        <w:rPr>
          <w:rFonts w:ascii="Times New Roman" w:hAnsi="Times New Roman" w:cs="Times New Roman"/>
          <w:b/>
          <w:sz w:val="24"/>
          <w:szCs w:val="24"/>
        </w:rPr>
        <w:t>5</w:t>
      </w:r>
      <w:r w:rsidR="00B97755" w:rsidRPr="00942F6F">
        <w:rPr>
          <w:rFonts w:ascii="Times New Roman" w:hAnsi="Times New Roman" w:cs="Times New Roman"/>
          <w:sz w:val="24"/>
          <w:szCs w:val="24"/>
        </w:rPr>
        <w:t xml:space="preserve"> for Asuret HC III.</w:t>
      </w:r>
      <w:r w:rsidRPr="00942F6F">
        <w:rPr>
          <w:rFonts w:ascii="Times New Roman" w:hAnsi="Times New Roman" w:cs="Times New Roman"/>
          <w:sz w:val="24"/>
          <w:szCs w:val="24"/>
        </w:rPr>
        <w:t xml:space="preserve"> and all the </w:t>
      </w:r>
      <w:r w:rsidRPr="00E85F1B">
        <w:rPr>
          <w:rFonts w:ascii="Times New Roman" w:hAnsi="Times New Roman" w:cs="Times New Roman"/>
          <w:b/>
          <w:sz w:val="24"/>
          <w:szCs w:val="24"/>
        </w:rPr>
        <w:t>30</w:t>
      </w:r>
      <w:r w:rsidRPr="00942F6F">
        <w:rPr>
          <w:rFonts w:ascii="Times New Roman" w:hAnsi="Times New Roman" w:cs="Times New Roman"/>
          <w:sz w:val="24"/>
          <w:szCs w:val="24"/>
        </w:rPr>
        <w:t xml:space="preserve"> clients </w:t>
      </w:r>
      <w:r w:rsidR="00B97755" w:rsidRPr="00942F6F">
        <w:rPr>
          <w:rFonts w:ascii="Times New Roman" w:hAnsi="Times New Roman" w:cs="Times New Roman"/>
          <w:sz w:val="24"/>
          <w:szCs w:val="24"/>
        </w:rPr>
        <w:t>were followed and provided intensive adherence counseling.</w:t>
      </w:r>
      <w:r w:rsidR="00760100">
        <w:rPr>
          <w:rFonts w:ascii="Times New Roman" w:hAnsi="Times New Roman" w:cs="Times New Roman"/>
          <w:sz w:val="24"/>
          <w:szCs w:val="24"/>
        </w:rPr>
        <w:t xml:space="preserve"> And </w:t>
      </w:r>
      <w:r w:rsidR="00760100" w:rsidRPr="00E85F1B">
        <w:rPr>
          <w:rFonts w:ascii="Times New Roman" w:hAnsi="Times New Roman" w:cs="Times New Roman"/>
          <w:b/>
          <w:sz w:val="24"/>
          <w:szCs w:val="24"/>
        </w:rPr>
        <w:t>9</w:t>
      </w:r>
      <w:r w:rsidR="00760100">
        <w:rPr>
          <w:rFonts w:ascii="Times New Roman" w:hAnsi="Times New Roman" w:cs="Times New Roman"/>
          <w:sz w:val="24"/>
          <w:szCs w:val="24"/>
        </w:rPr>
        <w:t xml:space="preserve"> clients with non- suppressed viral load suppressed after receiving</w:t>
      </w:r>
      <w:r w:rsidR="00E85F1B">
        <w:rPr>
          <w:rFonts w:ascii="Times New Roman" w:hAnsi="Times New Roman" w:cs="Times New Roman"/>
          <w:sz w:val="24"/>
          <w:szCs w:val="24"/>
        </w:rPr>
        <w:t xml:space="preserve"> IAC form the previous quarters, </w:t>
      </w:r>
      <w:r w:rsidR="00760100" w:rsidRPr="00E85F1B">
        <w:rPr>
          <w:rFonts w:ascii="Times New Roman" w:hAnsi="Times New Roman" w:cs="Times New Roman"/>
          <w:b/>
          <w:sz w:val="24"/>
          <w:szCs w:val="24"/>
        </w:rPr>
        <w:t>5</w:t>
      </w:r>
      <w:r w:rsidR="00760100">
        <w:rPr>
          <w:rFonts w:ascii="Times New Roman" w:hAnsi="Times New Roman" w:cs="Times New Roman"/>
          <w:sz w:val="24"/>
          <w:szCs w:val="24"/>
        </w:rPr>
        <w:t xml:space="preserve"> in kichinjaji HC III,</w:t>
      </w:r>
      <w:r w:rsidR="00E85F1B">
        <w:rPr>
          <w:rFonts w:ascii="Times New Roman" w:hAnsi="Times New Roman" w:cs="Times New Roman"/>
          <w:sz w:val="24"/>
          <w:szCs w:val="24"/>
        </w:rPr>
        <w:t xml:space="preserve"> </w:t>
      </w:r>
      <w:r w:rsidR="00760100" w:rsidRPr="00E85F1B">
        <w:rPr>
          <w:rFonts w:ascii="Times New Roman" w:hAnsi="Times New Roman" w:cs="Times New Roman"/>
          <w:b/>
          <w:sz w:val="24"/>
          <w:szCs w:val="24"/>
        </w:rPr>
        <w:t>3</w:t>
      </w:r>
      <w:r w:rsidR="00760100">
        <w:rPr>
          <w:rFonts w:ascii="Times New Roman" w:hAnsi="Times New Roman" w:cs="Times New Roman"/>
          <w:sz w:val="24"/>
          <w:szCs w:val="24"/>
        </w:rPr>
        <w:t xml:space="preserve"> in Tubur HC III and </w:t>
      </w:r>
      <w:r w:rsidR="00760100" w:rsidRPr="00E85F1B">
        <w:rPr>
          <w:rFonts w:ascii="Times New Roman" w:hAnsi="Times New Roman" w:cs="Times New Roman"/>
          <w:b/>
          <w:sz w:val="24"/>
          <w:szCs w:val="24"/>
        </w:rPr>
        <w:t>1</w:t>
      </w:r>
      <w:r w:rsidR="00760100">
        <w:rPr>
          <w:rFonts w:ascii="Times New Roman" w:hAnsi="Times New Roman" w:cs="Times New Roman"/>
          <w:sz w:val="24"/>
          <w:szCs w:val="24"/>
        </w:rPr>
        <w:t xml:space="preserve"> in Asuret HC III.</w:t>
      </w:r>
    </w:p>
    <w:p w:rsidR="00A672F1" w:rsidRPr="00942F6F" w:rsidRDefault="003709F0" w:rsidP="00D05EBA">
      <w:pPr>
        <w:autoSpaceDE w:val="0"/>
        <w:autoSpaceDN w:val="0"/>
        <w:adjustRightInd w:val="0"/>
        <w:jc w:val="both"/>
        <w:rPr>
          <w:rFonts w:ascii="Times New Roman" w:hAnsi="Times New Roman" w:cs="Times New Roman"/>
          <w:sz w:val="24"/>
          <w:szCs w:val="24"/>
        </w:rPr>
      </w:pPr>
      <w:r>
        <w:rPr>
          <w:noProof/>
        </w:rPr>
        <mc:AlternateContent>
          <mc:Choice Requires="wps">
            <w:drawing>
              <wp:anchor distT="0" distB="0" distL="114300" distR="114300" simplePos="0" relativeHeight="251725824" behindDoc="1" locked="0" layoutInCell="1" allowOverlap="1" wp14:anchorId="35006E01" wp14:editId="6C88EA5C">
                <wp:simplePos x="0" y="0"/>
                <wp:positionH relativeFrom="column">
                  <wp:posOffset>0</wp:posOffset>
                </wp:positionH>
                <wp:positionV relativeFrom="paragraph">
                  <wp:posOffset>5073650</wp:posOffset>
                </wp:positionV>
                <wp:extent cx="4676775" cy="457200"/>
                <wp:effectExtent l="0" t="0" r="9525" b="0"/>
                <wp:wrapTight wrapText="bothSides">
                  <wp:wrapPolygon edited="0">
                    <wp:start x="0" y="0"/>
                    <wp:lineTo x="0" y="20700"/>
                    <wp:lineTo x="21556" y="20700"/>
                    <wp:lineTo x="21556"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4676775" cy="457200"/>
                        </a:xfrm>
                        <a:prstGeom prst="rect">
                          <a:avLst/>
                        </a:prstGeom>
                        <a:solidFill>
                          <a:prstClr val="white"/>
                        </a:solidFill>
                        <a:ln>
                          <a:noFill/>
                        </a:ln>
                      </wps:spPr>
                      <wps:txbx>
                        <w:txbxContent>
                          <w:p w:rsidR="003709F0" w:rsidRPr="004711D4" w:rsidRDefault="003709F0" w:rsidP="003709F0">
                            <w:pPr>
                              <w:pStyle w:val="Caption"/>
                              <w:rPr>
                                <w:rFonts w:ascii="Times New Roman" w:hAnsi="Times New Roman" w:cs="Times New Roman"/>
                                <w:noProof/>
                                <w:sz w:val="24"/>
                                <w:szCs w:val="24"/>
                              </w:rPr>
                            </w:pPr>
                            <w:r>
                              <w:t xml:space="preserve">Figure </w:t>
                            </w:r>
                            <w:r w:rsidR="00E42B97">
                              <w:fldChar w:fldCharType="begin"/>
                            </w:r>
                            <w:r w:rsidR="00E42B97">
                              <w:instrText xml:space="preserve"> SEQ Figure \* ARABIC </w:instrText>
                            </w:r>
                            <w:r w:rsidR="00E42B97">
                              <w:fldChar w:fldCharType="separate"/>
                            </w:r>
                            <w:r w:rsidR="00774A19">
                              <w:rPr>
                                <w:noProof/>
                              </w:rPr>
                              <w:t>5</w:t>
                            </w:r>
                            <w:r w:rsidR="00E42B97">
                              <w:rPr>
                                <w:noProof/>
                              </w:rPr>
                              <w:fldChar w:fldCharType="end"/>
                            </w:r>
                            <w:r>
                              <w:t>:Linkage facilitator of kichinjaji HC III while bleeding client for viral load during home visit.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006E01" id="Text Box 27" o:spid="_x0000_s1033" type="#_x0000_t202" style="position:absolute;left:0;text-align:left;margin-left:0;margin-top:399.5pt;width:368.25pt;height:36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" stroked="f">
                <v:textbox inset="0,0,0,0">
                  <w:txbxContent>
                    <w:p w:rsidR="003709F0" w:rsidRPr="004711D4" w:rsidRDefault="003709F0" w:rsidP="003709F0">
                      <w:pPr>
                        <w:pStyle w:val="Caption"/>
                        <w:rPr>
                          <w:rFonts w:ascii="Times New Roman" w:hAnsi="Times New Roman" w:cs="Times New Roman"/>
                          <w:noProof/>
                          <w:sz w:val="24"/>
                          <w:szCs w:val="24"/>
                        </w:rPr>
                      </w:pPr>
                      <w:r>
                        <w:t xml:space="preserve">Figure </w:t>
                      </w:r>
                      <w:fldSimple w:instr=" SEQ Figure \* ARABIC ">
                        <w:r w:rsidR="00774A19">
                          <w:rPr>
                            <w:noProof/>
                          </w:rPr>
                          <w:t>5</w:t>
                        </w:r>
                      </w:fldSimple>
                      <w:r>
                        <w:t>:Linkage facilitator of kichinjaji HC III while bleeding client for viral load during home visit.</w:t>
                      </w:r>
                    </w:p>
                  </w:txbxContent>
                </v:textbox>
                <w10:wrap type="tight"/>
              </v:shape>
            </w:pict>
          </mc:Fallback>
        </mc:AlternateContent>
      </w:r>
      <w:r w:rsidRPr="00A672F1">
        <w:rPr>
          <w:rFonts w:ascii="Times New Roman" w:hAnsi="Times New Roman" w:cs="Times New Roman"/>
          <w:noProof/>
          <w:sz w:val="24"/>
          <w:szCs w:val="24"/>
        </w:rPr>
        <w:drawing>
          <wp:anchor distT="0" distB="0" distL="114300" distR="114300" simplePos="0" relativeHeight="251723776" behindDoc="1" locked="0" layoutInCell="1" allowOverlap="1" wp14:anchorId="5B93CEFF" wp14:editId="5078E4FA">
            <wp:simplePos x="0" y="0"/>
            <wp:positionH relativeFrom="column">
              <wp:posOffset>0</wp:posOffset>
            </wp:positionH>
            <wp:positionV relativeFrom="paragraph">
              <wp:posOffset>6985</wp:posOffset>
            </wp:positionV>
            <wp:extent cx="4676775" cy="2085975"/>
            <wp:effectExtent l="0" t="0" r="9525" b="9525"/>
            <wp:wrapTight wrapText="bothSides">
              <wp:wrapPolygon edited="0">
                <wp:start x="0" y="0"/>
                <wp:lineTo x="0" y="21501"/>
                <wp:lineTo x="21556" y="21501"/>
                <wp:lineTo x="21556" y="0"/>
                <wp:lineTo x="0" y="0"/>
              </wp:wrapPolygon>
            </wp:wrapTight>
            <wp:docPr id="17" name="Picture 17" descr="C:\Users\DELL\Desktop\bluetooth\IMG-202110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bluetooth\IMG-20211007-WA0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534" w:rsidRDefault="008D0534" w:rsidP="00D05EBA">
      <w:pPr>
        <w:autoSpaceDE w:val="0"/>
        <w:autoSpaceDN w:val="0"/>
        <w:adjustRightInd w:val="0"/>
        <w:jc w:val="both"/>
        <w:rPr>
          <w:rFonts w:ascii="Times New Roman" w:hAnsi="Times New Roman" w:cs="Times New Roman"/>
          <w:sz w:val="24"/>
          <w:szCs w:val="24"/>
        </w:rPr>
      </w:pPr>
    </w:p>
    <w:p w:rsidR="003709F0" w:rsidRDefault="003709F0" w:rsidP="00D05EBA">
      <w:pPr>
        <w:autoSpaceDE w:val="0"/>
        <w:autoSpaceDN w:val="0"/>
        <w:adjustRightInd w:val="0"/>
        <w:jc w:val="both"/>
        <w:rPr>
          <w:rFonts w:ascii="Times New Roman" w:hAnsi="Times New Roman" w:cs="Times New Roman"/>
          <w:sz w:val="24"/>
          <w:szCs w:val="24"/>
        </w:rPr>
      </w:pPr>
    </w:p>
    <w:p w:rsidR="003709F0" w:rsidRDefault="003709F0" w:rsidP="00D05EBA">
      <w:pPr>
        <w:autoSpaceDE w:val="0"/>
        <w:autoSpaceDN w:val="0"/>
        <w:adjustRightInd w:val="0"/>
        <w:jc w:val="both"/>
        <w:rPr>
          <w:rFonts w:ascii="Times New Roman" w:hAnsi="Times New Roman" w:cs="Times New Roman"/>
          <w:sz w:val="24"/>
          <w:szCs w:val="24"/>
        </w:rPr>
      </w:pPr>
    </w:p>
    <w:p w:rsidR="003709F0" w:rsidRDefault="003709F0" w:rsidP="00D05EBA">
      <w:pPr>
        <w:autoSpaceDE w:val="0"/>
        <w:autoSpaceDN w:val="0"/>
        <w:adjustRightInd w:val="0"/>
        <w:jc w:val="both"/>
        <w:rPr>
          <w:rFonts w:ascii="Times New Roman" w:hAnsi="Times New Roman" w:cs="Times New Roman"/>
          <w:sz w:val="24"/>
          <w:szCs w:val="24"/>
        </w:rPr>
      </w:pPr>
    </w:p>
    <w:p w:rsidR="003709F0" w:rsidRDefault="003709F0" w:rsidP="00D05EBA">
      <w:pPr>
        <w:autoSpaceDE w:val="0"/>
        <w:autoSpaceDN w:val="0"/>
        <w:adjustRightInd w:val="0"/>
        <w:jc w:val="both"/>
        <w:rPr>
          <w:rFonts w:ascii="Times New Roman" w:hAnsi="Times New Roman" w:cs="Times New Roman"/>
          <w:sz w:val="24"/>
          <w:szCs w:val="24"/>
        </w:rPr>
      </w:pPr>
    </w:p>
    <w:p w:rsidR="003709F0" w:rsidRPr="007E6935" w:rsidRDefault="003709F0" w:rsidP="00D05EBA">
      <w:pPr>
        <w:autoSpaceDE w:val="0"/>
        <w:autoSpaceDN w:val="0"/>
        <w:adjustRightInd w:val="0"/>
        <w:jc w:val="both"/>
        <w:rPr>
          <w:rFonts w:ascii="Times New Roman" w:hAnsi="Times New Roman" w:cs="Times New Roman"/>
          <w:sz w:val="24"/>
          <w:szCs w:val="24"/>
        </w:rPr>
      </w:pPr>
    </w:p>
    <w:p w:rsidR="00841E07" w:rsidRPr="007E6935" w:rsidRDefault="00D05EBA" w:rsidP="004618C6">
      <w:pPr>
        <w:pStyle w:val="ListParagraph"/>
        <w:numPr>
          <w:ilvl w:val="0"/>
          <w:numId w:val="5"/>
        </w:numPr>
        <w:tabs>
          <w:tab w:val="left" w:pos="4320"/>
        </w:tabs>
        <w:jc w:val="both"/>
        <w:outlineLvl w:val="0"/>
        <w:rPr>
          <w:rFonts w:ascii="Times New Roman" w:hAnsi="Times New Roman"/>
          <w:b/>
          <w:sz w:val="24"/>
          <w:szCs w:val="24"/>
        </w:rPr>
      </w:pPr>
      <w:bookmarkStart w:id="24" w:name="_Toc215598935"/>
      <w:bookmarkStart w:id="25" w:name="_Toc215606399"/>
      <w:r w:rsidRPr="007E6935">
        <w:rPr>
          <w:rFonts w:ascii="Times New Roman" w:hAnsi="Times New Roman"/>
          <w:b/>
          <w:sz w:val="24"/>
          <w:szCs w:val="24"/>
        </w:rPr>
        <w:lastRenderedPageBreak/>
        <w:t xml:space="preserve">The graph below summarizes outputs on </w:t>
      </w:r>
      <w:r w:rsidR="00F1104A" w:rsidRPr="007E6935">
        <w:rPr>
          <w:rFonts w:ascii="Times New Roman" w:hAnsi="Times New Roman"/>
          <w:b/>
          <w:sz w:val="24"/>
          <w:szCs w:val="24"/>
        </w:rPr>
        <w:t>follow-ups</w:t>
      </w:r>
      <w:bookmarkEnd w:id="24"/>
      <w:bookmarkEnd w:id="25"/>
    </w:p>
    <w:p w:rsidR="000F566C" w:rsidRPr="007E6935" w:rsidRDefault="00841E07" w:rsidP="000F566C">
      <w:pPr>
        <w:tabs>
          <w:tab w:val="left" w:pos="4320"/>
        </w:tabs>
        <w:jc w:val="both"/>
        <w:rPr>
          <w:rFonts w:ascii="Times New Roman" w:hAnsi="Times New Roman" w:cs="Times New Roman"/>
          <w:sz w:val="24"/>
          <w:szCs w:val="24"/>
        </w:rPr>
      </w:pPr>
      <w:r w:rsidRPr="007E6935">
        <w:rPr>
          <w:rFonts w:ascii="Times New Roman" w:hAnsi="Times New Roman" w:cs="Times New Roman"/>
          <w:noProof/>
          <w:sz w:val="24"/>
          <w:szCs w:val="24"/>
        </w:rPr>
        <w:drawing>
          <wp:inline distT="0" distB="0" distL="0" distR="0" wp14:anchorId="48F52A94" wp14:editId="006F4EDB">
            <wp:extent cx="5362575" cy="3419475"/>
            <wp:effectExtent l="0" t="0" r="9525" b="9525"/>
            <wp:docPr id="1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566C" w:rsidRPr="007E6935" w:rsidRDefault="000F566C" w:rsidP="000F566C">
      <w:pPr>
        <w:tabs>
          <w:tab w:val="left" w:pos="4320"/>
        </w:tabs>
        <w:jc w:val="both"/>
        <w:rPr>
          <w:rFonts w:ascii="Times New Roman" w:hAnsi="Times New Roman" w:cs="Times New Roman"/>
          <w:sz w:val="24"/>
          <w:szCs w:val="24"/>
        </w:rPr>
      </w:pPr>
    </w:p>
    <w:p w:rsidR="008E3773" w:rsidRDefault="003709F0" w:rsidP="000F566C">
      <w:pPr>
        <w:tabs>
          <w:tab w:val="left" w:pos="4320"/>
        </w:tabs>
        <w:jc w:val="both"/>
      </w:pPr>
      <w:r>
        <w:rPr>
          <w:noProof/>
        </w:rPr>
        <mc:AlternateContent>
          <mc:Choice Requires="wps">
            <w:drawing>
              <wp:anchor distT="0" distB="0" distL="114300" distR="114300" simplePos="0" relativeHeight="251728896" behindDoc="1" locked="0" layoutInCell="1" allowOverlap="1" wp14:anchorId="4930C7ED" wp14:editId="6F72BAEB">
                <wp:simplePos x="0" y="0"/>
                <wp:positionH relativeFrom="column">
                  <wp:posOffset>0</wp:posOffset>
                </wp:positionH>
                <wp:positionV relativeFrom="paragraph">
                  <wp:posOffset>-453390</wp:posOffset>
                </wp:positionV>
                <wp:extent cx="2057400" cy="457200"/>
                <wp:effectExtent l="0" t="0" r="0" b="0"/>
                <wp:wrapTight wrapText="bothSides">
                  <wp:wrapPolygon edited="0">
                    <wp:start x="0" y="0"/>
                    <wp:lineTo x="0" y="20700"/>
                    <wp:lineTo x="21400" y="20700"/>
                    <wp:lineTo x="21400"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2057400" cy="457200"/>
                        </a:xfrm>
                        <a:prstGeom prst="rect">
                          <a:avLst/>
                        </a:prstGeom>
                        <a:solidFill>
                          <a:prstClr val="white"/>
                        </a:solidFill>
                        <a:ln>
                          <a:noFill/>
                        </a:ln>
                      </wps:spPr>
                      <wps:txbx>
                        <w:txbxContent>
                          <w:p w:rsidR="003709F0" w:rsidRPr="00D72AE1" w:rsidRDefault="003709F0" w:rsidP="003709F0">
                            <w:pPr>
                              <w:pStyle w:val="Caption"/>
                              <w:rPr>
                                <w:rFonts w:ascii="Times New Roman" w:hAnsi="Times New Roman" w:cs="Times New Roman"/>
                                <w:noProof/>
                                <w:sz w:val="24"/>
                                <w:szCs w:val="24"/>
                              </w:rPr>
                            </w:pPr>
                            <w:r>
                              <w:t xml:space="preserve">Figure </w:t>
                            </w:r>
                            <w:r w:rsidR="00E42B97">
                              <w:fldChar w:fldCharType="begin"/>
                            </w:r>
                            <w:r w:rsidR="00E42B97">
                              <w:instrText xml:space="preserve"> SEQ Figure \* ARABIC </w:instrText>
                            </w:r>
                            <w:r w:rsidR="00E42B97">
                              <w:fldChar w:fldCharType="separate"/>
                            </w:r>
                            <w:r w:rsidR="00774A19">
                              <w:rPr>
                                <w:noProof/>
                              </w:rPr>
                              <w:t>6</w:t>
                            </w:r>
                            <w:r w:rsidR="00E42B97">
                              <w:rPr>
                                <w:noProof/>
                              </w:rPr>
                              <w:fldChar w:fldCharType="end"/>
                            </w:r>
                            <w:r>
                              <w:t>:</w:t>
                            </w:r>
                            <w:r w:rsidR="008E3773">
                              <w:t>L/F while conducting follow-up of lost 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30C7ED" id="Text Box 28" o:spid="_x0000_s1034" type="#_x0000_t202" style="position:absolute;left:0;text-align:left;margin-left:0;margin-top:-35.7pt;width:162pt;height:36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" stroked="f">
                <v:textbox inset="0,0,0,0">
                  <w:txbxContent>
                    <w:p w:rsidR="003709F0" w:rsidRPr="00D72AE1" w:rsidRDefault="003709F0" w:rsidP="003709F0">
                      <w:pPr>
                        <w:pStyle w:val="Caption"/>
                        <w:rPr>
                          <w:rFonts w:ascii="Times New Roman" w:hAnsi="Times New Roman" w:cs="Times New Roman"/>
                          <w:noProof/>
                          <w:sz w:val="24"/>
                          <w:szCs w:val="24"/>
                        </w:rPr>
                      </w:pPr>
                      <w:r>
                        <w:t xml:space="preserve">Figure </w:t>
                      </w:r>
                      <w:fldSimple w:instr=" SEQ Figure \* ARABIC ">
                        <w:r w:rsidR="00774A19">
                          <w:rPr>
                            <w:noProof/>
                          </w:rPr>
                          <w:t>6</w:t>
                        </w:r>
                      </w:fldSimple>
                      <w:r>
                        <w:t>:</w:t>
                      </w:r>
                      <w:r w:rsidR="008E3773">
                        <w:t>L/F while conducting follow-up of lost client.</w:t>
                      </w:r>
                    </w:p>
                  </w:txbxContent>
                </v:textbox>
                <w10:wrap type="tight"/>
              </v:shape>
            </w:pict>
          </mc:Fallback>
        </mc:AlternateContent>
      </w:r>
      <w:r w:rsidR="008D0534" w:rsidRPr="008D0534">
        <w:rPr>
          <w:rFonts w:ascii="Times New Roman" w:hAnsi="Times New Roman" w:cs="Times New Roman"/>
          <w:b/>
          <w:noProof/>
          <w:sz w:val="24"/>
          <w:szCs w:val="24"/>
        </w:rPr>
        <w:drawing>
          <wp:anchor distT="0" distB="0" distL="114300" distR="114300" simplePos="0" relativeHeight="251726848" behindDoc="1" locked="0" layoutInCell="1" allowOverlap="1" wp14:anchorId="1F79BD4A" wp14:editId="1C5F735C">
            <wp:simplePos x="0" y="0"/>
            <wp:positionH relativeFrom="column">
              <wp:posOffset>0</wp:posOffset>
            </wp:positionH>
            <wp:positionV relativeFrom="paragraph">
              <wp:posOffset>3810</wp:posOffset>
            </wp:positionV>
            <wp:extent cx="2057400" cy="1571625"/>
            <wp:effectExtent l="0" t="0" r="0" b="9525"/>
            <wp:wrapTight wrapText="bothSides">
              <wp:wrapPolygon edited="0">
                <wp:start x="0" y="0"/>
                <wp:lineTo x="0" y="21469"/>
                <wp:lineTo x="21400" y="21469"/>
                <wp:lineTo x="21400" y="0"/>
                <wp:lineTo x="0" y="0"/>
              </wp:wrapPolygon>
            </wp:wrapTight>
            <wp:docPr id="13" name="Picture 13" descr="C:\Users\DELL\Desktop\bluetooth\IMG-202110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bluetooth\IMG-20211007-WA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773" w:rsidRDefault="005B4C06" w:rsidP="008E3773">
      <w:pPr>
        <w:pStyle w:val="Caption"/>
        <w:keepNext/>
        <w:jc w:val="both"/>
      </w:pPr>
      <w:r w:rsidRPr="00EB55ED">
        <w:rPr>
          <w:rFonts w:ascii="Times New Roman" w:hAnsi="Times New Roman" w:cs="Times New Roman"/>
          <w:b w:val="0"/>
          <w:noProof/>
          <w:sz w:val="24"/>
          <w:szCs w:val="24"/>
        </w:rPr>
        <w:drawing>
          <wp:anchor distT="0" distB="0" distL="114300" distR="114300" simplePos="0" relativeHeight="251729920" behindDoc="1" locked="0" layoutInCell="1" allowOverlap="1" wp14:anchorId="50D45914" wp14:editId="7D6A3033">
            <wp:simplePos x="0" y="0"/>
            <wp:positionH relativeFrom="column">
              <wp:posOffset>2175510</wp:posOffset>
            </wp:positionH>
            <wp:positionV relativeFrom="paragraph">
              <wp:posOffset>405765</wp:posOffset>
            </wp:positionV>
            <wp:extent cx="3729355" cy="1514475"/>
            <wp:effectExtent l="0" t="0" r="4445" b="9525"/>
            <wp:wrapTight wrapText="bothSides">
              <wp:wrapPolygon edited="0">
                <wp:start x="0" y="0"/>
                <wp:lineTo x="0" y="21464"/>
                <wp:lineTo x="21515" y="21464"/>
                <wp:lineTo x="21515" y="0"/>
                <wp:lineTo x="0" y="0"/>
              </wp:wrapPolygon>
            </wp:wrapTight>
            <wp:docPr id="18" name="Picture 18" descr="C:\Users\DELL\Desktop\bluetooth\IMG-202110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bluetooth\IMG-20211009-WA00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935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773">
        <w:t xml:space="preserve">Figure </w:t>
      </w:r>
      <w:r w:rsidR="00E42B97">
        <w:fldChar w:fldCharType="begin"/>
      </w:r>
      <w:r w:rsidR="00E42B97">
        <w:instrText xml:space="preserve"> SEQ Figure \* ARABIC </w:instrText>
      </w:r>
      <w:r w:rsidR="00E42B97">
        <w:fldChar w:fldCharType="separate"/>
      </w:r>
      <w:r w:rsidR="00774A19">
        <w:rPr>
          <w:noProof/>
        </w:rPr>
        <w:t>7</w:t>
      </w:r>
      <w:r w:rsidR="00E42B97">
        <w:rPr>
          <w:noProof/>
        </w:rPr>
        <w:fldChar w:fldCharType="end"/>
      </w:r>
      <w:r w:rsidR="008E3773">
        <w:t xml:space="preserve">:L/F of Tubur HC III while conducting follow-up of client with missed appointment </w:t>
      </w:r>
    </w:p>
    <w:p w:rsidR="000F45BC" w:rsidRDefault="000F45BC" w:rsidP="000F566C">
      <w:pPr>
        <w:tabs>
          <w:tab w:val="left" w:pos="4320"/>
        </w:tabs>
        <w:jc w:val="both"/>
        <w:rPr>
          <w:rFonts w:ascii="Times New Roman" w:hAnsi="Times New Roman" w:cs="Times New Roman"/>
          <w:b/>
          <w:sz w:val="24"/>
          <w:szCs w:val="24"/>
        </w:rPr>
      </w:pPr>
    </w:p>
    <w:p w:rsidR="008E3773" w:rsidRDefault="008E3773" w:rsidP="000F566C">
      <w:pPr>
        <w:tabs>
          <w:tab w:val="left" w:pos="4320"/>
        </w:tabs>
        <w:jc w:val="both"/>
        <w:rPr>
          <w:rFonts w:ascii="Times New Roman" w:hAnsi="Times New Roman" w:cs="Times New Roman"/>
          <w:b/>
          <w:sz w:val="24"/>
          <w:szCs w:val="24"/>
        </w:rPr>
      </w:pPr>
    </w:p>
    <w:p w:rsidR="008E3773" w:rsidRDefault="008E3773" w:rsidP="000F566C">
      <w:pPr>
        <w:tabs>
          <w:tab w:val="left" w:pos="4320"/>
        </w:tabs>
        <w:jc w:val="both"/>
        <w:rPr>
          <w:rFonts w:ascii="Times New Roman" w:hAnsi="Times New Roman" w:cs="Times New Roman"/>
          <w:b/>
          <w:sz w:val="24"/>
          <w:szCs w:val="24"/>
        </w:rPr>
      </w:pPr>
    </w:p>
    <w:p w:rsidR="008E3773" w:rsidRDefault="008E3773" w:rsidP="000F566C">
      <w:pPr>
        <w:tabs>
          <w:tab w:val="left" w:pos="4320"/>
        </w:tabs>
        <w:jc w:val="both"/>
        <w:rPr>
          <w:rFonts w:ascii="Times New Roman" w:hAnsi="Times New Roman" w:cs="Times New Roman"/>
          <w:b/>
          <w:sz w:val="24"/>
          <w:szCs w:val="24"/>
        </w:rPr>
      </w:pPr>
      <w:bookmarkStart w:id="26" w:name="_GoBack"/>
      <w:bookmarkEnd w:id="26"/>
    </w:p>
    <w:p w:rsidR="005C4FC3" w:rsidRDefault="005C4FC3" w:rsidP="000F566C">
      <w:pPr>
        <w:tabs>
          <w:tab w:val="left" w:pos="4320"/>
        </w:tabs>
        <w:jc w:val="both"/>
        <w:rPr>
          <w:rFonts w:ascii="Times New Roman" w:hAnsi="Times New Roman" w:cs="Times New Roman"/>
          <w:b/>
          <w:sz w:val="24"/>
          <w:szCs w:val="24"/>
        </w:rPr>
      </w:pPr>
    </w:p>
    <w:p w:rsidR="000F566C" w:rsidRPr="007E6935" w:rsidRDefault="00A85520" w:rsidP="000F566C">
      <w:pPr>
        <w:tabs>
          <w:tab w:val="left" w:pos="4320"/>
        </w:tabs>
        <w:jc w:val="both"/>
        <w:rPr>
          <w:rFonts w:ascii="Times New Roman" w:hAnsi="Times New Roman" w:cs="Times New Roman"/>
          <w:b/>
          <w:sz w:val="24"/>
          <w:szCs w:val="24"/>
        </w:rPr>
      </w:pPr>
      <w:r w:rsidRPr="007E6935">
        <w:rPr>
          <w:rFonts w:ascii="Times New Roman" w:hAnsi="Times New Roman" w:cs="Times New Roman"/>
          <w:b/>
          <w:sz w:val="24"/>
          <w:szCs w:val="24"/>
        </w:rPr>
        <w:lastRenderedPageBreak/>
        <w:t>EMTCT</w:t>
      </w:r>
      <w:bookmarkStart w:id="27" w:name="_Toc215597850"/>
      <w:bookmarkStart w:id="28" w:name="_Toc215598937"/>
    </w:p>
    <w:p w:rsidR="00841E07" w:rsidRPr="007E6935" w:rsidRDefault="003B3C75" w:rsidP="000F566C">
      <w:pPr>
        <w:tabs>
          <w:tab w:val="left" w:pos="4320"/>
        </w:tabs>
        <w:jc w:val="both"/>
        <w:rPr>
          <w:rFonts w:ascii="Times New Roman" w:hAnsi="Times New Roman" w:cs="Times New Roman"/>
          <w:b/>
          <w:sz w:val="24"/>
          <w:szCs w:val="24"/>
        </w:rPr>
      </w:pPr>
      <w:r w:rsidRPr="007E6935">
        <w:rPr>
          <w:rFonts w:ascii="Times New Roman" w:hAnsi="Times New Roman" w:cs="Times New Roman"/>
          <w:b/>
          <w:sz w:val="24"/>
          <w:szCs w:val="24"/>
        </w:rPr>
        <w:t>Table 04</w:t>
      </w:r>
      <w:r w:rsidR="00841E07" w:rsidRPr="007E6935">
        <w:rPr>
          <w:rFonts w:ascii="Times New Roman" w:hAnsi="Times New Roman" w:cs="Times New Roman"/>
          <w:b/>
          <w:sz w:val="24"/>
          <w:szCs w:val="24"/>
        </w:rPr>
        <w:t>: Out puts for acceleration of access to EMTCT</w:t>
      </w:r>
      <w:bookmarkEnd w:id="27"/>
      <w:bookmarkEnd w:id="28"/>
    </w:p>
    <w:tbl>
      <w:tblPr>
        <w:tblpPr w:leftFromText="180" w:rightFromText="180" w:vertAnchor="text" w:horzAnchor="margin" w:tblpXSpec="center" w:tblpY="96"/>
        <w:tblW w:w="10327" w:type="dxa"/>
        <w:tblLayout w:type="fixed"/>
        <w:tblCellMar>
          <w:left w:w="0" w:type="dxa"/>
          <w:right w:w="0" w:type="dxa"/>
        </w:tblCellMar>
        <w:tblLook w:val="0420" w:firstRow="1" w:lastRow="0" w:firstColumn="0" w:lastColumn="0" w:noHBand="0" w:noVBand="1"/>
      </w:tblPr>
      <w:tblGrid>
        <w:gridCol w:w="1462"/>
        <w:gridCol w:w="1078"/>
        <w:gridCol w:w="1069"/>
        <w:gridCol w:w="1336"/>
        <w:gridCol w:w="1259"/>
        <w:gridCol w:w="1490"/>
        <w:gridCol w:w="1374"/>
        <w:gridCol w:w="1259"/>
      </w:tblGrid>
      <w:tr w:rsidR="00580EC2" w:rsidRPr="007E6935" w:rsidTr="00580EC2">
        <w:trPr>
          <w:trHeight w:val="2913"/>
        </w:trPr>
        <w:tc>
          <w:tcPr>
            <w:tcW w:w="1462"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580EC2" w:rsidRPr="007E6935" w:rsidRDefault="00580EC2" w:rsidP="001C130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Name of Health Facility</w:t>
            </w:r>
          </w:p>
        </w:tc>
        <w:tc>
          <w:tcPr>
            <w:tcW w:w="107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tcPr>
          <w:p w:rsidR="00580EC2" w:rsidRPr="007E6935" w:rsidRDefault="00580EC2" w:rsidP="001C130C">
            <w:pPr>
              <w:jc w:val="center"/>
              <w:textAlignment w:val="bottom"/>
              <w:rPr>
                <w:rFonts w:ascii="Times New Roman" w:hAnsi="Times New Roman" w:cs="Times New Roman"/>
                <w:b/>
                <w:color w:val="000000"/>
                <w:sz w:val="24"/>
                <w:szCs w:val="24"/>
              </w:rPr>
            </w:pPr>
            <w:r w:rsidRPr="007E6935">
              <w:rPr>
                <w:rFonts w:ascii="Times New Roman" w:hAnsi="Times New Roman" w:cs="Times New Roman"/>
                <w:b/>
                <w:color w:val="000000"/>
                <w:sz w:val="24"/>
                <w:szCs w:val="24"/>
              </w:rPr>
              <w:t>No of pregnant mothers identified from community and referred for HIV test</w:t>
            </w:r>
          </w:p>
          <w:p w:rsidR="00580EC2" w:rsidRPr="007E6935" w:rsidRDefault="00580EC2" w:rsidP="001C130C">
            <w:pPr>
              <w:jc w:val="center"/>
              <w:textAlignment w:val="bottom"/>
              <w:rPr>
                <w:rFonts w:ascii="Times New Roman" w:hAnsi="Times New Roman" w:cs="Times New Roman"/>
                <w:b/>
                <w:color w:val="000000"/>
                <w:sz w:val="24"/>
                <w:szCs w:val="24"/>
              </w:rPr>
            </w:pPr>
            <w:r w:rsidRPr="007E6935">
              <w:rPr>
                <w:rFonts w:ascii="Times New Roman" w:hAnsi="Times New Roman" w:cs="Times New Roman"/>
                <w:b/>
                <w:color w:val="000000"/>
                <w:sz w:val="24"/>
                <w:szCs w:val="24"/>
              </w:rPr>
              <w:t>Female</w:t>
            </w:r>
          </w:p>
        </w:tc>
        <w:tc>
          <w:tcPr>
            <w:tcW w:w="1069"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580EC2" w:rsidRPr="007E6935" w:rsidRDefault="00580EC2" w:rsidP="001C130C">
            <w:pPr>
              <w:jc w:val="center"/>
              <w:textAlignment w:val="bottom"/>
              <w:rPr>
                <w:rFonts w:ascii="Times New Roman" w:hAnsi="Times New Roman" w:cs="Times New Roman"/>
                <w:b/>
                <w:color w:val="000000"/>
                <w:sz w:val="24"/>
                <w:szCs w:val="24"/>
              </w:rPr>
            </w:pPr>
            <w:r w:rsidRPr="007E6935">
              <w:rPr>
                <w:rFonts w:ascii="Times New Roman" w:hAnsi="Times New Roman" w:cs="Times New Roman"/>
                <w:b/>
                <w:color w:val="000000"/>
                <w:sz w:val="24"/>
                <w:szCs w:val="24"/>
              </w:rPr>
              <w:t>No of pregnant &amp; lactating mothers who attended PMTCT clinics</w:t>
            </w:r>
          </w:p>
          <w:p w:rsidR="00580EC2" w:rsidRPr="007E6935" w:rsidRDefault="00580EC2" w:rsidP="001C130C">
            <w:pPr>
              <w:jc w:val="center"/>
              <w:textAlignment w:val="bottom"/>
              <w:rPr>
                <w:rFonts w:ascii="Times New Roman" w:hAnsi="Times New Roman" w:cs="Times New Roman"/>
                <w:b/>
                <w:sz w:val="24"/>
                <w:szCs w:val="24"/>
              </w:rPr>
            </w:pPr>
          </w:p>
        </w:tc>
        <w:tc>
          <w:tcPr>
            <w:tcW w:w="1336"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tcPr>
          <w:p w:rsidR="00580EC2" w:rsidRPr="007E6935" w:rsidRDefault="00580EC2" w:rsidP="001C130C">
            <w:pPr>
              <w:jc w:val="center"/>
              <w:textAlignment w:val="bottom"/>
              <w:rPr>
                <w:rFonts w:ascii="Times New Roman" w:hAnsi="Times New Roman" w:cs="Times New Roman"/>
                <w:b/>
                <w:color w:val="000000"/>
                <w:sz w:val="24"/>
                <w:szCs w:val="24"/>
              </w:rPr>
            </w:pPr>
          </w:p>
          <w:p w:rsidR="00580EC2" w:rsidRPr="007E6935" w:rsidRDefault="00580EC2" w:rsidP="001C130C">
            <w:pPr>
              <w:jc w:val="center"/>
              <w:textAlignment w:val="bottom"/>
              <w:rPr>
                <w:rFonts w:ascii="Times New Roman" w:hAnsi="Times New Roman" w:cs="Times New Roman"/>
                <w:b/>
                <w:color w:val="000000"/>
                <w:sz w:val="24"/>
                <w:szCs w:val="24"/>
              </w:rPr>
            </w:pPr>
            <w:r w:rsidRPr="007E6935">
              <w:rPr>
                <w:rFonts w:ascii="Times New Roman" w:hAnsi="Times New Roman" w:cs="Times New Roman"/>
                <w:b/>
                <w:color w:val="000000"/>
                <w:sz w:val="24"/>
                <w:szCs w:val="24"/>
              </w:rPr>
              <w:t>No of mother baby pair/HEIs Followed up  and Linked to Facility  1</w:t>
            </w:r>
            <w:r w:rsidRPr="007E6935">
              <w:rPr>
                <w:rFonts w:ascii="Times New Roman" w:hAnsi="Times New Roman" w:cs="Times New Roman"/>
                <w:b/>
                <w:color w:val="000000"/>
                <w:sz w:val="24"/>
                <w:szCs w:val="24"/>
                <w:vertAlign w:val="superscript"/>
              </w:rPr>
              <w:t>st</w:t>
            </w:r>
            <w:r w:rsidRPr="007E6935">
              <w:rPr>
                <w:rFonts w:ascii="Times New Roman" w:hAnsi="Times New Roman" w:cs="Times New Roman"/>
                <w:b/>
                <w:color w:val="000000"/>
                <w:sz w:val="24"/>
                <w:szCs w:val="24"/>
              </w:rPr>
              <w:t xml:space="preserve">  DNA/PCR test</w:t>
            </w:r>
          </w:p>
        </w:tc>
        <w:tc>
          <w:tcPr>
            <w:tcW w:w="1259"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tcPr>
          <w:p w:rsidR="00580EC2" w:rsidRPr="007E6935" w:rsidRDefault="00580EC2" w:rsidP="001C130C">
            <w:pPr>
              <w:jc w:val="center"/>
              <w:textAlignment w:val="bottom"/>
              <w:rPr>
                <w:rFonts w:ascii="Times New Roman" w:hAnsi="Times New Roman" w:cs="Times New Roman"/>
                <w:b/>
                <w:color w:val="000000"/>
                <w:sz w:val="24"/>
                <w:szCs w:val="24"/>
              </w:rPr>
            </w:pPr>
          </w:p>
          <w:p w:rsidR="00580EC2" w:rsidRPr="007E6935" w:rsidRDefault="00580EC2" w:rsidP="001C130C">
            <w:pPr>
              <w:jc w:val="center"/>
              <w:textAlignment w:val="bottom"/>
              <w:rPr>
                <w:rFonts w:ascii="Times New Roman" w:hAnsi="Times New Roman" w:cs="Times New Roman"/>
                <w:b/>
                <w:color w:val="000000"/>
                <w:sz w:val="24"/>
                <w:szCs w:val="24"/>
              </w:rPr>
            </w:pPr>
          </w:p>
          <w:p w:rsidR="00580EC2" w:rsidRPr="007E6935" w:rsidRDefault="00580EC2" w:rsidP="001C130C">
            <w:pPr>
              <w:jc w:val="center"/>
              <w:textAlignment w:val="bottom"/>
              <w:rPr>
                <w:rFonts w:ascii="Times New Roman" w:hAnsi="Times New Roman" w:cs="Times New Roman"/>
                <w:b/>
                <w:color w:val="000000"/>
                <w:sz w:val="24"/>
                <w:szCs w:val="24"/>
              </w:rPr>
            </w:pPr>
          </w:p>
          <w:p w:rsidR="00580EC2" w:rsidRPr="007E6935" w:rsidRDefault="00580EC2" w:rsidP="001C130C">
            <w:pPr>
              <w:jc w:val="center"/>
              <w:textAlignment w:val="bottom"/>
              <w:rPr>
                <w:rFonts w:ascii="Times New Roman" w:hAnsi="Times New Roman" w:cs="Times New Roman"/>
                <w:b/>
                <w:color w:val="000000"/>
                <w:sz w:val="24"/>
                <w:szCs w:val="24"/>
              </w:rPr>
            </w:pPr>
            <w:r w:rsidRPr="007E6935">
              <w:rPr>
                <w:rFonts w:ascii="Times New Roman" w:hAnsi="Times New Roman" w:cs="Times New Roman"/>
                <w:b/>
                <w:color w:val="000000"/>
                <w:sz w:val="24"/>
                <w:szCs w:val="24"/>
              </w:rPr>
              <w:t>No of HEI  Followed up getting 2</w:t>
            </w:r>
            <w:r w:rsidRPr="007E6935">
              <w:rPr>
                <w:rFonts w:ascii="Times New Roman" w:hAnsi="Times New Roman" w:cs="Times New Roman"/>
                <w:b/>
                <w:color w:val="000000"/>
                <w:sz w:val="24"/>
                <w:szCs w:val="24"/>
                <w:vertAlign w:val="superscript"/>
              </w:rPr>
              <w:t>nd</w:t>
            </w:r>
            <w:r w:rsidRPr="007E6935">
              <w:rPr>
                <w:rFonts w:ascii="Times New Roman" w:hAnsi="Times New Roman" w:cs="Times New Roman"/>
                <w:b/>
                <w:color w:val="000000"/>
                <w:sz w:val="24"/>
                <w:szCs w:val="24"/>
              </w:rPr>
              <w:t xml:space="preserve"> DNA/PCR test</w:t>
            </w:r>
          </w:p>
        </w:tc>
        <w:tc>
          <w:tcPr>
            <w:tcW w:w="1490"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tcPr>
          <w:p w:rsidR="00580EC2" w:rsidRPr="007E6935" w:rsidRDefault="00580EC2" w:rsidP="001C130C">
            <w:pPr>
              <w:jc w:val="center"/>
              <w:textAlignment w:val="bottom"/>
              <w:rPr>
                <w:rFonts w:ascii="Times New Roman" w:hAnsi="Times New Roman" w:cs="Times New Roman"/>
                <w:b/>
                <w:color w:val="000000"/>
                <w:sz w:val="24"/>
                <w:szCs w:val="24"/>
              </w:rPr>
            </w:pPr>
          </w:p>
          <w:p w:rsidR="00580EC2" w:rsidRPr="007E6935" w:rsidRDefault="00580EC2" w:rsidP="001C130C">
            <w:pPr>
              <w:jc w:val="center"/>
              <w:textAlignment w:val="bottom"/>
              <w:rPr>
                <w:rFonts w:ascii="Times New Roman" w:hAnsi="Times New Roman" w:cs="Times New Roman"/>
                <w:b/>
                <w:color w:val="000000"/>
                <w:sz w:val="24"/>
                <w:szCs w:val="24"/>
              </w:rPr>
            </w:pPr>
          </w:p>
          <w:p w:rsidR="00580EC2" w:rsidRPr="007E6935" w:rsidRDefault="00580EC2" w:rsidP="001C130C">
            <w:pPr>
              <w:jc w:val="center"/>
              <w:textAlignment w:val="bottom"/>
              <w:rPr>
                <w:rFonts w:ascii="Times New Roman" w:hAnsi="Times New Roman" w:cs="Times New Roman"/>
                <w:b/>
                <w:color w:val="000000"/>
                <w:sz w:val="24"/>
                <w:szCs w:val="24"/>
              </w:rPr>
            </w:pPr>
          </w:p>
          <w:p w:rsidR="00580EC2" w:rsidRPr="007E6935" w:rsidRDefault="00580EC2" w:rsidP="001C130C">
            <w:pPr>
              <w:jc w:val="center"/>
              <w:textAlignment w:val="bottom"/>
              <w:rPr>
                <w:rFonts w:ascii="Times New Roman" w:hAnsi="Times New Roman" w:cs="Times New Roman"/>
                <w:b/>
                <w:color w:val="000000"/>
                <w:sz w:val="24"/>
                <w:szCs w:val="24"/>
              </w:rPr>
            </w:pPr>
            <w:r w:rsidRPr="007E6935">
              <w:rPr>
                <w:rFonts w:ascii="Times New Roman" w:hAnsi="Times New Roman" w:cs="Times New Roman"/>
                <w:b/>
                <w:color w:val="000000"/>
                <w:sz w:val="24"/>
                <w:szCs w:val="24"/>
              </w:rPr>
              <w:t>No of HEI followed up for  rapid HIV  test at 18 months</w:t>
            </w:r>
          </w:p>
        </w:tc>
        <w:tc>
          <w:tcPr>
            <w:tcW w:w="1374"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580EC2" w:rsidRPr="007E6935" w:rsidRDefault="00580EC2" w:rsidP="001C130C">
            <w:pPr>
              <w:jc w:val="center"/>
              <w:textAlignment w:val="bottom"/>
              <w:rPr>
                <w:rFonts w:ascii="Times New Roman" w:hAnsi="Times New Roman" w:cs="Times New Roman"/>
                <w:b/>
                <w:sz w:val="24"/>
                <w:szCs w:val="24"/>
              </w:rPr>
            </w:pPr>
            <w:r w:rsidRPr="007E6935">
              <w:rPr>
                <w:rFonts w:ascii="Times New Roman" w:hAnsi="Times New Roman" w:cs="Times New Roman"/>
                <w:b/>
                <w:color w:val="000000"/>
                <w:sz w:val="24"/>
                <w:szCs w:val="24"/>
              </w:rPr>
              <w:t>Number of Pregnant and lactating Mothers who Missed Appointments</w:t>
            </w:r>
          </w:p>
        </w:tc>
        <w:tc>
          <w:tcPr>
            <w:tcW w:w="1259"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580EC2" w:rsidRPr="007E6935" w:rsidRDefault="00580EC2" w:rsidP="001C130C">
            <w:pPr>
              <w:jc w:val="center"/>
              <w:textAlignment w:val="bottom"/>
              <w:rPr>
                <w:rFonts w:ascii="Times New Roman" w:hAnsi="Times New Roman" w:cs="Times New Roman"/>
                <w:b/>
                <w:sz w:val="24"/>
                <w:szCs w:val="24"/>
              </w:rPr>
            </w:pPr>
            <w:r w:rsidRPr="007E6935">
              <w:rPr>
                <w:rFonts w:ascii="Times New Roman" w:hAnsi="Times New Roman" w:cs="Times New Roman"/>
                <w:b/>
                <w:color w:val="000000"/>
                <w:sz w:val="24"/>
                <w:szCs w:val="24"/>
              </w:rPr>
              <w:t>No. of Pregnant  mothers who missed appointments Followed up and brought back to care</w:t>
            </w:r>
          </w:p>
        </w:tc>
      </w:tr>
      <w:tr w:rsidR="00580EC2" w:rsidRPr="007E6935" w:rsidTr="00580EC2">
        <w:trPr>
          <w:trHeight w:val="823"/>
        </w:trPr>
        <w:tc>
          <w:tcPr>
            <w:tcW w:w="1462"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80EC2" w:rsidP="005F6008">
            <w:pPr>
              <w:rPr>
                <w:rFonts w:ascii="Times New Roman" w:hAnsi="Times New Roman" w:cs="Times New Roman"/>
                <w:b/>
                <w:sz w:val="24"/>
                <w:szCs w:val="24"/>
              </w:rPr>
            </w:pPr>
            <w:r w:rsidRPr="007E6935">
              <w:rPr>
                <w:rFonts w:ascii="Times New Roman" w:hAnsi="Times New Roman" w:cs="Times New Roman"/>
                <w:b/>
                <w:sz w:val="24"/>
                <w:szCs w:val="24"/>
              </w:rPr>
              <w:t>Kichinjaji HC III</w:t>
            </w:r>
          </w:p>
        </w:tc>
        <w:tc>
          <w:tcPr>
            <w:tcW w:w="107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8925FA" w:rsidP="005F6008">
            <w:pPr>
              <w:rPr>
                <w:rFonts w:ascii="Times New Roman" w:hAnsi="Times New Roman" w:cs="Times New Roman"/>
                <w:sz w:val="24"/>
                <w:szCs w:val="24"/>
              </w:rPr>
            </w:pPr>
            <w:r>
              <w:rPr>
                <w:rFonts w:ascii="Times New Roman" w:hAnsi="Times New Roman" w:cs="Times New Roman"/>
                <w:sz w:val="24"/>
                <w:szCs w:val="24"/>
              </w:rPr>
              <w:t>3</w:t>
            </w:r>
          </w:p>
        </w:tc>
        <w:tc>
          <w:tcPr>
            <w:tcW w:w="1069"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26</w:t>
            </w:r>
          </w:p>
        </w:tc>
        <w:tc>
          <w:tcPr>
            <w:tcW w:w="1336"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259"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490"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374"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21</w:t>
            </w:r>
          </w:p>
        </w:tc>
        <w:tc>
          <w:tcPr>
            <w:tcW w:w="1259"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16</w:t>
            </w:r>
          </w:p>
        </w:tc>
      </w:tr>
      <w:tr w:rsidR="00580EC2" w:rsidRPr="007E6935" w:rsidTr="00580EC2">
        <w:trPr>
          <w:trHeight w:val="416"/>
        </w:trPr>
        <w:tc>
          <w:tcPr>
            <w:tcW w:w="146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80EC2" w:rsidP="005F6008">
            <w:pPr>
              <w:rPr>
                <w:rFonts w:ascii="Times New Roman" w:hAnsi="Times New Roman" w:cs="Times New Roman"/>
                <w:b/>
                <w:sz w:val="24"/>
                <w:szCs w:val="24"/>
              </w:rPr>
            </w:pPr>
            <w:r>
              <w:rPr>
                <w:rFonts w:ascii="Times New Roman" w:hAnsi="Times New Roman" w:cs="Times New Roman"/>
                <w:b/>
                <w:sz w:val="24"/>
                <w:szCs w:val="24"/>
              </w:rPr>
              <w:t xml:space="preserve">Asuret </w:t>
            </w:r>
            <w:r w:rsidRPr="007E6935">
              <w:rPr>
                <w:rFonts w:ascii="Times New Roman" w:hAnsi="Times New Roman" w:cs="Times New Roman"/>
                <w:b/>
                <w:sz w:val="24"/>
                <w:szCs w:val="24"/>
              </w:rPr>
              <w:t>HC III</w:t>
            </w:r>
          </w:p>
        </w:tc>
        <w:tc>
          <w:tcPr>
            <w:tcW w:w="107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8925FA" w:rsidP="005F6008">
            <w:pPr>
              <w:rPr>
                <w:rFonts w:ascii="Times New Roman" w:hAnsi="Times New Roman" w:cs="Times New Roman"/>
                <w:sz w:val="24"/>
                <w:szCs w:val="24"/>
              </w:rPr>
            </w:pPr>
            <w:r>
              <w:rPr>
                <w:rFonts w:ascii="Times New Roman" w:hAnsi="Times New Roman" w:cs="Times New Roman"/>
                <w:sz w:val="24"/>
                <w:szCs w:val="24"/>
              </w:rPr>
              <w:t>1</w:t>
            </w:r>
          </w:p>
        </w:tc>
        <w:tc>
          <w:tcPr>
            <w:tcW w:w="106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11</w:t>
            </w:r>
          </w:p>
        </w:tc>
        <w:tc>
          <w:tcPr>
            <w:tcW w:w="133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25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49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37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80EC2" w:rsidP="005F6008">
            <w:pPr>
              <w:rPr>
                <w:rFonts w:ascii="Times New Roman" w:hAnsi="Times New Roman" w:cs="Times New Roman"/>
                <w:sz w:val="24"/>
                <w:szCs w:val="24"/>
              </w:rPr>
            </w:pPr>
          </w:p>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8</w:t>
            </w:r>
          </w:p>
        </w:tc>
        <w:tc>
          <w:tcPr>
            <w:tcW w:w="125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6</w:t>
            </w:r>
          </w:p>
        </w:tc>
      </w:tr>
      <w:tr w:rsidR="00580EC2" w:rsidRPr="007E6935" w:rsidTr="00580EC2">
        <w:trPr>
          <w:trHeight w:val="784"/>
        </w:trPr>
        <w:tc>
          <w:tcPr>
            <w:tcW w:w="146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80EC2" w:rsidP="005F6008">
            <w:pPr>
              <w:rPr>
                <w:rFonts w:ascii="Times New Roman" w:hAnsi="Times New Roman" w:cs="Times New Roman"/>
                <w:b/>
                <w:sz w:val="24"/>
                <w:szCs w:val="24"/>
              </w:rPr>
            </w:pPr>
            <w:r w:rsidRPr="007E6935">
              <w:rPr>
                <w:rFonts w:ascii="Times New Roman" w:hAnsi="Times New Roman" w:cs="Times New Roman"/>
                <w:b/>
                <w:sz w:val="24"/>
                <w:szCs w:val="24"/>
              </w:rPr>
              <w:t>Tubur HC III</w:t>
            </w:r>
          </w:p>
        </w:tc>
        <w:tc>
          <w:tcPr>
            <w:tcW w:w="107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8925FA" w:rsidP="005F6008">
            <w:pPr>
              <w:rPr>
                <w:rFonts w:ascii="Times New Roman" w:hAnsi="Times New Roman" w:cs="Times New Roman"/>
                <w:sz w:val="24"/>
                <w:szCs w:val="24"/>
              </w:rPr>
            </w:pPr>
            <w:r>
              <w:rPr>
                <w:rFonts w:ascii="Times New Roman" w:hAnsi="Times New Roman" w:cs="Times New Roman"/>
                <w:sz w:val="24"/>
                <w:szCs w:val="24"/>
              </w:rPr>
              <w:t>0</w:t>
            </w:r>
          </w:p>
        </w:tc>
        <w:tc>
          <w:tcPr>
            <w:tcW w:w="106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942F6F" w:rsidP="005F6008">
            <w:pPr>
              <w:rPr>
                <w:rFonts w:ascii="Times New Roman" w:hAnsi="Times New Roman" w:cs="Times New Roman"/>
                <w:sz w:val="24"/>
                <w:szCs w:val="24"/>
              </w:rPr>
            </w:pPr>
            <w:r>
              <w:rPr>
                <w:rFonts w:ascii="Times New Roman" w:hAnsi="Times New Roman" w:cs="Times New Roman"/>
                <w:sz w:val="24"/>
                <w:szCs w:val="24"/>
              </w:rPr>
              <w:t>21</w:t>
            </w:r>
          </w:p>
        </w:tc>
        <w:tc>
          <w:tcPr>
            <w:tcW w:w="133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25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49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37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16</w:t>
            </w:r>
          </w:p>
        </w:tc>
        <w:tc>
          <w:tcPr>
            <w:tcW w:w="125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14</w:t>
            </w:r>
          </w:p>
        </w:tc>
      </w:tr>
      <w:tr w:rsidR="00580EC2" w:rsidRPr="007E6935" w:rsidTr="00580EC2">
        <w:trPr>
          <w:trHeight w:val="117"/>
        </w:trPr>
        <w:tc>
          <w:tcPr>
            <w:tcW w:w="146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b/>
                <w:sz w:val="24"/>
                <w:szCs w:val="24"/>
              </w:rPr>
            </w:pPr>
            <w:r w:rsidRPr="007E6935">
              <w:rPr>
                <w:rFonts w:ascii="Times New Roman" w:hAnsi="Times New Roman" w:cs="Times New Roman"/>
                <w:b/>
                <w:sz w:val="24"/>
                <w:szCs w:val="24"/>
              </w:rPr>
              <w:t>Total</w:t>
            </w:r>
          </w:p>
        </w:tc>
        <w:tc>
          <w:tcPr>
            <w:tcW w:w="107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8925FA" w:rsidP="005F6008">
            <w:pPr>
              <w:rPr>
                <w:rFonts w:ascii="Times New Roman" w:hAnsi="Times New Roman" w:cs="Times New Roman"/>
                <w:sz w:val="24"/>
                <w:szCs w:val="24"/>
              </w:rPr>
            </w:pPr>
            <w:r>
              <w:rPr>
                <w:rFonts w:ascii="Times New Roman" w:hAnsi="Times New Roman" w:cs="Times New Roman"/>
                <w:sz w:val="24"/>
                <w:szCs w:val="24"/>
              </w:rPr>
              <w:t>4</w:t>
            </w:r>
          </w:p>
        </w:tc>
        <w:tc>
          <w:tcPr>
            <w:tcW w:w="106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58</w:t>
            </w:r>
          </w:p>
        </w:tc>
        <w:tc>
          <w:tcPr>
            <w:tcW w:w="133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25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49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80EC2" w:rsidP="005F6008">
            <w:pPr>
              <w:rPr>
                <w:rFonts w:ascii="Times New Roman" w:hAnsi="Times New Roman" w:cs="Times New Roman"/>
                <w:sz w:val="24"/>
                <w:szCs w:val="24"/>
              </w:rPr>
            </w:pPr>
            <w:r>
              <w:rPr>
                <w:rFonts w:ascii="Times New Roman" w:hAnsi="Times New Roman" w:cs="Times New Roman"/>
                <w:sz w:val="24"/>
                <w:szCs w:val="24"/>
              </w:rPr>
              <w:t>0</w:t>
            </w:r>
          </w:p>
        </w:tc>
        <w:tc>
          <w:tcPr>
            <w:tcW w:w="137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45</w:t>
            </w:r>
          </w:p>
        </w:tc>
        <w:tc>
          <w:tcPr>
            <w:tcW w:w="125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580EC2" w:rsidRPr="007E6935" w:rsidRDefault="005C4FC3" w:rsidP="005F6008">
            <w:pPr>
              <w:rPr>
                <w:rFonts w:ascii="Times New Roman" w:hAnsi="Times New Roman" w:cs="Times New Roman"/>
                <w:sz w:val="24"/>
                <w:szCs w:val="24"/>
              </w:rPr>
            </w:pPr>
            <w:r>
              <w:rPr>
                <w:rFonts w:ascii="Times New Roman" w:hAnsi="Times New Roman" w:cs="Times New Roman"/>
                <w:sz w:val="24"/>
                <w:szCs w:val="24"/>
              </w:rPr>
              <w:t>36</w:t>
            </w:r>
          </w:p>
        </w:tc>
      </w:tr>
    </w:tbl>
    <w:p w:rsidR="003A32C1" w:rsidRDefault="003A32C1" w:rsidP="00841E07">
      <w:pPr>
        <w:jc w:val="both"/>
        <w:rPr>
          <w:rFonts w:ascii="Times New Roman" w:hAnsi="Times New Roman" w:cs="Times New Roman"/>
          <w:b/>
          <w:sz w:val="24"/>
          <w:szCs w:val="24"/>
        </w:rPr>
      </w:pPr>
    </w:p>
    <w:p w:rsidR="0007526C" w:rsidRDefault="0007526C" w:rsidP="00841E07">
      <w:pPr>
        <w:jc w:val="both"/>
        <w:rPr>
          <w:rFonts w:ascii="Times New Roman" w:hAnsi="Times New Roman" w:cs="Times New Roman"/>
          <w:b/>
          <w:sz w:val="24"/>
          <w:szCs w:val="24"/>
        </w:rPr>
      </w:pPr>
    </w:p>
    <w:p w:rsidR="007148AA" w:rsidRPr="007E6935" w:rsidRDefault="002167EC" w:rsidP="00841E07">
      <w:pPr>
        <w:jc w:val="both"/>
        <w:rPr>
          <w:rFonts w:ascii="Times New Roman" w:hAnsi="Times New Roman" w:cs="Times New Roman"/>
          <w:b/>
          <w:sz w:val="24"/>
          <w:szCs w:val="24"/>
        </w:rPr>
      </w:pPr>
      <w:r w:rsidRPr="007E6935">
        <w:rPr>
          <w:rFonts w:ascii="Times New Roman" w:hAnsi="Times New Roman" w:cs="Times New Roman"/>
          <w:b/>
          <w:sz w:val="24"/>
          <w:szCs w:val="24"/>
        </w:rPr>
        <w:t>Outputs for acceleration for acc</w:t>
      </w:r>
      <w:r w:rsidR="0007526C">
        <w:rPr>
          <w:rFonts w:ascii="Times New Roman" w:hAnsi="Times New Roman" w:cs="Times New Roman"/>
          <w:b/>
          <w:sz w:val="24"/>
          <w:szCs w:val="24"/>
        </w:rPr>
        <w:t>ess to Emtct as per table above</w:t>
      </w:r>
    </w:p>
    <w:p w:rsidR="00E751A2" w:rsidRDefault="00F046C2" w:rsidP="004B4B11">
      <w:pPr>
        <w:jc w:val="both"/>
        <w:rPr>
          <w:rFonts w:ascii="Times New Roman" w:eastAsia="Calibri" w:hAnsi="Times New Roman" w:cs="Times New Roman"/>
          <w:color w:val="181717"/>
          <w:sz w:val="24"/>
          <w:szCs w:val="24"/>
        </w:rPr>
      </w:pPr>
      <w:r w:rsidRPr="007E6935">
        <w:rPr>
          <w:rFonts w:ascii="Times New Roman" w:eastAsia="Calibri" w:hAnsi="Times New Roman" w:cs="Times New Roman"/>
          <w:color w:val="181717"/>
          <w:sz w:val="24"/>
          <w:szCs w:val="24"/>
        </w:rPr>
        <w:t xml:space="preserve">This reporting period </w:t>
      </w:r>
      <w:r w:rsidR="004B4B11" w:rsidRPr="007E6935">
        <w:rPr>
          <w:rFonts w:ascii="Times New Roman" w:eastAsia="Calibri" w:hAnsi="Times New Roman" w:cs="Times New Roman"/>
          <w:color w:val="181717"/>
          <w:sz w:val="24"/>
          <w:szCs w:val="24"/>
        </w:rPr>
        <w:t>services offered</w:t>
      </w:r>
      <w:r w:rsidR="00434D13" w:rsidRPr="007E6935">
        <w:rPr>
          <w:rFonts w:ascii="Times New Roman" w:eastAsia="Calibri" w:hAnsi="Times New Roman" w:cs="Times New Roman"/>
          <w:color w:val="181717"/>
          <w:sz w:val="24"/>
          <w:szCs w:val="24"/>
        </w:rPr>
        <w:t xml:space="preserve"> </w:t>
      </w:r>
      <w:r w:rsidR="004B4B11" w:rsidRPr="007E6935">
        <w:rPr>
          <w:rFonts w:ascii="Times New Roman" w:eastAsia="Calibri" w:hAnsi="Times New Roman" w:cs="Times New Roman"/>
          <w:color w:val="181717"/>
          <w:sz w:val="24"/>
          <w:szCs w:val="24"/>
        </w:rPr>
        <w:t xml:space="preserve">towards Emtct </w:t>
      </w:r>
      <w:r w:rsidR="00E751A2" w:rsidRPr="007E6935">
        <w:rPr>
          <w:rFonts w:ascii="Times New Roman" w:eastAsia="Calibri" w:hAnsi="Times New Roman" w:cs="Times New Roman"/>
          <w:color w:val="181717"/>
          <w:sz w:val="24"/>
          <w:szCs w:val="24"/>
        </w:rPr>
        <w:t>were</w:t>
      </w:r>
      <w:r w:rsidR="00DD77B2">
        <w:rPr>
          <w:rFonts w:ascii="Times New Roman" w:eastAsia="Calibri" w:hAnsi="Times New Roman" w:cs="Times New Roman"/>
          <w:color w:val="181717"/>
          <w:sz w:val="24"/>
          <w:szCs w:val="24"/>
        </w:rPr>
        <w:t>;</w:t>
      </w:r>
      <w:r w:rsidR="00E751A2" w:rsidRPr="007E6935">
        <w:rPr>
          <w:rFonts w:ascii="Times New Roman" w:eastAsia="Calibri" w:hAnsi="Times New Roman" w:cs="Times New Roman"/>
          <w:color w:val="181717"/>
          <w:sz w:val="24"/>
          <w:szCs w:val="24"/>
        </w:rPr>
        <w:t xml:space="preserve"> </w:t>
      </w:r>
      <w:r w:rsidR="007148AA" w:rsidRPr="007148AA">
        <w:rPr>
          <w:rFonts w:ascii="Times New Roman" w:hAnsi="Times New Roman" w:cs="Times New Roman"/>
          <w:sz w:val="24"/>
          <w:szCs w:val="24"/>
        </w:rPr>
        <w:t>Identification and referral of pregnant and lactating mothers for comprehensive ANC services, adherence support, community ART refills,</w:t>
      </w:r>
      <w:r w:rsidR="007148AA">
        <w:rPr>
          <w:rFonts w:ascii="Times New Roman" w:eastAsia="Calibri" w:hAnsi="Times New Roman" w:cs="Times New Roman"/>
          <w:color w:val="181717"/>
          <w:sz w:val="24"/>
          <w:szCs w:val="24"/>
        </w:rPr>
        <w:t xml:space="preserve"> </w:t>
      </w:r>
      <w:r w:rsidR="00E751A2">
        <w:rPr>
          <w:rFonts w:ascii="Times New Roman" w:eastAsia="Calibri" w:hAnsi="Times New Roman" w:cs="Times New Roman"/>
          <w:color w:val="181717"/>
          <w:sz w:val="24"/>
          <w:szCs w:val="24"/>
        </w:rPr>
        <w:t>HIV testing for partners, children and other family members and linkage to prevention and ca</w:t>
      </w:r>
      <w:r w:rsidR="00631CE9">
        <w:rPr>
          <w:rFonts w:ascii="Times New Roman" w:eastAsia="Calibri" w:hAnsi="Times New Roman" w:cs="Times New Roman"/>
          <w:color w:val="181717"/>
          <w:sz w:val="24"/>
          <w:szCs w:val="24"/>
        </w:rPr>
        <w:t>r</w:t>
      </w:r>
      <w:r w:rsidR="00DD77B2">
        <w:rPr>
          <w:rFonts w:ascii="Times New Roman" w:eastAsia="Calibri" w:hAnsi="Times New Roman" w:cs="Times New Roman"/>
          <w:color w:val="181717"/>
          <w:sz w:val="24"/>
          <w:szCs w:val="24"/>
        </w:rPr>
        <w:t xml:space="preserve">e services ART for HIV infected </w:t>
      </w:r>
      <w:r w:rsidR="00E751A2">
        <w:rPr>
          <w:rFonts w:ascii="Times New Roman" w:eastAsia="Calibri" w:hAnsi="Times New Roman" w:cs="Times New Roman"/>
          <w:color w:val="181717"/>
          <w:sz w:val="24"/>
          <w:szCs w:val="24"/>
        </w:rPr>
        <w:t xml:space="preserve">family members, TB screening, nutrition assessment </w:t>
      </w:r>
      <w:r w:rsidR="00E751A2">
        <w:rPr>
          <w:rFonts w:ascii="Times New Roman" w:eastAsia="Calibri" w:hAnsi="Times New Roman" w:cs="Times New Roman"/>
          <w:color w:val="181717"/>
          <w:sz w:val="24"/>
          <w:szCs w:val="24"/>
        </w:rPr>
        <w:lastRenderedPageBreak/>
        <w:t>counseling and support</w:t>
      </w:r>
      <w:r w:rsidR="00DD77B2">
        <w:rPr>
          <w:rFonts w:ascii="Times New Roman" w:eastAsia="Calibri" w:hAnsi="Times New Roman" w:cs="Times New Roman"/>
          <w:color w:val="181717"/>
          <w:sz w:val="24"/>
          <w:szCs w:val="24"/>
        </w:rPr>
        <w:t>,</w:t>
      </w:r>
      <w:r w:rsidR="00E751A2">
        <w:rPr>
          <w:rFonts w:ascii="Times New Roman" w:eastAsia="Calibri" w:hAnsi="Times New Roman" w:cs="Times New Roman"/>
          <w:color w:val="181717"/>
          <w:sz w:val="24"/>
          <w:szCs w:val="24"/>
        </w:rPr>
        <w:t xml:space="preserve"> sexual and reproductive health services including</w:t>
      </w:r>
      <w:r w:rsidR="00DD77B2">
        <w:rPr>
          <w:rFonts w:ascii="Times New Roman" w:eastAsia="Calibri" w:hAnsi="Times New Roman" w:cs="Times New Roman"/>
          <w:color w:val="181717"/>
          <w:sz w:val="24"/>
          <w:szCs w:val="24"/>
        </w:rPr>
        <w:t>;</w:t>
      </w:r>
      <w:r w:rsidR="00E751A2">
        <w:rPr>
          <w:rFonts w:ascii="Times New Roman" w:eastAsia="Calibri" w:hAnsi="Times New Roman" w:cs="Times New Roman"/>
          <w:color w:val="181717"/>
          <w:sz w:val="24"/>
          <w:szCs w:val="24"/>
        </w:rPr>
        <w:t xml:space="preserve"> family planning </w:t>
      </w:r>
      <w:r w:rsidR="00DD77B2">
        <w:rPr>
          <w:rFonts w:ascii="Times New Roman" w:eastAsia="Calibri" w:hAnsi="Times New Roman" w:cs="Times New Roman"/>
          <w:color w:val="181717"/>
          <w:sz w:val="24"/>
          <w:szCs w:val="24"/>
        </w:rPr>
        <w:t>and condom distribution</w:t>
      </w:r>
      <w:r w:rsidR="00E67FFA">
        <w:rPr>
          <w:rFonts w:ascii="Times New Roman" w:eastAsia="Calibri" w:hAnsi="Times New Roman" w:cs="Times New Roman"/>
          <w:color w:val="181717"/>
          <w:sz w:val="24"/>
          <w:szCs w:val="24"/>
        </w:rPr>
        <w:t xml:space="preserve"> STI and TB</w:t>
      </w:r>
      <w:r w:rsidR="00DD77B2">
        <w:rPr>
          <w:rFonts w:ascii="Times New Roman" w:eastAsia="Calibri" w:hAnsi="Times New Roman" w:cs="Times New Roman"/>
          <w:color w:val="181717"/>
          <w:sz w:val="24"/>
          <w:szCs w:val="24"/>
        </w:rPr>
        <w:t xml:space="preserve"> screening and referral</w:t>
      </w:r>
      <w:r w:rsidR="00E751A2">
        <w:rPr>
          <w:rFonts w:ascii="Times New Roman" w:eastAsia="Calibri" w:hAnsi="Times New Roman" w:cs="Times New Roman"/>
          <w:color w:val="181717"/>
          <w:sz w:val="24"/>
          <w:szCs w:val="24"/>
        </w:rPr>
        <w:t>, adherence, disclosure and psychosocial support.</w:t>
      </w:r>
    </w:p>
    <w:p w:rsidR="009A2118" w:rsidRPr="007148AA" w:rsidRDefault="009A2118" w:rsidP="004B4B11">
      <w:pPr>
        <w:jc w:val="both"/>
        <w:rPr>
          <w:rFonts w:ascii="Times New Roman" w:hAnsi="Times New Roman" w:cs="Times New Roman"/>
          <w:sz w:val="24"/>
          <w:szCs w:val="24"/>
        </w:rPr>
      </w:pPr>
      <w:r>
        <w:rPr>
          <w:rFonts w:ascii="Times New Roman" w:eastAsia="Calibri" w:hAnsi="Times New Roman" w:cs="Times New Roman"/>
          <w:color w:val="181717"/>
          <w:sz w:val="24"/>
          <w:szCs w:val="24"/>
        </w:rPr>
        <w:t>However low male involvement during antenatal care, delivery and post –natal services in the health facility has hampered elimination of mother to child HIV transmission. this therefore means in the event that the male partner is positive, there is high chance of infecting the mother and child.</w:t>
      </w:r>
    </w:p>
    <w:p w:rsidR="00E751A2" w:rsidRDefault="00E751A2" w:rsidP="004B4B11">
      <w:pPr>
        <w:jc w:val="both"/>
        <w:rPr>
          <w:rFonts w:ascii="Times New Roman" w:eastAsia="Calibri" w:hAnsi="Times New Roman" w:cs="Times New Roman"/>
          <w:color w:val="181717"/>
          <w:sz w:val="24"/>
          <w:szCs w:val="24"/>
        </w:rPr>
      </w:pPr>
      <w:r>
        <w:rPr>
          <w:rFonts w:ascii="Times New Roman" w:eastAsia="Calibri" w:hAnsi="Times New Roman" w:cs="Times New Roman"/>
          <w:color w:val="181717"/>
          <w:sz w:val="24"/>
          <w:szCs w:val="24"/>
        </w:rPr>
        <w:t xml:space="preserve">SAF-TESO also provided services to non-pregnant women which </w:t>
      </w:r>
      <w:r w:rsidR="00DD77B2">
        <w:rPr>
          <w:rFonts w:ascii="Times New Roman" w:eastAsia="Calibri" w:hAnsi="Times New Roman" w:cs="Times New Roman"/>
          <w:color w:val="181717"/>
          <w:sz w:val="24"/>
          <w:szCs w:val="24"/>
        </w:rPr>
        <w:t>included;</w:t>
      </w:r>
      <w:r w:rsidR="00226642">
        <w:rPr>
          <w:rFonts w:ascii="Times New Roman" w:eastAsia="Calibri" w:hAnsi="Times New Roman" w:cs="Times New Roman"/>
          <w:color w:val="181717"/>
          <w:sz w:val="24"/>
          <w:szCs w:val="24"/>
        </w:rPr>
        <w:t xml:space="preserve"> routine</w:t>
      </w:r>
      <w:r>
        <w:rPr>
          <w:rFonts w:ascii="Times New Roman" w:eastAsia="Calibri" w:hAnsi="Times New Roman" w:cs="Times New Roman"/>
          <w:color w:val="181717"/>
          <w:sz w:val="24"/>
          <w:szCs w:val="24"/>
        </w:rPr>
        <w:t xml:space="preserve"> </w:t>
      </w:r>
      <w:r w:rsidR="00226642">
        <w:rPr>
          <w:rFonts w:ascii="Times New Roman" w:eastAsia="Calibri" w:hAnsi="Times New Roman" w:cs="Times New Roman"/>
          <w:color w:val="181717"/>
          <w:sz w:val="24"/>
          <w:szCs w:val="24"/>
        </w:rPr>
        <w:t>HTS, BCC, STI</w:t>
      </w:r>
      <w:r>
        <w:rPr>
          <w:rFonts w:ascii="Times New Roman" w:eastAsia="Calibri" w:hAnsi="Times New Roman" w:cs="Times New Roman"/>
          <w:color w:val="181717"/>
          <w:sz w:val="24"/>
          <w:szCs w:val="24"/>
        </w:rPr>
        <w:t xml:space="preserve"> screening</w:t>
      </w:r>
      <w:r w:rsidR="00DD77B2">
        <w:rPr>
          <w:rFonts w:ascii="Times New Roman" w:eastAsia="Calibri" w:hAnsi="Times New Roman" w:cs="Times New Roman"/>
          <w:color w:val="181717"/>
          <w:sz w:val="24"/>
          <w:szCs w:val="24"/>
        </w:rPr>
        <w:t>, counseling adolescent girls and</w:t>
      </w:r>
      <w:r w:rsidR="00226642">
        <w:rPr>
          <w:rFonts w:ascii="Times New Roman" w:eastAsia="Calibri" w:hAnsi="Times New Roman" w:cs="Times New Roman"/>
          <w:color w:val="181717"/>
          <w:sz w:val="24"/>
          <w:szCs w:val="24"/>
        </w:rPr>
        <w:t xml:space="preserve"> family planning.</w:t>
      </w:r>
    </w:p>
    <w:p w:rsidR="00B34B2C" w:rsidRPr="007E6935" w:rsidRDefault="007B7BA0" w:rsidP="00C609AE">
      <w:pPr>
        <w:jc w:val="both"/>
        <w:rPr>
          <w:rFonts w:ascii="Times New Roman" w:hAnsi="Times New Roman" w:cs="Times New Roman"/>
          <w:b/>
          <w:sz w:val="24"/>
          <w:szCs w:val="24"/>
        </w:rPr>
      </w:pPr>
      <w:r w:rsidRPr="007E6935">
        <w:rPr>
          <w:rFonts w:ascii="Times New Roman" w:hAnsi="Times New Roman" w:cs="Times New Roman"/>
          <w:b/>
          <w:sz w:val="24"/>
          <w:szCs w:val="24"/>
        </w:rPr>
        <w:t>Achievements towards SAF-Teso’s contribution towards the reduction of MTCT of HIV to less than 2%</w:t>
      </w:r>
    </w:p>
    <w:p w:rsidR="00257C40" w:rsidRPr="007E6935" w:rsidRDefault="00257C40" w:rsidP="00C609AE">
      <w:pPr>
        <w:jc w:val="both"/>
        <w:rPr>
          <w:rFonts w:ascii="Times New Roman" w:hAnsi="Times New Roman" w:cs="Times New Roman"/>
          <w:sz w:val="24"/>
          <w:szCs w:val="24"/>
        </w:rPr>
      </w:pPr>
      <w:r w:rsidRPr="007E6935">
        <w:rPr>
          <w:rFonts w:ascii="Times New Roman" w:hAnsi="Times New Roman" w:cs="Times New Roman"/>
          <w:sz w:val="24"/>
          <w:szCs w:val="24"/>
        </w:rPr>
        <w:t xml:space="preserve">A total of </w:t>
      </w:r>
      <w:r w:rsidR="00631E72">
        <w:rPr>
          <w:rFonts w:ascii="Times New Roman" w:hAnsi="Times New Roman" w:cs="Times New Roman"/>
          <w:b/>
          <w:sz w:val="24"/>
          <w:szCs w:val="24"/>
        </w:rPr>
        <w:t>4</w:t>
      </w:r>
      <w:r w:rsidR="008925FA">
        <w:rPr>
          <w:rFonts w:ascii="Times New Roman" w:hAnsi="Times New Roman" w:cs="Times New Roman"/>
          <w:b/>
          <w:sz w:val="24"/>
          <w:szCs w:val="24"/>
        </w:rPr>
        <w:t xml:space="preserve"> </w:t>
      </w:r>
      <w:r w:rsidRPr="007E6935">
        <w:rPr>
          <w:rFonts w:ascii="Times New Roman" w:hAnsi="Times New Roman" w:cs="Times New Roman"/>
          <w:sz w:val="24"/>
          <w:szCs w:val="24"/>
        </w:rPr>
        <w:t>pregnant mothers were referred from community for antenatal and HIV testing s</w:t>
      </w:r>
      <w:r w:rsidR="008925FA">
        <w:rPr>
          <w:rFonts w:ascii="Times New Roman" w:hAnsi="Times New Roman" w:cs="Times New Roman"/>
          <w:sz w:val="24"/>
          <w:szCs w:val="24"/>
        </w:rPr>
        <w:t xml:space="preserve">ervices in the reporting period and </w:t>
      </w:r>
      <w:r w:rsidR="00631E72">
        <w:rPr>
          <w:rFonts w:ascii="Times New Roman" w:hAnsi="Times New Roman" w:cs="Times New Roman"/>
          <w:b/>
          <w:sz w:val="24"/>
          <w:szCs w:val="24"/>
        </w:rPr>
        <w:t>58</w:t>
      </w:r>
      <w:r w:rsidR="008925FA">
        <w:rPr>
          <w:rFonts w:ascii="Times New Roman" w:hAnsi="Times New Roman" w:cs="Times New Roman"/>
          <w:b/>
          <w:sz w:val="24"/>
          <w:szCs w:val="24"/>
        </w:rPr>
        <w:t xml:space="preserve"> </w:t>
      </w:r>
      <w:r w:rsidR="008925FA" w:rsidRPr="007E6935">
        <w:rPr>
          <w:rFonts w:ascii="Times New Roman" w:hAnsi="Times New Roman" w:cs="Times New Roman"/>
          <w:sz w:val="24"/>
          <w:szCs w:val="24"/>
        </w:rPr>
        <w:t>pregnant</w:t>
      </w:r>
      <w:r w:rsidRPr="007E6935">
        <w:rPr>
          <w:rFonts w:ascii="Times New Roman" w:hAnsi="Times New Roman" w:cs="Times New Roman"/>
          <w:sz w:val="24"/>
          <w:szCs w:val="24"/>
        </w:rPr>
        <w:t xml:space="preserve"> and lactating mothers attended PMTCT c</w:t>
      </w:r>
      <w:r w:rsidR="008925FA">
        <w:rPr>
          <w:rFonts w:ascii="Times New Roman" w:hAnsi="Times New Roman" w:cs="Times New Roman"/>
          <w:sz w:val="24"/>
          <w:szCs w:val="24"/>
        </w:rPr>
        <w:t>linics at the health facilities.</w:t>
      </w:r>
    </w:p>
    <w:p w:rsidR="00257C40" w:rsidRPr="007E6935" w:rsidRDefault="00257C40" w:rsidP="00C609AE">
      <w:pPr>
        <w:jc w:val="both"/>
        <w:rPr>
          <w:rFonts w:ascii="Times New Roman" w:hAnsi="Times New Roman" w:cs="Times New Roman"/>
          <w:sz w:val="24"/>
          <w:szCs w:val="24"/>
        </w:rPr>
      </w:pPr>
      <w:r w:rsidRPr="007E6935">
        <w:rPr>
          <w:rFonts w:ascii="Times New Roman" w:hAnsi="Times New Roman" w:cs="Times New Roman"/>
          <w:sz w:val="24"/>
          <w:szCs w:val="24"/>
        </w:rPr>
        <w:t xml:space="preserve">Out of the </w:t>
      </w:r>
      <w:r w:rsidR="00631E72">
        <w:rPr>
          <w:rFonts w:ascii="Times New Roman" w:hAnsi="Times New Roman" w:cs="Times New Roman"/>
          <w:b/>
          <w:sz w:val="24"/>
          <w:szCs w:val="24"/>
        </w:rPr>
        <w:t>42</w:t>
      </w:r>
      <w:r w:rsidRPr="007E6935">
        <w:rPr>
          <w:rFonts w:ascii="Times New Roman" w:hAnsi="Times New Roman" w:cs="Times New Roman"/>
          <w:sz w:val="24"/>
          <w:szCs w:val="24"/>
        </w:rPr>
        <w:t xml:space="preserve"> pregnant and lactating mothers who missed appointment</w:t>
      </w:r>
      <w:r w:rsidR="00E07ACE">
        <w:rPr>
          <w:rFonts w:ascii="Times New Roman" w:hAnsi="Times New Roman" w:cs="Times New Roman"/>
          <w:sz w:val="24"/>
          <w:szCs w:val="24"/>
        </w:rPr>
        <w:t>,</w:t>
      </w:r>
      <w:r w:rsidRPr="007E6935">
        <w:rPr>
          <w:rFonts w:ascii="Times New Roman" w:hAnsi="Times New Roman" w:cs="Times New Roman"/>
          <w:sz w:val="24"/>
          <w:szCs w:val="24"/>
        </w:rPr>
        <w:t xml:space="preserve"> </w:t>
      </w:r>
      <w:r w:rsidR="00631E72">
        <w:rPr>
          <w:rFonts w:ascii="Times New Roman" w:hAnsi="Times New Roman" w:cs="Times New Roman"/>
          <w:b/>
          <w:sz w:val="24"/>
          <w:szCs w:val="24"/>
        </w:rPr>
        <w:t>36</w:t>
      </w:r>
      <w:r w:rsidRPr="007E6935">
        <w:rPr>
          <w:rFonts w:ascii="Times New Roman" w:hAnsi="Times New Roman" w:cs="Times New Roman"/>
          <w:sz w:val="24"/>
          <w:szCs w:val="24"/>
        </w:rPr>
        <w:t xml:space="preserve"> were followed and brought back to care as per health ce</w:t>
      </w:r>
      <w:r w:rsidR="00F74DC2" w:rsidRPr="007E6935">
        <w:rPr>
          <w:rFonts w:ascii="Times New Roman" w:hAnsi="Times New Roman" w:cs="Times New Roman"/>
          <w:sz w:val="24"/>
          <w:szCs w:val="24"/>
        </w:rPr>
        <w:t>ntre,</w:t>
      </w:r>
      <w:r w:rsidR="00190242">
        <w:rPr>
          <w:rFonts w:ascii="Times New Roman" w:hAnsi="Times New Roman" w:cs="Times New Roman"/>
          <w:sz w:val="24"/>
          <w:szCs w:val="24"/>
        </w:rPr>
        <w:t xml:space="preserve"> </w:t>
      </w:r>
      <w:r w:rsidR="00631E72">
        <w:rPr>
          <w:rFonts w:ascii="Times New Roman" w:hAnsi="Times New Roman" w:cs="Times New Roman"/>
          <w:b/>
          <w:sz w:val="24"/>
          <w:szCs w:val="24"/>
        </w:rPr>
        <w:t>16</w:t>
      </w:r>
      <w:r w:rsidR="00F74DC2" w:rsidRPr="007E6935">
        <w:rPr>
          <w:rFonts w:ascii="Times New Roman" w:hAnsi="Times New Roman" w:cs="Times New Roman"/>
          <w:sz w:val="24"/>
          <w:szCs w:val="24"/>
        </w:rPr>
        <w:t xml:space="preserve"> to kichinjaji health cen</w:t>
      </w:r>
      <w:r w:rsidRPr="007E6935">
        <w:rPr>
          <w:rFonts w:ascii="Times New Roman" w:hAnsi="Times New Roman" w:cs="Times New Roman"/>
          <w:sz w:val="24"/>
          <w:szCs w:val="24"/>
        </w:rPr>
        <w:t>tre III,</w:t>
      </w:r>
      <w:r w:rsidR="00E07ACE">
        <w:rPr>
          <w:rFonts w:ascii="Times New Roman" w:hAnsi="Times New Roman" w:cs="Times New Roman"/>
          <w:sz w:val="24"/>
          <w:szCs w:val="24"/>
        </w:rPr>
        <w:t xml:space="preserve"> </w:t>
      </w:r>
      <w:r w:rsidR="00631E72">
        <w:rPr>
          <w:rFonts w:ascii="Times New Roman" w:hAnsi="Times New Roman" w:cs="Times New Roman"/>
          <w:b/>
          <w:sz w:val="24"/>
          <w:szCs w:val="24"/>
        </w:rPr>
        <w:t>6</w:t>
      </w:r>
      <w:r w:rsidRPr="007E6935">
        <w:rPr>
          <w:rFonts w:ascii="Times New Roman" w:hAnsi="Times New Roman" w:cs="Times New Roman"/>
          <w:b/>
          <w:sz w:val="24"/>
          <w:szCs w:val="24"/>
        </w:rPr>
        <w:t xml:space="preserve"> </w:t>
      </w:r>
      <w:r w:rsidR="008925FA">
        <w:rPr>
          <w:rFonts w:ascii="Times New Roman" w:hAnsi="Times New Roman" w:cs="Times New Roman"/>
          <w:sz w:val="24"/>
          <w:szCs w:val="24"/>
        </w:rPr>
        <w:t xml:space="preserve">to Asuret </w:t>
      </w:r>
      <w:r w:rsidR="008925FA" w:rsidRPr="007E6935">
        <w:rPr>
          <w:rFonts w:ascii="Times New Roman" w:hAnsi="Times New Roman" w:cs="Times New Roman"/>
          <w:sz w:val="24"/>
          <w:szCs w:val="24"/>
        </w:rPr>
        <w:t>Health</w:t>
      </w:r>
      <w:r w:rsidRPr="007E6935">
        <w:rPr>
          <w:rFonts w:ascii="Times New Roman" w:hAnsi="Times New Roman" w:cs="Times New Roman"/>
          <w:sz w:val="24"/>
          <w:szCs w:val="24"/>
        </w:rPr>
        <w:t xml:space="preserve"> centre III and</w:t>
      </w:r>
      <w:r w:rsidR="008925FA">
        <w:rPr>
          <w:rFonts w:ascii="Times New Roman" w:hAnsi="Times New Roman" w:cs="Times New Roman"/>
          <w:b/>
          <w:sz w:val="24"/>
          <w:szCs w:val="24"/>
        </w:rPr>
        <w:t xml:space="preserve"> 14</w:t>
      </w:r>
      <w:r w:rsidRPr="007E6935">
        <w:rPr>
          <w:rFonts w:ascii="Times New Roman" w:hAnsi="Times New Roman" w:cs="Times New Roman"/>
          <w:sz w:val="24"/>
          <w:szCs w:val="24"/>
        </w:rPr>
        <w:t xml:space="preserve"> to </w:t>
      </w:r>
      <w:r w:rsidR="00F74DC2" w:rsidRPr="007E6935">
        <w:rPr>
          <w:rFonts w:ascii="Times New Roman" w:hAnsi="Times New Roman" w:cs="Times New Roman"/>
          <w:sz w:val="24"/>
          <w:szCs w:val="24"/>
        </w:rPr>
        <w:t>Tubur</w:t>
      </w:r>
      <w:r w:rsidRPr="007E6935">
        <w:rPr>
          <w:rFonts w:ascii="Times New Roman" w:hAnsi="Times New Roman" w:cs="Times New Roman"/>
          <w:sz w:val="24"/>
          <w:szCs w:val="24"/>
        </w:rPr>
        <w:t xml:space="preserve"> </w:t>
      </w:r>
      <w:r w:rsidR="00F74DC2" w:rsidRPr="007E6935">
        <w:rPr>
          <w:rFonts w:ascii="Times New Roman" w:hAnsi="Times New Roman" w:cs="Times New Roman"/>
          <w:sz w:val="24"/>
          <w:szCs w:val="24"/>
        </w:rPr>
        <w:t>health centre III.</w:t>
      </w:r>
    </w:p>
    <w:p w:rsidR="002167EC" w:rsidRDefault="002167EC" w:rsidP="00F61DAB">
      <w:pPr>
        <w:jc w:val="both"/>
        <w:rPr>
          <w:rFonts w:ascii="Times New Roman" w:hAnsi="Times New Roman" w:cs="Times New Roman"/>
          <w:b/>
          <w:sz w:val="24"/>
          <w:szCs w:val="24"/>
        </w:rPr>
      </w:pPr>
    </w:p>
    <w:p w:rsidR="008925FA" w:rsidRDefault="008925FA" w:rsidP="00F61DAB">
      <w:pPr>
        <w:jc w:val="both"/>
        <w:rPr>
          <w:rFonts w:ascii="Times New Roman" w:hAnsi="Times New Roman" w:cs="Times New Roman"/>
          <w:b/>
          <w:sz w:val="24"/>
          <w:szCs w:val="24"/>
        </w:rPr>
      </w:pPr>
    </w:p>
    <w:p w:rsidR="008925FA" w:rsidRDefault="008925FA" w:rsidP="00F61DAB">
      <w:pPr>
        <w:jc w:val="both"/>
        <w:rPr>
          <w:rFonts w:ascii="Times New Roman" w:hAnsi="Times New Roman" w:cs="Times New Roman"/>
          <w:b/>
          <w:sz w:val="24"/>
          <w:szCs w:val="24"/>
        </w:rPr>
      </w:pPr>
    </w:p>
    <w:p w:rsidR="008925FA" w:rsidRDefault="008925FA" w:rsidP="00F61DAB">
      <w:pPr>
        <w:jc w:val="both"/>
        <w:rPr>
          <w:rFonts w:ascii="Times New Roman" w:hAnsi="Times New Roman" w:cs="Times New Roman"/>
          <w:b/>
          <w:sz w:val="24"/>
          <w:szCs w:val="24"/>
        </w:rPr>
      </w:pPr>
    </w:p>
    <w:p w:rsidR="008925FA" w:rsidRDefault="008925FA" w:rsidP="00F61DAB">
      <w:pPr>
        <w:jc w:val="both"/>
        <w:rPr>
          <w:rFonts w:ascii="Times New Roman" w:hAnsi="Times New Roman" w:cs="Times New Roman"/>
          <w:b/>
          <w:sz w:val="24"/>
          <w:szCs w:val="24"/>
        </w:rPr>
      </w:pPr>
    </w:p>
    <w:p w:rsidR="008925FA" w:rsidRDefault="008925FA" w:rsidP="00F61DAB">
      <w:pPr>
        <w:jc w:val="both"/>
        <w:rPr>
          <w:rFonts w:ascii="Times New Roman" w:hAnsi="Times New Roman" w:cs="Times New Roman"/>
          <w:b/>
          <w:sz w:val="24"/>
          <w:szCs w:val="24"/>
        </w:rPr>
      </w:pPr>
    </w:p>
    <w:p w:rsidR="008925FA" w:rsidRDefault="008925FA" w:rsidP="00F61DAB">
      <w:pPr>
        <w:jc w:val="both"/>
        <w:rPr>
          <w:rFonts w:ascii="Times New Roman" w:hAnsi="Times New Roman" w:cs="Times New Roman"/>
          <w:b/>
          <w:sz w:val="24"/>
          <w:szCs w:val="24"/>
        </w:rPr>
      </w:pPr>
    </w:p>
    <w:p w:rsidR="008925FA" w:rsidRDefault="008925FA" w:rsidP="00F61DAB">
      <w:pPr>
        <w:jc w:val="both"/>
        <w:rPr>
          <w:rFonts w:ascii="Times New Roman" w:hAnsi="Times New Roman" w:cs="Times New Roman"/>
          <w:b/>
          <w:sz w:val="24"/>
          <w:szCs w:val="24"/>
        </w:rPr>
      </w:pPr>
    </w:p>
    <w:p w:rsidR="008925FA" w:rsidRDefault="008925FA" w:rsidP="00F61DAB">
      <w:pPr>
        <w:jc w:val="both"/>
        <w:rPr>
          <w:rFonts w:ascii="Times New Roman" w:eastAsia="Calibri" w:hAnsi="Times New Roman" w:cs="Times New Roman"/>
          <w:color w:val="181717"/>
          <w:sz w:val="24"/>
          <w:szCs w:val="24"/>
        </w:rPr>
      </w:pPr>
    </w:p>
    <w:p w:rsidR="001D6DB0" w:rsidRPr="007E6935" w:rsidRDefault="001D6DB0" w:rsidP="00F61DAB">
      <w:pPr>
        <w:jc w:val="both"/>
        <w:rPr>
          <w:rFonts w:ascii="Times New Roman" w:eastAsia="Calibri" w:hAnsi="Times New Roman" w:cs="Times New Roman"/>
          <w:color w:val="181717"/>
          <w:sz w:val="24"/>
          <w:szCs w:val="24"/>
        </w:rPr>
      </w:pPr>
    </w:p>
    <w:p w:rsidR="002167EC" w:rsidRPr="007E6935" w:rsidRDefault="002167EC" w:rsidP="00F61DAB">
      <w:pPr>
        <w:jc w:val="both"/>
        <w:rPr>
          <w:rFonts w:ascii="Times New Roman" w:hAnsi="Times New Roman" w:cs="Times New Roman"/>
          <w:b/>
          <w:color w:val="FF0000"/>
          <w:sz w:val="24"/>
          <w:szCs w:val="24"/>
        </w:rPr>
      </w:pPr>
    </w:p>
    <w:p w:rsidR="00BF2405" w:rsidRPr="007E6935" w:rsidRDefault="00BF2405" w:rsidP="004618C6">
      <w:pPr>
        <w:pStyle w:val="ListParagraph"/>
        <w:numPr>
          <w:ilvl w:val="0"/>
          <w:numId w:val="5"/>
        </w:numPr>
        <w:tabs>
          <w:tab w:val="left" w:pos="4320"/>
        </w:tabs>
        <w:jc w:val="both"/>
        <w:outlineLvl w:val="0"/>
        <w:rPr>
          <w:rFonts w:ascii="Times New Roman" w:hAnsi="Times New Roman"/>
          <w:b/>
          <w:sz w:val="24"/>
          <w:szCs w:val="24"/>
        </w:rPr>
      </w:pPr>
      <w:bookmarkStart w:id="29" w:name="_Toc215606400"/>
      <w:r w:rsidRPr="007E6935">
        <w:rPr>
          <w:rFonts w:ascii="Times New Roman" w:hAnsi="Times New Roman"/>
          <w:b/>
          <w:sz w:val="24"/>
          <w:szCs w:val="24"/>
        </w:rPr>
        <w:lastRenderedPageBreak/>
        <w:t xml:space="preserve">The graph below summaries outputs for acceleration of access to </w:t>
      </w:r>
      <w:r w:rsidR="001D2611" w:rsidRPr="007E6935">
        <w:rPr>
          <w:rFonts w:ascii="Times New Roman" w:hAnsi="Times New Roman"/>
          <w:b/>
          <w:sz w:val="24"/>
          <w:szCs w:val="24"/>
        </w:rPr>
        <w:t>EMTCT</w:t>
      </w:r>
      <w:r w:rsidRPr="007E6935">
        <w:rPr>
          <w:rFonts w:ascii="Times New Roman" w:hAnsi="Times New Roman"/>
          <w:b/>
          <w:sz w:val="24"/>
          <w:szCs w:val="24"/>
        </w:rPr>
        <w:t>.</w:t>
      </w:r>
      <w:bookmarkEnd w:id="29"/>
    </w:p>
    <w:p w:rsidR="00BF2405" w:rsidRPr="007E6935" w:rsidRDefault="00BF2405" w:rsidP="00F61DAB">
      <w:pPr>
        <w:jc w:val="both"/>
        <w:rPr>
          <w:rFonts w:ascii="Times New Roman" w:hAnsi="Times New Roman" w:cs="Times New Roman"/>
          <w:sz w:val="24"/>
          <w:szCs w:val="24"/>
        </w:rPr>
      </w:pPr>
    </w:p>
    <w:p w:rsidR="00F05E4C" w:rsidRPr="007E6935" w:rsidRDefault="00512B12" w:rsidP="00BE70AC">
      <w:pPr>
        <w:jc w:val="both"/>
        <w:rPr>
          <w:rFonts w:ascii="Times New Roman" w:hAnsi="Times New Roman" w:cs="Times New Roman"/>
          <w:sz w:val="24"/>
          <w:szCs w:val="24"/>
        </w:rPr>
      </w:pPr>
      <w:r w:rsidRPr="007E6935">
        <w:rPr>
          <w:rFonts w:ascii="Times New Roman" w:hAnsi="Times New Roman" w:cs="Times New Roman"/>
          <w:noProof/>
          <w:sz w:val="24"/>
          <w:szCs w:val="24"/>
        </w:rPr>
        <w:drawing>
          <wp:inline distT="0" distB="0" distL="0" distR="0" wp14:anchorId="5AFE5C65" wp14:editId="6B2B80CE">
            <wp:extent cx="5762625" cy="3676650"/>
            <wp:effectExtent l="0" t="0" r="9525" b="0"/>
            <wp:docPr id="2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4CAB" w:rsidRPr="007E6935" w:rsidRDefault="00243CE8" w:rsidP="00A85520">
      <w:pPr>
        <w:pStyle w:val="Heading1"/>
        <w:rPr>
          <w:rFonts w:ascii="Times New Roman" w:hAnsi="Times New Roman"/>
          <w:sz w:val="24"/>
          <w:szCs w:val="24"/>
        </w:rPr>
      </w:pPr>
      <w:bookmarkStart w:id="30" w:name="_Toc215606401"/>
      <w:r w:rsidRPr="007E6935">
        <w:rPr>
          <w:rFonts w:ascii="Times New Roman" w:hAnsi="Times New Roman"/>
          <w:noProof/>
          <w:sz w:val="24"/>
          <w:szCs w:val="24"/>
        </w:rPr>
        <w:t xml:space="preserve"> </w:t>
      </w:r>
      <w:r w:rsidR="009C579B" w:rsidRPr="007E6935">
        <w:rPr>
          <w:rFonts w:ascii="Times New Roman" w:hAnsi="Times New Roman"/>
          <w:noProof/>
          <w:sz w:val="24"/>
          <w:szCs w:val="24"/>
        </w:rPr>
        <w:t xml:space="preserve">  </w:t>
      </w:r>
      <w:r w:rsidR="00D12350" w:rsidRPr="007E6935">
        <w:rPr>
          <w:rFonts w:ascii="Times New Roman" w:hAnsi="Times New Roman"/>
          <w:noProof/>
          <w:sz w:val="24"/>
          <w:szCs w:val="24"/>
        </w:rPr>
        <w:t xml:space="preserve">  </w:t>
      </w:r>
      <w:r w:rsidR="00D12350" w:rsidRPr="007E6935">
        <w:rPr>
          <w:rFonts w:ascii="Times New Roman" w:hAnsi="Times New Roman"/>
          <w:sz w:val="24"/>
          <w:szCs w:val="24"/>
        </w:rPr>
        <w:t xml:space="preserve"> </w:t>
      </w:r>
    </w:p>
    <w:p w:rsidR="00161FC7" w:rsidRDefault="00161FC7" w:rsidP="00161FC7">
      <w:pPr>
        <w:rPr>
          <w:rFonts w:ascii="Times New Roman" w:hAnsi="Times New Roman" w:cs="Times New Roman"/>
          <w:sz w:val="24"/>
          <w:szCs w:val="24"/>
        </w:rPr>
      </w:pPr>
    </w:p>
    <w:p w:rsidR="00794B40" w:rsidRDefault="00794B40" w:rsidP="00161FC7">
      <w:pPr>
        <w:rPr>
          <w:rFonts w:ascii="Times New Roman" w:hAnsi="Times New Roman" w:cs="Times New Roman"/>
          <w:sz w:val="24"/>
          <w:szCs w:val="24"/>
        </w:rPr>
      </w:pPr>
    </w:p>
    <w:p w:rsidR="00794B40" w:rsidRDefault="00794B40" w:rsidP="00161FC7">
      <w:pPr>
        <w:rPr>
          <w:rFonts w:ascii="Times New Roman" w:hAnsi="Times New Roman" w:cs="Times New Roman"/>
          <w:sz w:val="24"/>
          <w:szCs w:val="24"/>
        </w:rPr>
      </w:pPr>
    </w:p>
    <w:p w:rsidR="00794B40" w:rsidRDefault="00794B40" w:rsidP="00161FC7">
      <w:pPr>
        <w:rPr>
          <w:rFonts w:ascii="Times New Roman" w:hAnsi="Times New Roman" w:cs="Times New Roman"/>
          <w:sz w:val="24"/>
          <w:szCs w:val="24"/>
        </w:rPr>
      </w:pPr>
    </w:p>
    <w:p w:rsidR="00794B40" w:rsidRDefault="00794B40" w:rsidP="00161FC7">
      <w:pPr>
        <w:rPr>
          <w:rFonts w:ascii="Times New Roman" w:hAnsi="Times New Roman" w:cs="Times New Roman"/>
          <w:sz w:val="24"/>
          <w:szCs w:val="24"/>
        </w:rPr>
      </w:pPr>
    </w:p>
    <w:p w:rsidR="00794B40" w:rsidRDefault="00794B40" w:rsidP="00161FC7">
      <w:pPr>
        <w:rPr>
          <w:rFonts w:ascii="Times New Roman" w:hAnsi="Times New Roman" w:cs="Times New Roman"/>
          <w:sz w:val="24"/>
          <w:szCs w:val="24"/>
        </w:rPr>
      </w:pPr>
    </w:p>
    <w:p w:rsidR="009C1A3E" w:rsidRPr="007E6935" w:rsidRDefault="009C1A3E" w:rsidP="00161FC7">
      <w:pPr>
        <w:rPr>
          <w:rFonts w:ascii="Times New Roman" w:hAnsi="Times New Roman" w:cs="Times New Roman"/>
          <w:sz w:val="24"/>
          <w:szCs w:val="24"/>
        </w:rPr>
      </w:pPr>
    </w:p>
    <w:p w:rsidR="00243CE8" w:rsidRPr="007E6935" w:rsidRDefault="00243CE8" w:rsidP="00161FC7">
      <w:pPr>
        <w:rPr>
          <w:rFonts w:ascii="Times New Roman" w:hAnsi="Times New Roman" w:cs="Times New Roman"/>
          <w:sz w:val="24"/>
          <w:szCs w:val="24"/>
        </w:rPr>
      </w:pPr>
    </w:p>
    <w:p w:rsidR="00A85520" w:rsidRPr="007E6935" w:rsidRDefault="00AB569A" w:rsidP="00A85520">
      <w:pPr>
        <w:pStyle w:val="Heading1"/>
        <w:rPr>
          <w:rFonts w:ascii="Times New Roman" w:hAnsi="Times New Roman"/>
          <w:sz w:val="24"/>
          <w:szCs w:val="24"/>
        </w:rPr>
      </w:pPr>
      <w:r w:rsidRPr="007E6935">
        <w:rPr>
          <w:rFonts w:ascii="Times New Roman" w:hAnsi="Times New Roman"/>
          <w:sz w:val="24"/>
          <w:szCs w:val="24"/>
        </w:rPr>
        <w:lastRenderedPageBreak/>
        <w:t xml:space="preserve">Community facility </w:t>
      </w:r>
      <w:r w:rsidR="00605740" w:rsidRPr="007E6935">
        <w:rPr>
          <w:rFonts w:ascii="Times New Roman" w:hAnsi="Times New Roman"/>
          <w:sz w:val="24"/>
          <w:szCs w:val="24"/>
        </w:rPr>
        <w:t>referral and linkages</w:t>
      </w:r>
      <w:bookmarkEnd w:id="30"/>
    </w:p>
    <w:p w:rsidR="00841E07" w:rsidRPr="007E6935" w:rsidRDefault="00B57C41" w:rsidP="00681E4D">
      <w:pPr>
        <w:pStyle w:val="Heading1"/>
        <w:rPr>
          <w:rFonts w:ascii="Times New Roman" w:hAnsi="Times New Roman"/>
          <w:sz w:val="24"/>
          <w:szCs w:val="24"/>
        </w:rPr>
      </w:pPr>
      <w:bookmarkStart w:id="31" w:name="_Toc215597852"/>
      <w:bookmarkStart w:id="32" w:name="_Toc215598939"/>
      <w:bookmarkStart w:id="33" w:name="_Toc215606402"/>
      <w:r w:rsidRPr="007E6935">
        <w:rPr>
          <w:rFonts w:ascii="Times New Roman" w:hAnsi="Times New Roman"/>
          <w:sz w:val="24"/>
          <w:szCs w:val="24"/>
        </w:rPr>
        <w:t xml:space="preserve">Table 05: outputs on </w:t>
      </w:r>
      <w:r w:rsidR="00AB569A" w:rsidRPr="007E6935">
        <w:rPr>
          <w:rFonts w:ascii="Times New Roman" w:hAnsi="Times New Roman"/>
          <w:sz w:val="24"/>
          <w:szCs w:val="24"/>
        </w:rPr>
        <w:t>community facility referral and linkages</w:t>
      </w:r>
      <w:bookmarkEnd w:id="31"/>
      <w:bookmarkEnd w:id="32"/>
      <w:bookmarkEnd w:id="33"/>
    </w:p>
    <w:tbl>
      <w:tblPr>
        <w:tblW w:w="10823" w:type="dxa"/>
        <w:tblInd w:w="-630" w:type="dxa"/>
        <w:tblCellMar>
          <w:left w:w="0" w:type="dxa"/>
          <w:right w:w="0" w:type="dxa"/>
        </w:tblCellMar>
        <w:tblLook w:val="0420" w:firstRow="1" w:lastRow="0" w:firstColumn="0" w:lastColumn="0" w:noHBand="0" w:noVBand="1"/>
      </w:tblPr>
      <w:tblGrid>
        <w:gridCol w:w="2533"/>
        <w:gridCol w:w="1426"/>
        <w:gridCol w:w="2058"/>
        <w:gridCol w:w="2285"/>
        <w:gridCol w:w="2521"/>
      </w:tblGrid>
      <w:tr w:rsidR="00841E07" w:rsidRPr="007E6935" w:rsidTr="00E0570D">
        <w:trPr>
          <w:trHeight w:val="333"/>
        </w:trPr>
        <w:tc>
          <w:tcPr>
            <w:tcW w:w="253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841E07" w:rsidRPr="007E6935" w:rsidRDefault="00841E07" w:rsidP="005F6008">
            <w:pPr>
              <w:textAlignment w:val="bottom"/>
              <w:rPr>
                <w:rFonts w:ascii="Times New Roman" w:hAnsi="Times New Roman" w:cs="Times New Roman"/>
                <w:b/>
                <w:sz w:val="24"/>
                <w:szCs w:val="24"/>
              </w:rPr>
            </w:pPr>
            <w:r w:rsidRPr="007E6935">
              <w:rPr>
                <w:rFonts w:ascii="Times New Roman" w:hAnsi="Times New Roman" w:cs="Times New Roman"/>
                <w:b/>
                <w:sz w:val="24"/>
                <w:szCs w:val="24"/>
              </w:rPr>
              <w:t>Name of Health Facility</w:t>
            </w:r>
          </w:p>
        </w:tc>
        <w:tc>
          <w:tcPr>
            <w:tcW w:w="1426"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841E07" w:rsidRPr="007E6935" w:rsidRDefault="00841E07" w:rsidP="00726A03">
            <w:pPr>
              <w:jc w:val="center"/>
              <w:textAlignment w:val="bottom"/>
              <w:rPr>
                <w:rFonts w:ascii="Times New Roman" w:hAnsi="Times New Roman" w:cs="Times New Roman"/>
                <w:b/>
                <w:sz w:val="24"/>
                <w:szCs w:val="24"/>
              </w:rPr>
            </w:pPr>
            <w:r w:rsidRPr="007E6935">
              <w:rPr>
                <w:rFonts w:ascii="Times New Roman" w:hAnsi="Times New Roman" w:cs="Times New Roman"/>
                <w:b/>
                <w:color w:val="000000"/>
                <w:kern w:val="24"/>
                <w:sz w:val="24"/>
                <w:szCs w:val="24"/>
              </w:rPr>
              <w:t>No. of clients referred to the health facility from the community</w:t>
            </w:r>
          </w:p>
        </w:tc>
        <w:tc>
          <w:tcPr>
            <w:tcW w:w="205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841E07" w:rsidRPr="007E6935" w:rsidRDefault="00841E07" w:rsidP="00726A03">
            <w:pPr>
              <w:jc w:val="center"/>
              <w:textAlignment w:val="bottom"/>
              <w:rPr>
                <w:rFonts w:ascii="Times New Roman" w:hAnsi="Times New Roman" w:cs="Times New Roman"/>
                <w:b/>
                <w:sz w:val="24"/>
                <w:szCs w:val="24"/>
              </w:rPr>
            </w:pPr>
            <w:r w:rsidRPr="007E6935">
              <w:rPr>
                <w:rFonts w:ascii="Times New Roman" w:hAnsi="Times New Roman" w:cs="Times New Roman"/>
                <w:b/>
                <w:color w:val="000000"/>
                <w:kern w:val="24"/>
                <w:sz w:val="24"/>
                <w:szCs w:val="24"/>
              </w:rPr>
              <w:t>No. of clients referred to the community from the health facility</w:t>
            </w:r>
          </w:p>
        </w:tc>
        <w:tc>
          <w:tcPr>
            <w:tcW w:w="2285"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841E07" w:rsidRPr="007E6935" w:rsidRDefault="004321AB" w:rsidP="00726A03">
            <w:pPr>
              <w:jc w:val="center"/>
              <w:textAlignment w:val="bottom"/>
              <w:rPr>
                <w:rFonts w:ascii="Times New Roman" w:hAnsi="Times New Roman" w:cs="Times New Roman"/>
                <w:b/>
                <w:sz w:val="24"/>
                <w:szCs w:val="24"/>
              </w:rPr>
            </w:pPr>
            <w:r w:rsidRPr="007E6935">
              <w:rPr>
                <w:rFonts w:ascii="Times New Roman" w:hAnsi="Times New Roman" w:cs="Times New Roman"/>
                <w:b/>
                <w:color w:val="000000"/>
                <w:kern w:val="24"/>
                <w:sz w:val="24"/>
                <w:szCs w:val="24"/>
              </w:rPr>
              <w:t xml:space="preserve">Numb </w:t>
            </w:r>
            <w:r w:rsidR="00841E07" w:rsidRPr="007E6935">
              <w:rPr>
                <w:rFonts w:ascii="Times New Roman" w:hAnsi="Times New Roman" w:cs="Times New Roman"/>
                <w:b/>
                <w:color w:val="000000"/>
                <w:kern w:val="24"/>
                <w:sz w:val="24"/>
                <w:szCs w:val="24"/>
              </w:rPr>
              <w:t xml:space="preserve"> of clients on ART participating in a community refill model</w:t>
            </w:r>
            <w:r w:rsidRPr="007E6935">
              <w:rPr>
                <w:rFonts w:ascii="Times New Roman" w:hAnsi="Times New Roman" w:cs="Times New Roman"/>
                <w:b/>
                <w:color w:val="000000"/>
                <w:kern w:val="24"/>
                <w:sz w:val="24"/>
                <w:szCs w:val="24"/>
              </w:rPr>
              <w:t xml:space="preserve"> supported</w:t>
            </w:r>
          </w:p>
        </w:tc>
        <w:tc>
          <w:tcPr>
            <w:tcW w:w="2521"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841E07" w:rsidRPr="007E6935" w:rsidRDefault="00841E07" w:rsidP="00726A03">
            <w:pPr>
              <w:jc w:val="center"/>
              <w:textAlignment w:val="bottom"/>
              <w:rPr>
                <w:rFonts w:ascii="Times New Roman" w:hAnsi="Times New Roman" w:cs="Times New Roman"/>
                <w:b/>
                <w:sz w:val="24"/>
                <w:szCs w:val="24"/>
              </w:rPr>
            </w:pPr>
            <w:r w:rsidRPr="007E6935">
              <w:rPr>
                <w:rFonts w:ascii="Times New Roman" w:hAnsi="Times New Roman" w:cs="Times New Roman"/>
                <w:b/>
                <w:color w:val="000000"/>
                <w:kern w:val="24"/>
                <w:sz w:val="24"/>
                <w:szCs w:val="24"/>
              </w:rPr>
              <w:t>% of appointments missed of clients receiving differentiated service delivery at community level</w:t>
            </w:r>
          </w:p>
        </w:tc>
      </w:tr>
      <w:tr w:rsidR="00841E07" w:rsidRPr="007E6935" w:rsidTr="00E0570D">
        <w:trPr>
          <w:trHeight w:val="150"/>
        </w:trPr>
        <w:tc>
          <w:tcPr>
            <w:tcW w:w="2533"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841E07" w:rsidP="005F6008">
            <w:pPr>
              <w:rPr>
                <w:rFonts w:ascii="Times New Roman" w:hAnsi="Times New Roman" w:cs="Times New Roman"/>
                <w:b/>
                <w:sz w:val="24"/>
                <w:szCs w:val="24"/>
              </w:rPr>
            </w:pPr>
            <w:r w:rsidRPr="007E6935">
              <w:rPr>
                <w:rFonts w:ascii="Times New Roman" w:hAnsi="Times New Roman" w:cs="Times New Roman"/>
                <w:b/>
                <w:sz w:val="24"/>
                <w:szCs w:val="24"/>
              </w:rPr>
              <w:t>Kichinjaji HC 111</w:t>
            </w:r>
          </w:p>
        </w:tc>
        <w:tc>
          <w:tcPr>
            <w:tcW w:w="1426"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8C1AA3" w:rsidP="00726A03">
            <w:pPr>
              <w:jc w:val="center"/>
              <w:rPr>
                <w:rFonts w:ascii="Times New Roman" w:hAnsi="Times New Roman" w:cs="Times New Roman"/>
                <w:sz w:val="24"/>
                <w:szCs w:val="24"/>
              </w:rPr>
            </w:pPr>
            <w:r>
              <w:rPr>
                <w:rFonts w:ascii="Times New Roman" w:hAnsi="Times New Roman" w:cs="Times New Roman"/>
                <w:sz w:val="24"/>
                <w:szCs w:val="24"/>
              </w:rPr>
              <w:t>48</w:t>
            </w:r>
          </w:p>
        </w:tc>
        <w:tc>
          <w:tcPr>
            <w:tcW w:w="205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726A03" w:rsidP="00726A03">
            <w:pPr>
              <w:tabs>
                <w:tab w:val="center" w:pos="865"/>
              </w:tabs>
              <w:jc w:val="center"/>
              <w:rPr>
                <w:rFonts w:ascii="Times New Roman" w:hAnsi="Times New Roman" w:cs="Times New Roman"/>
                <w:sz w:val="24"/>
                <w:szCs w:val="24"/>
              </w:rPr>
            </w:pPr>
            <w:r>
              <w:rPr>
                <w:rFonts w:ascii="Times New Roman" w:hAnsi="Times New Roman" w:cs="Times New Roman"/>
                <w:sz w:val="24"/>
                <w:szCs w:val="24"/>
              </w:rPr>
              <w:t>10</w:t>
            </w:r>
          </w:p>
        </w:tc>
        <w:tc>
          <w:tcPr>
            <w:tcW w:w="2285"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10</w:t>
            </w:r>
          </w:p>
        </w:tc>
        <w:tc>
          <w:tcPr>
            <w:tcW w:w="2521"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w:t>
            </w:r>
          </w:p>
        </w:tc>
      </w:tr>
      <w:tr w:rsidR="00841E07" w:rsidRPr="007E6935" w:rsidTr="00E0570D">
        <w:trPr>
          <w:trHeight w:val="340"/>
        </w:trPr>
        <w:tc>
          <w:tcPr>
            <w:tcW w:w="253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841E07" w:rsidP="005F6008">
            <w:pPr>
              <w:rPr>
                <w:rFonts w:ascii="Times New Roman" w:hAnsi="Times New Roman" w:cs="Times New Roman"/>
                <w:b/>
                <w:sz w:val="24"/>
                <w:szCs w:val="24"/>
              </w:rPr>
            </w:pPr>
            <w:r w:rsidRPr="007E6935">
              <w:rPr>
                <w:rFonts w:ascii="Times New Roman" w:hAnsi="Times New Roman" w:cs="Times New Roman"/>
                <w:b/>
                <w:sz w:val="24"/>
                <w:szCs w:val="24"/>
              </w:rPr>
              <w:t>Tubur HC 111</w:t>
            </w:r>
          </w:p>
        </w:tc>
        <w:tc>
          <w:tcPr>
            <w:tcW w:w="142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33</w:t>
            </w:r>
          </w:p>
        </w:tc>
        <w:tc>
          <w:tcPr>
            <w:tcW w:w="205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3</w:t>
            </w:r>
          </w:p>
        </w:tc>
        <w:tc>
          <w:tcPr>
            <w:tcW w:w="228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0</w:t>
            </w:r>
          </w:p>
        </w:tc>
        <w:tc>
          <w:tcPr>
            <w:tcW w:w="2521"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w:t>
            </w:r>
          </w:p>
        </w:tc>
      </w:tr>
      <w:tr w:rsidR="0080520B" w:rsidRPr="007E6935" w:rsidTr="00E0570D">
        <w:trPr>
          <w:trHeight w:val="376"/>
        </w:trPr>
        <w:tc>
          <w:tcPr>
            <w:tcW w:w="253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0520B" w:rsidRPr="007E6935" w:rsidRDefault="0080520B" w:rsidP="005F6008">
            <w:pPr>
              <w:rPr>
                <w:rFonts w:ascii="Times New Roman" w:hAnsi="Times New Roman" w:cs="Times New Roman"/>
                <w:b/>
                <w:sz w:val="24"/>
                <w:szCs w:val="24"/>
              </w:rPr>
            </w:pPr>
            <w:r w:rsidRPr="007E6935">
              <w:rPr>
                <w:rFonts w:ascii="Times New Roman" w:hAnsi="Times New Roman" w:cs="Times New Roman"/>
                <w:b/>
                <w:sz w:val="24"/>
                <w:szCs w:val="24"/>
              </w:rPr>
              <w:t>Asuret HC 111</w:t>
            </w:r>
          </w:p>
        </w:tc>
        <w:tc>
          <w:tcPr>
            <w:tcW w:w="142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0520B"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14</w:t>
            </w:r>
          </w:p>
        </w:tc>
        <w:tc>
          <w:tcPr>
            <w:tcW w:w="205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0520B"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0</w:t>
            </w:r>
          </w:p>
        </w:tc>
        <w:tc>
          <w:tcPr>
            <w:tcW w:w="228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0520B"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0</w:t>
            </w:r>
          </w:p>
        </w:tc>
        <w:tc>
          <w:tcPr>
            <w:tcW w:w="2521"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0520B"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w:t>
            </w:r>
          </w:p>
        </w:tc>
      </w:tr>
      <w:tr w:rsidR="00841E07" w:rsidRPr="007E6935" w:rsidTr="00E0570D">
        <w:trPr>
          <w:trHeight w:val="331"/>
        </w:trPr>
        <w:tc>
          <w:tcPr>
            <w:tcW w:w="253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841E07" w:rsidP="005F6008">
            <w:pPr>
              <w:rPr>
                <w:rFonts w:ascii="Times New Roman" w:hAnsi="Times New Roman" w:cs="Times New Roman"/>
                <w:b/>
                <w:sz w:val="24"/>
                <w:szCs w:val="24"/>
              </w:rPr>
            </w:pPr>
            <w:r w:rsidRPr="007E6935">
              <w:rPr>
                <w:rFonts w:ascii="Times New Roman" w:hAnsi="Times New Roman" w:cs="Times New Roman"/>
                <w:b/>
                <w:sz w:val="24"/>
                <w:szCs w:val="24"/>
              </w:rPr>
              <w:t>Total</w:t>
            </w:r>
          </w:p>
        </w:tc>
        <w:tc>
          <w:tcPr>
            <w:tcW w:w="142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95</w:t>
            </w:r>
          </w:p>
        </w:tc>
        <w:tc>
          <w:tcPr>
            <w:tcW w:w="205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13</w:t>
            </w:r>
          </w:p>
        </w:tc>
        <w:tc>
          <w:tcPr>
            <w:tcW w:w="228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10</w:t>
            </w:r>
          </w:p>
        </w:tc>
        <w:tc>
          <w:tcPr>
            <w:tcW w:w="2521"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726A03" w:rsidP="00726A03">
            <w:pPr>
              <w:jc w:val="center"/>
              <w:rPr>
                <w:rFonts w:ascii="Times New Roman" w:hAnsi="Times New Roman" w:cs="Times New Roman"/>
                <w:sz w:val="24"/>
                <w:szCs w:val="24"/>
              </w:rPr>
            </w:pPr>
            <w:r>
              <w:rPr>
                <w:rFonts w:ascii="Times New Roman" w:hAnsi="Times New Roman" w:cs="Times New Roman"/>
                <w:sz w:val="24"/>
                <w:szCs w:val="24"/>
              </w:rPr>
              <w:t>-------</w:t>
            </w:r>
          </w:p>
        </w:tc>
      </w:tr>
    </w:tbl>
    <w:p w:rsidR="00F61DAB" w:rsidRPr="007E6935" w:rsidRDefault="00F61DAB" w:rsidP="00015742">
      <w:pPr>
        <w:rPr>
          <w:rFonts w:ascii="Times New Roman" w:hAnsi="Times New Roman" w:cs="Times New Roman"/>
          <w:sz w:val="24"/>
          <w:szCs w:val="24"/>
        </w:rPr>
      </w:pPr>
    </w:p>
    <w:p w:rsidR="00F91022" w:rsidRPr="007E6935" w:rsidRDefault="00F91022" w:rsidP="00015742">
      <w:pPr>
        <w:rPr>
          <w:rFonts w:ascii="Times New Roman" w:hAnsi="Times New Roman" w:cs="Times New Roman"/>
          <w:sz w:val="24"/>
          <w:szCs w:val="24"/>
        </w:rPr>
      </w:pPr>
      <w:r w:rsidRPr="007E6935">
        <w:rPr>
          <w:rFonts w:ascii="Times New Roman" w:hAnsi="Times New Roman" w:cs="Times New Roman"/>
          <w:sz w:val="24"/>
          <w:szCs w:val="24"/>
        </w:rPr>
        <w:t>A</w:t>
      </w:r>
      <w:r w:rsidR="00F26F81" w:rsidRPr="007E6935">
        <w:rPr>
          <w:rFonts w:ascii="Times New Roman" w:hAnsi="Times New Roman" w:cs="Times New Roman"/>
          <w:sz w:val="24"/>
          <w:szCs w:val="24"/>
        </w:rPr>
        <w:t xml:space="preserve"> </w:t>
      </w:r>
      <w:r w:rsidRPr="007E6935">
        <w:rPr>
          <w:rFonts w:ascii="Times New Roman" w:hAnsi="Times New Roman" w:cs="Times New Roman"/>
          <w:sz w:val="24"/>
          <w:szCs w:val="24"/>
        </w:rPr>
        <w:t xml:space="preserve">total of </w:t>
      </w:r>
      <w:r w:rsidR="00726A03">
        <w:rPr>
          <w:rFonts w:ascii="Times New Roman" w:hAnsi="Times New Roman" w:cs="Times New Roman"/>
          <w:b/>
          <w:sz w:val="24"/>
          <w:szCs w:val="24"/>
        </w:rPr>
        <w:t xml:space="preserve">95 </w:t>
      </w:r>
      <w:r w:rsidRPr="007E6935">
        <w:rPr>
          <w:rFonts w:ascii="Times New Roman" w:hAnsi="Times New Roman" w:cs="Times New Roman"/>
          <w:sz w:val="24"/>
          <w:szCs w:val="24"/>
        </w:rPr>
        <w:t>clients were referred to the health facility from the community.</w:t>
      </w:r>
      <w:r w:rsidR="00F26F81" w:rsidRPr="007E6935">
        <w:rPr>
          <w:rFonts w:ascii="Times New Roman" w:hAnsi="Times New Roman" w:cs="Times New Roman"/>
          <w:sz w:val="24"/>
          <w:szCs w:val="24"/>
        </w:rPr>
        <w:t xml:space="preserve"> </w:t>
      </w:r>
      <w:r w:rsidR="001407EC">
        <w:rPr>
          <w:rFonts w:ascii="Times New Roman" w:hAnsi="Times New Roman" w:cs="Times New Roman"/>
          <w:sz w:val="24"/>
          <w:szCs w:val="24"/>
        </w:rPr>
        <w:t>T</w:t>
      </w:r>
      <w:r w:rsidRPr="007E6935">
        <w:rPr>
          <w:rFonts w:ascii="Times New Roman" w:hAnsi="Times New Roman" w:cs="Times New Roman"/>
          <w:sz w:val="24"/>
          <w:szCs w:val="24"/>
        </w:rPr>
        <w:t>he categories includ</w:t>
      </w:r>
      <w:r w:rsidR="00F26F81" w:rsidRPr="007E6935">
        <w:rPr>
          <w:rFonts w:ascii="Times New Roman" w:hAnsi="Times New Roman" w:cs="Times New Roman"/>
          <w:sz w:val="24"/>
          <w:szCs w:val="24"/>
        </w:rPr>
        <w:t>ed clients referred for Prep, PEP, family</w:t>
      </w:r>
      <w:r w:rsidRPr="007E6935">
        <w:rPr>
          <w:rFonts w:ascii="Times New Roman" w:hAnsi="Times New Roman" w:cs="Times New Roman"/>
          <w:sz w:val="24"/>
          <w:szCs w:val="24"/>
        </w:rPr>
        <w:t xml:space="preserve"> planning services STI testing and treatment,</w:t>
      </w:r>
      <w:r w:rsidR="00F26F81" w:rsidRPr="007E6935">
        <w:rPr>
          <w:rFonts w:ascii="Times New Roman" w:hAnsi="Times New Roman" w:cs="Times New Roman"/>
          <w:sz w:val="24"/>
          <w:szCs w:val="24"/>
        </w:rPr>
        <w:t xml:space="preserve"> </w:t>
      </w:r>
      <w:r w:rsidRPr="007E6935">
        <w:rPr>
          <w:rFonts w:ascii="Times New Roman" w:hAnsi="Times New Roman" w:cs="Times New Roman"/>
          <w:sz w:val="24"/>
          <w:szCs w:val="24"/>
        </w:rPr>
        <w:t xml:space="preserve">clients with </w:t>
      </w:r>
      <w:r w:rsidR="00F26F81" w:rsidRPr="007E6935">
        <w:rPr>
          <w:rFonts w:ascii="Times New Roman" w:hAnsi="Times New Roman" w:cs="Times New Roman"/>
          <w:sz w:val="24"/>
          <w:szCs w:val="24"/>
        </w:rPr>
        <w:t>opportunistic infections, TB</w:t>
      </w:r>
      <w:r w:rsidR="00E0570D" w:rsidRPr="007E6935">
        <w:rPr>
          <w:rFonts w:ascii="Times New Roman" w:hAnsi="Times New Roman" w:cs="Times New Roman"/>
          <w:sz w:val="24"/>
          <w:szCs w:val="24"/>
        </w:rPr>
        <w:t xml:space="preserve"> </w:t>
      </w:r>
      <w:r w:rsidR="00F26F81" w:rsidRPr="007E6935">
        <w:rPr>
          <w:rFonts w:ascii="Times New Roman" w:hAnsi="Times New Roman" w:cs="Times New Roman"/>
          <w:sz w:val="24"/>
          <w:szCs w:val="24"/>
        </w:rPr>
        <w:t>contacts, presumptive TB clients, newly identified positives, clients who missed appointments pregnant mothers referred for</w:t>
      </w:r>
      <w:r w:rsidR="009C5B95">
        <w:rPr>
          <w:rFonts w:ascii="Times New Roman" w:hAnsi="Times New Roman" w:cs="Times New Roman"/>
          <w:sz w:val="24"/>
          <w:szCs w:val="24"/>
        </w:rPr>
        <w:t xml:space="preserve"> antenatal services, GBV first A</w:t>
      </w:r>
      <w:r w:rsidR="00F26F81" w:rsidRPr="007E6935">
        <w:rPr>
          <w:rFonts w:ascii="Times New Roman" w:hAnsi="Times New Roman" w:cs="Times New Roman"/>
          <w:sz w:val="24"/>
          <w:szCs w:val="24"/>
        </w:rPr>
        <w:t>id services, HTS services among others.</w:t>
      </w:r>
    </w:p>
    <w:p w:rsidR="00F26F81" w:rsidRPr="007E6935" w:rsidRDefault="00726A03" w:rsidP="00015742">
      <w:pPr>
        <w:rPr>
          <w:rFonts w:ascii="Times New Roman" w:hAnsi="Times New Roman" w:cs="Times New Roman"/>
          <w:sz w:val="24"/>
          <w:szCs w:val="24"/>
        </w:rPr>
      </w:pPr>
      <w:r>
        <w:rPr>
          <w:rFonts w:ascii="Times New Roman" w:hAnsi="Times New Roman" w:cs="Times New Roman"/>
          <w:b/>
          <w:sz w:val="24"/>
          <w:szCs w:val="24"/>
        </w:rPr>
        <w:t>13</w:t>
      </w:r>
      <w:r w:rsidR="00BC0A82" w:rsidRPr="007E6935">
        <w:rPr>
          <w:rFonts w:ascii="Times New Roman" w:hAnsi="Times New Roman" w:cs="Times New Roman"/>
          <w:b/>
          <w:sz w:val="24"/>
          <w:szCs w:val="24"/>
        </w:rPr>
        <w:t xml:space="preserve"> </w:t>
      </w:r>
      <w:r w:rsidR="00BC0A82" w:rsidRPr="0091026F">
        <w:rPr>
          <w:rFonts w:ascii="Times New Roman" w:hAnsi="Times New Roman" w:cs="Times New Roman"/>
          <w:sz w:val="24"/>
          <w:szCs w:val="24"/>
        </w:rPr>
        <w:t>clients</w:t>
      </w:r>
      <w:r w:rsidR="00F26F81" w:rsidRPr="007E6935">
        <w:rPr>
          <w:rFonts w:ascii="Times New Roman" w:hAnsi="Times New Roman" w:cs="Times New Roman"/>
          <w:sz w:val="24"/>
          <w:szCs w:val="24"/>
        </w:rPr>
        <w:t xml:space="preserve"> were referred to the community from the health facility. these </w:t>
      </w:r>
      <w:r w:rsidR="00C16AC0" w:rsidRPr="007E6935">
        <w:rPr>
          <w:rFonts w:ascii="Times New Roman" w:hAnsi="Times New Roman" w:cs="Times New Roman"/>
          <w:sz w:val="24"/>
          <w:szCs w:val="24"/>
        </w:rPr>
        <w:t>were</w:t>
      </w:r>
      <w:r>
        <w:rPr>
          <w:rFonts w:ascii="Times New Roman" w:hAnsi="Times New Roman" w:cs="Times New Roman"/>
          <w:b/>
          <w:sz w:val="24"/>
          <w:szCs w:val="24"/>
        </w:rPr>
        <w:t xml:space="preserve"> 10</w:t>
      </w:r>
      <w:r w:rsidR="00C16AC0" w:rsidRPr="007E6935">
        <w:rPr>
          <w:rFonts w:ascii="Times New Roman" w:hAnsi="Times New Roman" w:cs="Times New Roman"/>
          <w:sz w:val="24"/>
          <w:szCs w:val="24"/>
        </w:rPr>
        <w:t xml:space="preserve"> </w:t>
      </w:r>
      <w:r>
        <w:rPr>
          <w:rFonts w:ascii="Times New Roman" w:hAnsi="Times New Roman" w:cs="Times New Roman"/>
          <w:sz w:val="24"/>
          <w:szCs w:val="24"/>
        </w:rPr>
        <w:t xml:space="preserve">clients in CCLADS, and </w:t>
      </w:r>
      <w:r w:rsidRPr="00726A03">
        <w:rPr>
          <w:rFonts w:ascii="Times New Roman" w:hAnsi="Times New Roman" w:cs="Times New Roman"/>
          <w:b/>
          <w:sz w:val="24"/>
          <w:szCs w:val="24"/>
        </w:rPr>
        <w:t>3</w:t>
      </w:r>
      <w:r w:rsidR="00F26F81" w:rsidRPr="007E6935">
        <w:rPr>
          <w:rFonts w:ascii="Times New Roman" w:hAnsi="Times New Roman" w:cs="Times New Roman"/>
          <w:sz w:val="24"/>
          <w:szCs w:val="24"/>
        </w:rPr>
        <w:t xml:space="preserve"> GBV cases referred to other service providers.</w:t>
      </w:r>
    </w:p>
    <w:p w:rsidR="00717DFA" w:rsidRPr="007E6935" w:rsidRDefault="00717DFA" w:rsidP="00015742">
      <w:pPr>
        <w:rPr>
          <w:rFonts w:ascii="Times New Roman" w:hAnsi="Times New Roman" w:cs="Times New Roman"/>
          <w:color w:val="FF0000"/>
          <w:sz w:val="24"/>
          <w:szCs w:val="24"/>
        </w:rPr>
      </w:pPr>
    </w:p>
    <w:p w:rsidR="00717DFA" w:rsidRPr="007E6935" w:rsidRDefault="00717DFA" w:rsidP="00717DFA">
      <w:pPr>
        <w:jc w:val="both"/>
        <w:rPr>
          <w:rFonts w:ascii="Times New Roman" w:hAnsi="Times New Roman" w:cs="Times New Roman"/>
          <w:color w:val="FF0000"/>
          <w:sz w:val="24"/>
          <w:szCs w:val="24"/>
        </w:rPr>
      </w:pPr>
    </w:p>
    <w:p w:rsidR="00E0570D" w:rsidRPr="007E6935" w:rsidRDefault="00E0570D" w:rsidP="00717DFA">
      <w:pPr>
        <w:jc w:val="both"/>
        <w:rPr>
          <w:rFonts w:ascii="Times New Roman" w:hAnsi="Times New Roman" w:cs="Times New Roman"/>
          <w:color w:val="FF0000"/>
          <w:sz w:val="24"/>
          <w:szCs w:val="24"/>
        </w:rPr>
      </w:pPr>
    </w:p>
    <w:p w:rsidR="00E0570D" w:rsidRPr="007E6935" w:rsidRDefault="00E0570D" w:rsidP="00717DFA">
      <w:pPr>
        <w:jc w:val="both"/>
        <w:rPr>
          <w:rFonts w:ascii="Times New Roman" w:hAnsi="Times New Roman" w:cs="Times New Roman"/>
          <w:color w:val="FF0000"/>
          <w:sz w:val="24"/>
          <w:szCs w:val="24"/>
        </w:rPr>
      </w:pPr>
    </w:p>
    <w:p w:rsidR="00E0570D" w:rsidRDefault="00E0570D" w:rsidP="00717DFA">
      <w:pPr>
        <w:jc w:val="both"/>
        <w:rPr>
          <w:rFonts w:ascii="Times New Roman" w:hAnsi="Times New Roman" w:cs="Times New Roman"/>
          <w:color w:val="FF0000"/>
          <w:sz w:val="24"/>
          <w:szCs w:val="24"/>
        </w:rPr>
      </w:pPr>
    </w:p>
    <w:p w:rsidR="001D6DB0" w:rsidRPr="007E6935" w:rsidRDefault="001D6DB0" w:rsidP="00717DFA">
      <w:pPr>
        <w:jc w:val="both"/>
        <w:rPr>
          <w:rFonts w:ascii="Times New Roman" w:hAnsi="Times New Roman" w:cs="Times New Roman"/>
          <w:color w:val="FF0000"/>
          <w:sz w:val="24"/>
          <w:szCs w:val="24"/>
        </w:rPr>
      </w:pPr>
    </w:p>
    <w:p w:rsidR="00717DFA" w:rsidRPr="007E6935" w:rsidRDefault="00717DFA" w:rsidP="00717DFA">
      <w:pPr>
        <w:pStyle w:val="ListParagraph"/>
        <w:numPr>
          <w:ilvl w:val="0"/>
          <w:numId w:val="5"/>
        </w:numPr>
        <w:jc w:val="both"/>
        <w:rPr>
          <w:rFonts w:ascii="Times New Roman" w:hAnsi="Times New Roman"/>
          <w:b/>
          <w:sz w:val="24"/>
          <w:szCs w:val="24"/>
        </w:rPr>
      </w:pPr>
      <w:r w:rsidRPr="007E6935">
        <w:rPr>
          <w:rFonts w:ascii="Times New Roman" w:hAnsi="Times New Roman"/>
          <w:b/>
          <w:sz w:val="24"/>
          <w:szCs w:val="24"/>
        </w:rPr>
        <w:lastRenderedPageBreak/>
        <w:t xml:space="preserve">Output on community facility referral and linkage </w:t>
      </w:r>
    </w:p>
    <w:p w:rsidR="00D12350" w:rsidRPr="007E6935" w:rsidRDefault="00717DFA" w:rsidP="00872180">
      <w:pPr>
        <w:jc w:val="both"/>
        <w:rPr>
          <w:rFonts w:ascii="Times New Roman" w:hAnsi="Times New Roman" w:cs="Times New Roman"/>
          <w:sz w:val="24"/>
          <w:szCs w:val="24"/>
        </w:rPr>
      </w:pPr>
      <w:r w:rsidRPr="007E6935">
        <w:rPr>
          <w:rFonts w:ascii="Times New Roman" w:hAnsi="Times New Roman" w:cs="Times New Roman"/>
          <w:noProof/>
          <w:sz w:val="24"/>
          <w:szCs w:val="24"/>
        </w:rPr>
        <w:drawing>
          <wp:inline distT="0" distB="0" distL="0" distR="0" wp14:anchorId="7EF9512C" wp14:editId="3DAC0C61">
            <wp:extent cx="6134100" cy="43053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34" w:name="_Toc215606403"/>
    </w:p>
    <w:p w:rsidR="00FF3BE2" w:rsidRPr="007E6935" w:rsidRDefault="00FF3BE2" w:rsidP="00A85520">
      <w:pPr>
        <w:pStyle w:val="Heading1"/>
        <w:rPr>
          <w:rFonts w:ascii="Times New Roman" w:hAnsi="Times New Roman"/>
          <w:sz w:val="24"/>
          <w:szCs w:val="24"/>
        </w:rPr>
      </w:pPr>
    </w:p>
    <w:p w:rsidR="00FF3BE2" w:rsidRPr="007E6935" w:rsidRDefault="00FF3BE2" w:rsidP="00A85520">
      <w:pPr>
        <w:pStyle w:val="Heading1"/>
        <w:rPr>
          <w:rFonts w:ascii="Times New Roman" w:hAnsi="Times New Roman"/>
          <w:sz w:val="24"/>
          <w:szCs w:val="24"/>
        </w:rPr>
      </w:pPr>
    </w:p>
    <w:p w:rsidR="00FF3BE2" w:rsidRPr="007E6935" w:rsidRDefault="00FF3BE2" w:rsidP="00A85520">
      <w:pPr>
        <w:pStyle w:val="Heading1"/>
        <w:rPr>
          <w:rFonts w:ascii="Times New Roman" w:hAnsi="Times New Roman"/>
          <w:sz w:val="24"/>
          <w:szCs w:val="24"/>
        </w:rPr>
      </w:pPr>
    </w:p>
    <w:p w:rsidR="00FF3BE2" w:rsidRPr="007E6935" w:rsidRDefault="00FF3BE2" w:rsidP="00FF3BE2">
      <w:pPr>
        <w:rPr>
          <w:rFonts w:ascii="Times New Roman" w:hAnsi="Times New Roman" w:cs="Times New Roman"/>
          <w:sz w:val="24"/>
          <w:szCs w:val="24"/>
        </w:rPr>
      </w:pPr>
    </w:p>
    <w:p w:rsidR="00E0570D" w:rsidRPr="007E6935" w:rsidRDefault="00E0570D" w:rsidP="00FF3BE2">
      <w:pPr>
        <w:rPr>
          <w:rFonts w:ascii="Times New Roman" w:hAnsi="Times New Roman" w:cs="Times New Roman"/>
          <w:sz w:val="24"/>
          <w:szCs w:val="24"/>
        </w:rPr>
      </w:pPr>
    </w:p>
    <w:p w:rsidR="00E0570D" w:rsidRPr="007E6935" w:rsidRDefault="00E0570D" w:rsidP="00FF3BE2">
      <w:pPr>
        <w:rPr>
          <w:rFonts w:ascii="Times New Roman" w:hAnsi="Times New Roman" w:cs="Times New Roman"/>
          <w:sz w:val="24"/>
          <w:szCs w:val="24"/>
        </w:rPr>
      </w:pPr>
    </w:p>
    <w:p w:rsidR="00E0570D" w:rsidRPr="007E6935" w:rsidRDefault="00E0570D" w:rsidP="00FF3BE2">
      <w:pPr>
        <w:rPr>
          <w:rFonts w:ascii="Times New Roman" w:hAnsi="Times New Roman" w:cs="Times New Roman"/>
          <w:sz w:val="24"/>
          <w:szCs w:val="24"/>
        </w:rPr>
      </w:pPr>
    </w:p>
    <w:p w:rsidR="00E0570D" w:rsidRPr="007E6935" w:rsidRDefault="00E0570D" w:rsidP="00FF3BE2">
      <w:pPr>
        <w:rPr>
          <w:rFonts w:ascii="Times New Roman" w:hAnsi="Times New Roman" w:cs="Times New Roman"/>
          <w:sz w:val="24"/>
          <w:szCs w:val="24"/>
        </w:rPr>
      </w:pPr>
    </w:p>
    <w:p w:rsidR="00841E07" w:rsidRPr="00ED562B" w:rsidRDefault="00841E07" w:rsidP="00A85520">
      <w:pPr>
        <w:pStyle w:val="Heading1"/>
        <w:rPr>
          <w:rFonts w:ascii="Times New Roman" w:hAnsi="Times New Roman"/>
          <w:sz w:val="24"/>
          <w:szCs w:val="24"/>
        </w:rPr>
      </w:pPr>
      <w:r w:rsidRPr="00ED562B">
        <w:rPr>
          <w:rFonts w:ascii="Times New Roman" w:hAnsi="Times New Roman"/>
          <w:sz w:val="24"/>
          <w:szCs w:val="24"/>
        </w:rPr>
        <w:lastRenderedPageBreak/>
        <w:t>T.B Cascade</w:t>
      </w:r>
      <w:bookmarkEnd w:id="34"/>
    </w:p>
    <w:p w:rsidR="00B57C41" w:rsidRPr="00ED562B" w:rsidRDefault="00B57C41" w:rsidP="00681E4D">
      <w:pPr>
        <w:pStyle w:val="Heading1"/>
        <w:rPr>
          <w:rFonts w:ascii="Times New Roman" w:hAnsi="Times New Roman"/>
          <w:sz w:val="24"/>
          <w:szCs w:val="24"/>
        </w:rPr>
      </w:pPr>
      <w:bookmarkStart w:id="35" w:name="_Toc215597854"/>
      <w:bookmarkStart w:id="36" w:name="_Toc215598941"/>
      <w:bookmarkStart w:id="37" w:name="_Toc215606404"/>
      <w:r w:rsidRPr="00ED562B">
        <w:rPr>
          <w:rFonts w:ascii="Times New Roman" w:hAnsi="Times New Roman"/>
          <w:sz w:val="24"/>
          <w:szCs w:val="24"/>
        </w:rPr>
        <w:t>Table 06:</w:t>
      </w:r>
      <w:r w:rsidR="00605740" w:rsidRPr="00ED562B">
        <w:rPr>
          <w:rFonts w:ascii="Times New Roman" w:hAnsi="Times New Roman"/>
          <w:sz w:val="24"/>
          <w:szCs w:val="24"/>
        </w:rPr>
        <w:t xml:space="preserve"> outputs on TB</w:t>
      </w:r>
      <w:bookmarkEnd w:id="35"/>
      <w:bookmarkEnd w:id="36"/>
      <w:bookmarkEnd w:id="37"/>
    </w:p>
    <w:p w:rsidR="00841E07" w:rsidRPr="00ED562B" w:rsidRDefault="00841E07" w:rsidP="00841E07">
      <w:pPr>
        <w:rPr>
          <w:rFonts w:ascii="Times New Roman" w:hAnsi="Times New Roman" w:cs="Times New Roman"/>
          <w:b/>
          <w:sz w:val="24"/>
          <w:szCs w:val="24"/>
        </w:rPr>
      </w:pPr>
    </w:p>
    <w:tbl>
      <w:tblPr>
        <w:tblW w:w="10973" w:type="dxa"/>
        <w:tblInd w:w="-755" w:type="dxa"/>
        <w:tblLayout w:type="fixed"/>
        <w:tblCellMar>
          <w:left w:w="0" w:type="dxa"/>
          <w:right w:w="0" w:type="dxa"/>
        </w:tblCellMar>
        <w:tblLook w:val="0420" w:firstRow="1" w:lastRow="0" w:firstColumn="0" w:lastColumn="0" w:noHBand="0" w:noVBand="1"/>
      </w:tblPr>
      <w:tblGrid>
        <w:gridCol w:w="2787"/>
        <w:gridCol w:w="1276"/>
        <w:gridCol w:w="1705"/>
        <w:gridCol w:w="1615"/>
        <w:gridCol w:w="1795"/>
        <w:gridCol w:w="1795"/>
      </w:tblGrid>
      <w:tr w:rsidR="003F11A4" w:rsidRPr="00ED562B" w:rsidTr="00B5736D">
        <w:trPr>
          <w:trHeight w:val="1643"/>
        </w:trPr>
        <w:tc>
          <w:tcPr>
            <w:tcW w:w="2787"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777CEB" w:rsidRPr="00ED562B" w:rsidRDefault="00777CEB" w:rsidP="005F6008">
            <w:pPr>
              <w:jc w:val="center"/>
              <w:textAlignment w:val="bottom"/>
              <w:rPr>
                <w:rFonts w:ascii="Times New Roman" w:hAnsi="Times New Roman" w:cs="Times New Roman"/>
                <w:b/>
                <w:sz w:val="24"/>
                <w:szCs w:val="24"/>
              </w:rPr>
            </w:pPr>
            <w:r w:rsidRPr="00ED562B">
              <w:rPr>
                <w:rFonts w:ascii="Times New Roman" w:hAnsi="Times New Roman" w:cs="Times New Roman"/>
                <w:b/>
                <w:sz w:val="24"/>
                <w:szCs w:val="24"/>
              </w:rPr>
              <w:t xml:space="preserve">Name of Health Facility </w:t>
            </w:r>
          </w:p>
        </w:tc>
        <w:tc>
          <w:tcPr>
            <w:tcW w:w="1276"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777CEB" w:rsidRPr="00ED562B" w:rsidRDefault="00777CEB" w:rsidP="005F6008">
            <w:pPr>
              <w:jc w:val="center"/>
              <w:textAlignment w:val="bottom"/>
              <w:rPr>
                <w:rFonts w:ascii="Times New Roman" w:hAnsi="Times New Roman" w:cs="Times New Roman"/>
                <w:b/>
                <w:sz w:val="24"/>
                <w:szCs w:val="24"/>
              </w:rPr>
            </w:pPr>
            <w:r w:rsidRPr="00ED562B">
              <w:rPr>
                <w:rFonts w:ascii="Times New Roman" w:hAnsi="Times New Roman" w:cs="Times New Roman"/>
                <w:b/>
                <w:sz w:val="24"/>
                <w:szCs w:val="24"/>
              </w:rPr>
              <w:t>No of clients/individuals screened for T.B in Community</w:t>
            </w:r>
          </w:p>
        </w:tc>
        <w:tc>
          <w:tcPr>
            <w:tcW w:w="1705"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777CEB" w:rsidRPr="00ED562B" w:rsidRDefault="00777CEB" w:rsidP="005F6008">
            <w:pPr>
              <w:jc w:val="center"/>
              <w:textAlignment w:val="bottom"/>
              <w:rPr>
                <w:rFonts w:ascii="Times New Roman" w:hAnsi="Times New Roman" w:cs="Times New Roman"/>
                <w:b/>
                <w:sz w:val="24"/>
                <w:szCs w:val="24"/>
              </w:rPr>
            </w:pPr>
            <w:r w:rsidRPr="00ED562B">
              <w:rPr>
                <w:rFonts w:ascii="Times New Roman" w:hAnsi="Times New Roman" w:cs="Times New Roman"/>
                <w:b/>
                <w:sz w:val="24"/>
                <w:szCs w:val="24"/>
              </w:rPr>
              <w:t>No. of presumptive TB cases followed and  referred to HF.</w:t>
            </w:r>
          </w:p>
        </w:tc>
        <w:tc>
          <w:tcPr>
            <w:tcW w:w="1615" w:type="dxa"/>
            <w:tcBorders>
              <w:top w:val="single" w:sz="8" w:space="0" w:color="0F56DC"/>
              <w:left w:val="single" w:sz="8" w:space="0" w:color="0F56DC"/>
              <w:bottom w:val="single" w:sz="24" w:space="0" w:color="0F56DC"/>
              <w:right w:val="single" w:sz="8" w:space="0" w:color="0F56DC"/>
            </w:tcBorders>
            <w:shd w:val="clear" w:color="auto" w:fill="AA9C8F"/>
          </w:tcPr>
          <w:p w:rsidR="00777CEB" w:rsidRPr="00ED562B" w:rsidRDefault="00777CEB" w:rsidP="009C1A3E">
            <w:pPr>
              <w:jc w:val="center"/>
              <w:textAlignment w:val="bottom"/>
              <w:rPr>
                <w:rFonts w:ascii="Times New Roman" w:hAnsi="Times New Roman" w:cs="Times New Roman"/>
                <w:b/>
                <w:sz w:val="24"/>
                <w:szCs w:val="24"/>
              </w:rPr>
            </w:pPr>
          </w:p>
          <w:p w:rsidR="00777CEB" w:rsidRPr="00ED562B" w:rsidRDefault="00777CEB" w:rsidP="009C1A3E">
            <w:pPr>
              <w:jc w:val="center"/>
              <w:textAlignment w:val="bottom"/>
              <w:rPr>
                <w:rFonts w:ascii="Times New Roman" w:hAnsi="Times New Roman" w:cs="Times New Roman"/>
                <w:b/>
                <w:sz w:val="24"/>
                <w:szCs w:val="24"/>
              </w:rPr>
            </w:pPr>
          </w:p>
          <w:p w:rsidR="00777CEB" w:rsidRPr="00ED562B" w:rsidRDefault="00777CEB" w:rsidP="009C1A3E">
            <w:pPr>
              <w:jc w:val="center"/>
              <w:textAlignment w:val="bottom"/>
              <w:rPr>
                <w:rFonts w:ascii="Times New Roman" w:hAnsi="Times New Roman" w:cs="Times New Roman"/>
                <w:b/>
                <w:sz w:val="24"/>
                <w:szCs w:val="24"/>
              </w:rPr>
            </w:pPr>
          </w:p>
          <w:p w:rsidR="00777CEB" w:rsidRPr="00ED562B" w:rsidRDefault="00777CEB" w:rsidP="009C1A3E">
            <w:pPr>
              <w:jc w:val="center"/>
              <w:textAlignment w:val="bottom"/>
              <w:rPr>
                <w:rFonts w:ascii="Times New Roman" w:hAnsi="Times New Roman" w:cs="Times New Roman"/>
                <w:b/>
                <w:sz w:val="24"/>
                <w:szCs w:val="24"/>
              </w:rPr>
            </w:pPr>
            <w:r w:rsidRPr="00ED562B">
              <w:rPr>
                <w:rFonts w:ascii="Times New Roman" w:hAnsi="Times New Roman" w:cs="Times New Roman"/>
                <w:b/>
                <w:sz w:val="24"/>
                <w:szCs w:val="24"/>
              </w:rPr>
              <w:t>No. of clients diagnosed with TB</w:t>
            </w:r>
          </w:p>
        </w:tc>
        <w:tc>
          <w:tcPr>
            <w:tcW w:w="1795" w:type="dxa"/>
            <w:tcBorders>
              <w:top w:val="single" w:sz="8" w:space="0" w:color="0F56DC"/>
              <w:left w:val="single" w:sz="8" w:space="0" w:color="0F56DC"/>
              <w:bottom w:val="single" w:sz="24" w:space="0" w:color="0F56DC"/>
              <w:right w:val="single" w:sz="8" w:space="0" w:color="0F56DC"/>
            </w:tcBorders>
            <w:shd w:val="clear" w:color="auto" w:fill="AA9C8F"/>
          </w:tcPr>
          <w:p w:rsidR="00777CEB" w:rsidRPr="00ED562B" w:rsidRDefault="00777CEB" w:rsidP="00D067A8">
            <w:pPr>
              <w:jc w:val="center"/>
              <w:textAlignment w:val="bottom"/>
              <w:rPr>
                <w:rFonts w:ascii="Times New Roman" w:hAnsi="Times New Roman" w:cs="Times New Roman"/>
                <w:b/>
                <w:sz w:val="24"/>
                <w:szCs w:val="24"/>
              </w:rPr>
            </w:pPr>
          </w:p>
          <w:p w:rsidR="00777CEB" w:rsidRPr="00ED562B" w:rsidRDefault="00777CEB" w:rsidP="00D067A8">
            <w:pPr>
              <w:jc w:val="center"/>
              <w:textAlignment w:val="bottom"/>
              <w:rPr>
                <w:rFonts w:ascii="Times New Roman" w:hAnsi="Times New Roman" w:cs="Times New Roman"/>
                <w:b/>
                <w:sz w:val="24"/>
                <w:szCs w:val="24"/>
              </w:rPr>
            </w:pPr>
          </w:p>
          <w:p w:rsidR="00777CEB" w:rsidRPr="00ED562B" w:rsidRDefault="00777CEB" w:rsidP="00D067A8">
            <w:pPr>
              <w:jc w:val="center"/>
              <w:textAlignment w:val="bottom"/>
              <w:rPr>
                <w:rFonts w:ascii="Times New Roman" w:hAnsi="Times New Roman" w:cs="Times New Roman"/>
                <w:b/>
                <w:sz w:val="24"/>
                <w:szCs w:val="24"/>
              </w:rPr>
            </w:pPr>
            <w:r w:rsidRPr="00ED562B">
              <w:rPr>
                <w:rFonts w:ascii="Times New Roman" w:hAnsi="Times New Roman" w:cs="Times New Roman"/>
                <w:b/>
                <w:sz w:val="24"/>
                <w:szCs w:val="24"/>
              </w:rPr>
              <w:t>No of TB contacts followed</w:t>
            </w:r>
          </w:p>
        </w:tc>
        <w:tc>
          <w:tcPr>
            <w:tcW w:w="1795" w:type="dxa"/>
            <w:tcBorders>
              <w:top w:val="single" w:sz="8" w:space="0" w:color="0F56DC"/>
              <w:left w:val="single" w:sz="8" w:space="0" w:color="0F56DC"/>
              <w:bottom w:val="single" w:sz="24" w:space="0" w:color="0F56DC"/>
              <w:right w:val="single" w:sz="8" w:space="0" w:color="0F56DC"/>
            </w:tcBorders>
            <w:shd w:val="clear" w:color="auto" w:fill="AA9C8F"/>
          </w:tcPr>
          <w:p w:rsidR="00777CEB" w:rsidRPr="00ED562B" w:rsidRDefault="003F11A4" w:rsidP="00D067A8">
            <w:pPr>
              <w:jc w:val="center"/>
              <w:textAlignment w:val="bottom"/>
              <w:rPr>
                <w:rFonts w:ascii="Times New Roman" w:hAnsi="Times New Roman" w:cs="Times New Roman"/>
                <w:b/>
                <w:sz w:val="24"/>
                <w:szCs w:val="24"/>
              </w:rPr>
            </w:pPr>
            <w:r w:rsidRPr="00ED562B">
              <w:rPr>
                <w:rFonts w:ascii="Times New Roman" w:hAnsi="Times New Roman" w:cs="Times New Roman"/>
                <w:b/>
                <w:sz w:val="24"/>
                <w:szCs w:val="24"/>
              </w:rPr>
              <w:t>No. linked</w:t>
            </w:r>
            <w:r w:rsidR="00777CEB" w:rsidRPr="00ED562B">
              <w:rPr>
                <w:rFonts w:ascii="Times New Roman" w:hAnsi="Times New Roman" w:cs="Times New Roman"/>
                <w:b/>
                <w:sz w:val="24"/>
                <w:szCs w:val="24"/>
              </w:rPr>
              <w:t xml:space="preserve"> on IPT</w:t>
            </w:r>
          </w:p>
        </w:tc>
      </w:tr>
      <w:tr w:rsidR="003F11A4" w:rsidRPr="00ED562B" w:rsidTr="00B5736D">
        <w:trPr>
          <w:trHeight w:val="386"/>
        </w:trPr>
        <w:tc>
          <w:tcPr>
            <w:tcW w:w="2787"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777CEB" w:rsidRPr="00ED562B" w:rsidRDefault="00777CEB" w:rsidP="005F6008">
            <w:pPr>
              <w:rPr>
                <w:rFonts w:ascii="Times New Roman" w:hAnsi="Times New Roman" w:cs="Times New Roman"/>
                <w:b/>
                <w:sz w:val="24"/>
                <w:szCs w:val="24"/>
              </w:rPr>
            </w:pPr>
            <w:r w:rsidRPr="00ED562B">
              <w:rPr>
                <w:rFonts w:ascii="Times New Roman" w:hAnsi="Times New Roman" w:cs="Times New Roman"/>
                <w:b/>
                <w:sz w:val="24"/>
                <w:szCs w:val="24"/>
              </w:rPr>
              <w:t>Kichinjaji HC III</w:t>
            </w:r>
          </w:p>
        </w:tc>
        <w:tc>
          <w:tcPr>
            <w:tcW w:w="1276"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777CEB" w:rsidRPr="00ED562B" w:rsidRDefault="009C1A3E" w:rsidP="005F6008">
            <w:pPr>
              <w:rPr>
                <w:rFonts w:ascii="Times New Roman" w:hAnsi="Times New Roman" w:cs="Times New Roman"/>
                <w:sz w:val="24"/>
                <w:szCs w:val="24"/>
              </w:rPr>
            </w:pPr>
            <w:r w:rsidRPr="00ED562B">
              <w:rPr>
                <w:rFonts w:ascii="Times New Roman" w:hAnsi="Times New Roman" w:cs="Times New Roman"/>
                <w:sz w:val="24"/>
                <w:szCs w:val="24"/>
              </w:rPr>
              <w:t>54</w:t>
            </w:r>
          </w:p>
        </w:tc>
        <w:tc>
          <w:tcPr>
            <w:tcW w:w="1705"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777CEB" w:rsidRPr="00ED562B" w:rsidRDefault="009C1A3E" w:rsidP="005F6008">
            <w:pPr>
              <w:rPr>
                <w:rFonts w:ascii="Times New Roman" w:hAnsi="Times New Roman" w:cs="Times New Roman"/>
                <w:sz w:val="24"/>
                <w:szCs w:val="24"/>
              </w:rPr>
            </w:pPr>
            <w:r w:rsidRPr="00ED562B">
              <w:rPr>
                <w:rFonts w:ascii="Times New Roman" w:hAnsi="Times New Roman" w:cs="Times New Roman"/>
                <w:sz w:val="24"/>
                <w:szCs w:val="24"/>
              </w:rPr>
              <w:t>18</w:t>
            </w:r>
          </w:p>
        </w:tc>
        <w:tc>
          <w:tcPr>
            <w:tcW w:w="1615" w:type="dxa"/>
            <w:tcBorders>
              <w:top w:val="single" w:sz="24" w:space="0" w:color="0F56DC"/>
              <w:left w:val="single" w:sz="8" w:space="0" w:color="0F56DC"/>
              <w:bottom w:val="single" w:sz="8" w:space="0" w:color="0F56DC"/>
              <w:right w:val="single" w:sz="8" w:space="0" w:color="0F56DC"/>
            </w:tcBorders>
            <w:shd w:val="clear" w:color="auto" w:fill="E2DEDB"/>
          </w:tcPr>
          <w:p w:rsidR="00777CEB" w:rsidRPr="00ED562B" w:rsidRDefault="009C1A3E" w:rsidP="009C1A3E">
            <w:pPr>
              <w:jc w:val="center"/>
              <w:rPr>
                <w:rFonts w:ascii="Times New Roman" w:hAnsi="Times New Roman" w:cs="Times New Roman"/>
                <w:sz w:val="24"/>
                <w:szCs w:val="24"/>
              </w:rPr>
            </w:pPr>
            <w:r w:rsidRPr="00ED562B">
              <w:rPr>
                <w:rFonts w:ascii="Times New Roman" w:hAnsi="Times New Roman" w:cs="Times New Roman"/>
                <w:sz w:val="24"/>
                <w:szCs w:val="24"/>
              </w:rPr>
              <w:t>0</w:t>
            </w:r>
          </w:p>
        </w:tc>
        <w:tc>
          <w:tcPr>
            <w:tcW w:w="1795" w:type="dxa"/>
            <w:tcBorders>
              <w:top w:val="single" w:sz="24" w:space="0" w:color="0F56DC"/>
              <w:left w:val="single" w:sz="8" w:space="0" w:color="0F56DC"/>
              <w:bottom w:val="single" w:sz="8" w:space="0" w:color="0F56DC"/>
              <w:right w:val="single" w:sz="8" w:space="0" w:color="0F56DC"/>
            </w:tcBorders>
            <w:shd w:val="clear" w:color="auto" w:fill="E2DEDB"/>
          </w:tcPr>
          <w:p w:rsidR="00777CEB" w:rsidRPr="00ED562B" w:rsidRDefault="009C1A3E" w:rsidP="00D067A8">
            <w:pPr>
              <w:jc w:val="center"/>
              <w:rPr>
                <w:rFonts w:ascii="Times New Roman" w:hAnsi="Times New Roman" w:cs="Times New Roman"/>
                <w:sz w:val="24"/>
                <w:szCs w:val="24"/>
              </w:rPr>
            </w:pPr>
            <w:r w:rsidRPr="00ED562B">
              <w:rPr>
                <w:rFonts w:ascii="Times New Roman" w:hAnsi="Times New Roman" w:cs="Times New Roman"/>
                <w:sz w:val="24"/>
                <w:szCs w:val="24"/>
              </w:rPr>
              <w:t>29</w:t>
            </w:r>
          </w:p>
        </w:tc>
        <w:tc>
          <w:tcPr>
            <w:tcW w:w="1795" w:type="dxa"/>
            <w:tcBorders>
              <w:top w:val="single" w:sz="24" w:space="0" w:color="0F56DC"/>
              <w:left w:val="single" w:sz="8" w:space="0" w:color="0F56DC"/>
              <w:bottom w:val="single" w:sz="8" w:space="0" w:color="0F56DC"/>
              <w:right w:val="single" w:sz="8" w:space="0" w:color="0F56DC"/>
            </w:tcBorders>
            <w:shd w:val="clear" w:color="auto" w:fill="E2DEDB"/>
          </w:tcPr>
          <w:p w:rsidR="00777CEB" w:rsidRPr="00ED562B" w:rsidRDefault="009C1A3E" w:rsidP="00D067A8">
            <w:pPr>
              <w:jc w:val="center"/>
              <w:rPr>
                <w:rFonts w:ascii="Times New Roman" w:hAnsi="Times New Roman" w:cs="Times New Roman"/>
                <w:sz w:val="24"/>
                <w:szCs w:val="24"/>
              </w:rPr>
            </w:pPr>
            <w:r w:rsidRPr="00ED562B">
              <w:rPr>
                <w:rFonts w:ascii="Times New Roman" w:hAnsi="Times New Roman" w:cs="Times New Roman"/>
                <w:sz w:val="24"/>
                <w:szCs w:val="24"/>
              </w:rPr>
              <w:t>17</w:t>
            </w:r>
          </w:p>
        </w:tc>
      </w:tr>
      <w:tr w:rsidR="003F11A4" w:rsidRPr="00ED562B" w:rsidTr="00B5736D">
        <w:trPr>
          <w:trHeight w:val="291"/>
        </w:trPr>
        <w:tc>
          <w:tcPr>
            <w:tcW w:w="278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777CEB" w:rsidP="005F6008">
            <w:pPr>
              <w:rPr>
                <w:rFonts w:ascii="Times New Roman" w:hAnsi="Times New Roman" w:cs="Times New Roman"/>
                <w:b/>
                <w:sz w:val="24"/>
                <w:szCs w:val="24"/>
              </w:rPr>
            </w:pPr>
            <w:r w:rsidRPr="00ED562B">
              <w:rPr>
                <w:rFonts w:ascii="Times New Roman" w:hAnsi="Times New Roman" w:cs="Times New Roman"/>
                <w:b/>
                <w:sz w:val="24"/>
                <w:szCs w:val="24"/>
              </w:rPr>
              <w:t>Tubur HCIII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9C1A3E" w:rsidP="005F6008">
            <w:pPr>
              <w:rPr>
                <w:rFonts w:ascii="Times New Roman" w:hAnsi="Times New Roman" w:cs="Times New Roman"/>
                <w:sz w:val="24"/>
                <w:szCs w:val="24"/>
              </w:rPr>
            </w:pPr>
            <w:r w:rsidRPr="00ED562B">
              <w:rPr>
                <w:rFonts w:ascii="Times New Roman" w:hAnsi="Times New Roman" w:cs="Times New Roman"/>
                <w:sz w:val="24"/>
                <w:szCs w:val="24"/>
              </w:rPr>
              <w:t>44</w:t>
            </w:r>
          </w:p>
        </w:tc>
        <w:tc>
          <w:tcPr>
            <w:tcW w:w="170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9C1A3E" w:rsidP="005F6008">
            <w:pPr>
              <w:rPr>
                <w:rFonts w:ascii="Times New Roman" w:hAnsi="Times New Roman" w:cs="Times New Roman"/>
                <w:sz w:val="24"/>
                <w:szCs w:val="24"/>
              </w:rPr>
            </w:pPr>
            <w:r w:rsidRPr="00ED562B">
              <w:rPr>
                <w:rFonts w:ascii="Times New Roman" w:hAnsi="Times New Roman" w:cs="Times New Roman"/>
                <w:sz w:val="24"/>
                <w:szCs w:val="24"/>
              </w:rPr>
              <w:t>18</w:t>
            </w:r>
          </w:p>
        </w:tc>
        <w:tc>
          <w:tcPr>
            <w:tcW w:w="161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9C1A3E">
            <w:pPr>
              <w:jc w:val="center"/>
              <w:rPr>
                <w:rFonts w:ascii="Times New Roman" w:hAnsi="Times New Roman" w:cs="Times New Roman"/>
                <w:sz w:val="24"/>
                <w:szCs w:val="24"/>
              </w:rPr>
            </w:pPr>
            <w:r w:rsidRPr="00ED562B">
              <w:rPr>
                <w:rFonts w:ascii="Times New Roman" w:hAnsi="Times New Roman" w:cs="Times New Roman"/>
                <w:sz w:val="24"/>
                <w:szCs w:val="24"/>
              </w:rPr>
              <w:t>0</w:t>
            </w:r>
          </w:p>
        </w:tc>
        <w:tc>
          <w:tcPr>
            <w:tcW w:w="179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D067A8">
            <w:pPr>
              <w:jc w:val="center"/>
              <w:rPr>
                <w:rFonts w:ascii="Times New Roman" w:hAnsi="Times New Roman" w:cs="Times New Roman"/>
                <w:sz w:val="24"/>
                <w:szCs w:val="24"/>
              </w:rPr>
            </w:pPr>
            <w:r w:rsidRPr="00ED562B">
              <w:rPr>
                <w:rFonts w:ascii="Times New Roman" w:hAnsi="Times New Roman" w:cs="Times New Roman"/>
                <w:sz w:val="24"/>
                <w:szCs w:val="24"/>
              </w:rPr>
              <w:t>23</w:t>
            </w:r>
          </w:p>
        </w:tc>
        <w:tc>
          <w:tcPr>
            <w:tcW w:w="179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D067A8">
            <w:pPr>
              <w:jc w:val="center"/>
              <w:rPr>
                <w:rFonts w:ascii="Times New Roman" w:hAnsi="Times New Roman" w:cs="Times New Roman"/>
                <w:sz w:val="24"/>
                <w:szCs w:val="24"/>
              </w:rPr>
            </w:pPr>
            <w:r w:rsidRPr="00ED562B">
              <w:rPr>
                <w:rFonts w:ascii="Times New Roman" w:hAnsi="Times New Roman" w:cs="Times New Roman"/>
                <w:sz w:val="24"/>
                <w:szCs w:val="24"/>
              </w:rPr>
              <w:t>0</w:t>
            </w:r>
          </w:p>
        </w:tc>
      </w:tr>
      <w:tr w:rsidR="003F11A4" w:rsidRPr="00ED562B" w:rsidTr="00B5736D">
        <w:trPr>
          <w:trHeight w:val="291"/>
        </w:trPr>
        <w:tc>
          <w:tcPr>
            <w:tcW w:w="278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777CEB" w:rsidP="005F6008">
            <w:pPr>
              <w:rPr>
                <w:rFonts w:ascii="Times New Roman" w:hAnsi="Times New Roman" w:cs="Times New Roman"/>
                <w:b/>
                <w:sz w:val="24"/>
                <w:szCs w:val="24"/>
              </w:rPr>
            </w:pPr>
            <w:r w:rsidRPr="00ED562B">
              <w:rPr>
                <w:rFonts w:ascii="Times New Roman" w:hAnsi="Times New Roman" w:cs="Times New Roman"/>
                <w:b/>
                <w:sz w:val="24"/>
                <w:szCs w:val="24"/>
              </w:rPr>
              <w:t>ASURET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9C1A3E" w:rsidP="005F6008">
            <w:pPr>
              <w:rPr>
                <w:rFonts w:ascii="Times New Roman" w:hAnsi="Times New Roman" w:cs="Times New Roman"/>
                <w:sz w:val="24"/>
                <w:szCs w:val="24"/>
              </w:rPr>
            </w:pPr>
            <w:r w:rsidRPr="00ED562B">
              <w:rPr>
                <w:rFonts w:ascii="Times New Roman" w:hAnsi="Times New Roman" w:cs="Times New Roman"/>
                <w:sz w:val="24"/>
                <w:szCs w:val="24"/>
              </w:rPr>
              <w:t>32</w:t>
            </w:r>
          </w:p>
        </w:tc>
        <w:tc>
          <w:tcPr>
            <w:tcW w:w="170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9C1A3E" w:rsidP="005F6008">
            <w:pPr>
              <w:rPr>
                <w:rFonts w:ascii="Times New Roman" w:hAnsi="Times New Roman" w:cs="Times New Roman"/>
                <w:sz w:val="24"/>
                <w:szCs w:val="24"/>
              </w:rPr>
            </w:pPr>
            <w:r w:rsidRPr="00ED562B">
              <w:rPr>
                <w:rFonts w:ascii="Times New Roman" w:hAnsi="Times New Roman" w:cs="Times New Roman"/>
                <w:sz w:val="24"/>
                <w:szCs w:val="24"/>
              </w:rPr>
              <w:t>9</w:t>
            </w:r>
          </w:p>
        </w:tc>
        <w:tc>
          <w:tcPr>
            <w:tcW w:w="161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9C1A3E">
            <w:pPr>
              <w:jc w:val="center"/>
              <w:rPr>
                <w:rFonts w:ascii="Times New Roman" w:hAnsi="Times New Roman" w:cs="Times New Roman"/>
                <w:sz w:val="24"/>
                <w:szCs w:val="24"/>
              </w:rPr>
            </w:pPr>
            <w:r w:rsidRPr="00ED562B">
              <w:rPr>
                <w:rFonts w:ascii="Times New Roman" w:hAnsi="Times New Roman" w:cs="Times New Roman"/>
                <w:sz w:val="24"/>
                <w:szCs w:val="24"/>
              </w:rPr>
              <w:t>0</w:t>
            </w:r>
          </w:p>
        </w:tc>
        <w:tc>
          <w:tcPr>
            <w:tcW w:w="179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D067A8">
            <w:pPr>
              <w:jc w:val="center"/>
              <w:rPr>
                <w:rFonts w:ascii="Times New Roman" w:hAnsi="Times New Roman" w:cs="Times New Roman"/>
                <w:sz w:val="24"/>
                <w:szCs w:val="24"/>
              </w:rPr>
            </w:pPr>
            <w:r w:rsidRPr="00ED562B">
              <w:rPr>
                <w:rFonts w:ascii="Times New Roman" w:hAnsi="Times New Roman" w:cs="Times New Roman"/>
                <w:sz w:val="24"/>
                <w:szCs w:val="24"/>
              </w:rPr>
              <w:t>23</w:t>
            </w:r>
          </w:p>
        </w:tc>
        <w:tc>
          <w:tcPr>
            <w:tcW w:w="179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D067A8">
            <w:pPr>
              <w:jc w:val="center"/>
              <w:rPr>
                <w:rFonts w:ascii="Times New Roman" w:hAnsi="Times New Roman" w:cs="Times New Roman"/>
                <w:sz w:val="24"/>
                <w:szCs w:val="24"/>
              </w:rPr>
            </w:pPr>
            <w:r w:rsidRPr="00ED562B">
              <w:rPr>
                <w:rFonts w:ascii="Times New Roman" w:hAnsi="Times New Roman" w:cs="Times New Roman"/>
                <w:sz w:val="24"/>
                <w:szCs w:val="24"/>
              </w:rPr>
              <w:t>2</w:t>
            </w:r>
          </w:p>
        </w:tc>
      </w:tr>
      <w:tr w:rsidR="003F11A4" w:rsidRPr="00ED562B" w:rsidTr="00B5736D">
        <w:trPr>
          <w:trHeight w:val="297"/>
        </w:trPr>
        <w:tc>
          <w:tcPr>
            <w:tcW w:w="278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777CEB" w:rsidP="005F6008">
            <w:pPr>
              <w:rPr>
                <w:rFonts w:ascii="Times New Roman" w:hAnsi="Times New Roman" w:cs="Times New Roman"/>
                <w:b/>
                <w:sz w:val="24"/>
                <w:szCs w:val="24"/>
              </w:rPr>
            </w:pPr>
            <w:r w:rsidRPr="00ED562B">
              <w:rPr>
                <w:rFonts w:ascii="Times New Roman" w:hAnsi="Times New Roman" w:cs="Times New Roman"/>
                <w:b/>
                <w:sz w:val="24"/>
                <w:szCs w:val="24"/>
              </w:rPr>
              <w:t>Total</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9C1A3E" w:rsidP="005F6008">
            <w:pPr>
              <w:rPr>
                <w:rFonts w:ascii="Times New Roman" w:hAnsi="Times New Roman" w:cs="Times New Roman"/>
                <w:sz w:val="24"/>
                <w:szCs w:val="24"/>
              </w:rPr>
            </w:pPr>
            <w:r w:rsidRPr="00ED562B">
              <w:rPr>
                <w:rFonts w:ascii="Times New Roman" w:hAnsi="Times New Roman" w:cs="Times New Roman"/>
                <w:sz w:val="24"/>
                <w:szCs w:val="24"/>
              </w:rPr>
              <w:t>138</w:t>
            </w:r>
          </w:p>
        </w:tc>
        <w:tc>
          <w:tcPr>
            <w:tcW w:w="170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77CEB" w:rsidRPr="00ED562B" w:rsidRDefault="009C1A3E" w:rsidP="005F6008">
            <w:pPr>
              <w:rPr>
                <w:rFonts w:ascii="Times New Roman" w:hAnsi="Times New Roman" w:cs="Times New Roman"/>
                <w:sz w:val="24"/>
                <w:szCs w:val="24"/>
              </w:rPr>
            </w:pPr>
            <w:r w:rsidRPr="00ED562B">
              <w:rPr>
                <w:rFonts w:ascii="Times New Roman" w:hAnsi="Times New Roman" w:cs="Times New Roman"/>
                <w:sz w:val="24"/>
                <w:szCs w:val="24"/>
              </w:rPr>
              <w:t>45</w:t>
            </w:r>
          </w:p>
        </w:tc>
        <w:tc>
          <w:tcPr>
            <w:tcW w:w="161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9C1A3E">
            <w:pPr>
              <w:jc w:val="center"/>
              <w:rPr>
                <w:rFonts w:ascii="Times New Roman" w:hAnsi="Times New Roman" w:cs="Times New Roman"/>
                <w:sz w:val="24"/>
                <w:szCs w:val="24"/>
              </w:rPr>
            </w:pPr>
            <w:r w:rsidRPr="00ED562B">
              <w:rPr>
                <w:rFonts w:ascii="Times New Roman" w:hAnsi="Times New Roman" w:cs="Times New Roman"/>
                <w:sz w:val="24"/>
                <w:szCs w:val="24"/>
              </w:rPr>
              <w:t>0</w:t>
            </w:r>
          </w:p>
        </w:tc>
        <w:tc>
          <w:tcPr>
            <w:tcW w:w="179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D067A8">
            <w:pPr>
              <w:jc w:val="center"/>
              <w:rPr>
                <w:rFonts w:ascii="Times New Roman" w:hAnsi="Times New Roman" w:cs="Times New Roman"/>
                <w:sz w:val="24"/>
                <w:szCs w:val="24"/>
              </w:rPr>
            </w:pPr>
            <w:r w:rsidRPr="00ED562B">
              <w:rPr>
                <w:rFonts w:ascii="Times New Roman" w:hAnsi="Times New Roman" w:cs="Times New Roman"/>
                <w:sz w:val="24"/>
                <w:szCs w:val="24"/>
              </w:rPr>
              <w:t>75</w:t>
            </w:r>
          </w:p>
        </w:tc>
        <w:tc>
          <w:tcPr>
            <w:tcW w:w="1795" w:type="dxa"/>
            <w:tcBorders>
              <w:top w:val="single" w:sz="8" w:space="0" w:color="0F56DC"/>
              <w:left w:val="single" w:sz="8" w:space="0" w:color="0F56DC"/>
              <w:bottom w:val="single" w:sz="8" w:space="0" w:color="0F56DC"/>
              <w:right w:val="single" w:sz="8" w:space="0" w:color="0F56DC"/>
            </w:tcBorders>
            <w:shd w:val="clear" w:color="auto" w:fill="E2DEDB"/>
          </w:tcPr>
          <w:p w:rsidR="00777CEB" w:rsidRPr="00ED562B" w:rsidRDefault="009C1A3E" w:rsidP="00D067A8">
            <w:pPr>
              <w:jc w:val="center"/>
              <w:rPr>
                <w:rFonts w:ascii="Times New Roman" w:hAnsi="Times New Roman" w:cs="Times New Roman"/>
                <w:sz w:val="24"/>
                <w:szCs w:val="24"/>
              </w:rPr>
            </w:pPr>
            <w:r w:rsidRPr="00ED562B">
              <w:rPr>
                <w:rFonts w:ascii="Times New Roman" w:hAnsi="Times New Roman" w:cs="Times New Roman"/>
                <w:sz w:val="24"/>
                <w:szCs w:val="24"/>
              </w:rPr>
              <w:t>19</w:t>
            </w:r>
          </w:p>
        </w:tc>
      </w:tr>
    </w:tbl>
    <w:p w:rsidR="00B44BA5" w:rsidRPr="00ED562B" w:rsidRDefault="00B44BA5" w:rsidP="003C3378">
      <w:pPr>
        <w:jc w:val="both"/>
        <w:rPr>
          <w:rFonts w:ascii="Times New Roman" w:hAnsi="Times New Roman" w:cs="Times New Roman"/>
          <w:sz w:val="24"/>
          <w:szCs w:val="24"/>
        </w:rPr>
      </w:pPr>
      <w:r w:rsidRPr="00ED562B">
        <w:rPr>
          <w:rFonts w:ascii="Times New Roman" w:hAnsi="Times New Roman" w:cs="Times New Roman"/>
          <w:sz w:val="24"/>
          <w:szCs w:val="24"/>
        </w:rPr>
        <w:t>HIV is the strongest risk factor for developing TB disease. PLHIV are 20-37 times more likely to develop TB than HIV-uninfected individuals. TB is also the leading cause of HIV-related hospitalization and mortality. About 41% of</w:t>
      </w:r>
      <w:r w:rsidR="00560555" w:rsidRPr="00ED562B">
        <w:rPr>
          <w:rFonts w:ascii="Times New Roman" w:hAnsi="Times New Roman" w:cs="Times New Roman"/>
          <w:sz w:val="24"/>
          <w:szCs w:val="24"/>
        </w:rPr>
        <w:t xml:space="preserve"> all TB cases in clinical settings are co-infected with TB. Therefore, all patients with presumptive or diagnosed TB should be routinely screened for HIV and all PLHIV should be routinely screened for TB.</w:t>
      </w:r>
    </w:p>
    <w:p w:rsidR="00841E07" w:rsidRPr="00ED562B" w:rsidRDefault="00841E07" w:rsidP="00841E07">
      <w:pPr>
        <w:jc w:val="both"/>
        <w:rPr>
          <w:rFonts w:ascii="Times New Roman" w:hAnsi="Times New Roman" w:cs="Times New Roman"/>
          <w:b/>
          <w:sz w:val="24"/>
          <w:szCs w:val="24"/>
        </w:rPr>
      </w:pPr>
      <w:r w:rsidRPr="00ED562B">
        <w:rPr>
          <w:rFonts w:ascii="Times New Roman" w:hAnsi="Times New Roman" w:cs="Times New Roman"/>
          <w:b/>
          <w:sz w:val="24"/>
          <w:szCs w:val="24"/>
        </w:rPr>
        <w:t>Outputs of implementation include the following:</w:t>
      </w:r>
    </w:p>
    <w:p w:rsidR="00F05E4C" w:rsidRPr="00ED562B" w:rsidRDefault="00F14F51" w:rsidP="00841E07">
      <w:pPr>
        <w:jc w:val="both"/>
        <w:rPr>
          <w:rFonts w:ascii="Times New Roman" w:hAnsi="Times New Roman" w:cs="Times New Roman"/>
          <w:sz w:val="24"/>
          <w:szCs w:val="24"/>
        </w:rPr>
      </w:pPr>
      <w:r w:rsidRPr="00ED562B">
        <w:rPr>
          <w:rFonts w:ascii="Times New Roman" w:hAnsi="Times New Roman" w:cs="Times New Roman"/>
          <w:sz w:val="24"/>
          <w:szCs w:val="24"/>
        </w:rPr>
        <w:t>A</w:t>
      </w:r>
      <w:r w:rsidR="00407C6D" w:rsidRPr="00ED562B">
        <w:rPr>
          <w:rFonts w:ascii="Times New Roman" w:hAnsi="Times New Roman" w:cs="Times New Roman"/>
          <w:sz w:val="24"/>
          <w:szCs w:val="24"/>
        </w:rPr>
        <w:t xml:space="preserve"> </w:t>
      </w:r>
      <w:r w:rsidR="00347610" w:rsidRPr="00ED562B">
        <w:rPr>
          <w:rFonts w:ascii="Times New Roman" w:hAnsi="Times New Roman" w:cs="Times New Roman"/>
          <w:sz w:val="24"/>
          <w:szCs w:val="24"/>
        </w:rPr>
        <w:t>total of</w:t>
      </w:r>
      <w:r w:rsidR="003F11A4" w:rsidRPr="00ED562B">
        <w:rPr>
          <w:rFonts w:ascii="Times New Roman" w:hAnsi="Times New Roman" w:cs="Times New Roman"/>
          <w:b/>
          <w:sz w:val="24"/>
          <w:szCs w:val="24"/>
        </w:rPr>
        <w:t xml:space="preserve"> 138</w:t>
      </w:r>
      <w:r w:rsidR="00E332D1" w:rsidRPr="00ED562B">
        <w:rPr>
          <w:rFonts w:ascii="Times New Roman" w:hAnsi="Times New Roman" w:cs="Times New Roman"/>
          <w:b/>
          <w:sz w:val="24"/>
          <w:szCs w:val="24"/>
        </w:rPr>
        <w:t xml:space="preserve"> </w:t>
      </w:r>
      <w:r w:rsidRPr="00ED562B">
        <w:rPr>
          <w:rFonts w:ascii="Times New Roman" w:hAnsi="Times New Roman" w:cs="Times New Roman"/>
          <w:sz w:val="24"/>
          <w:szCs w:val="24"/>
        </w:rPr>
        <w:t xml:space="preserve">clients were screened for </w:t>
      </w:r>
      <w:r w:rsidR="00523BBC" w:rsidRPr="00ED562B">
        <w:rPr>
          <w:rFonts w:ascii="Times New Roman" w:hAnsi="Times New Roman" w:cs="Times New Roman"/>
          <w:sz w:val="24"/>
          <w:szCs w:val="24"/>
        </w:rPr>
        <w:t>TB while</w:t>
      </w:r>
      <w:r w:rsidRPr="00ED562B">
        <w:rPr>
          <w:rFonts w:ascii="Times New Roman" w:hAnsi="Times New Roman" w:cs="Times New Roman"/>
          <w:sz w:val="24"/>
          <w:szCs w:val="24"/>
        </w:rPr>
        <w:t xml:space="preserve"> conducting</w:t>
      </w:r>
      <w:r w:rsidR="005A4CAB" w:rsidRPr="00ED562B">
        <w:rPr>
          <w:rFonts w:ascii="Times New Roman" w:hAnsi="Times New Roman" w:cs="Times New Roman"/>
          <w:sz w:val="24"/>
          <w:szCs w:val="24"/>
        </w:rPr>
        <w:t xml:space="preserve"> HTS,</w:t>
      </w:r>
      <w:r w:rsidRPr="00ED562B">
        <w:rPr>
          <w:rFonts w:ascii="Times New Roman" w:hAnsi="Times New Roman" w:cs="Times New Roman"/>
          <w:sz w:val="24"/>
          <w:szCs w:val="24"/>
        </w:rPr>
        <w:t xml:space="preserve"> home </w:t>
      </w:r>
      <w:r w:rsidR="003609B1" w:rsidRPr="00ED562B">
        <w:rPr>
          <w:rFonts w:ascii="Times New Roman" w:hAnsi="Times New Roman" w:cs="Times New Roman"/>
          <w:sz w:val="24"/>
          <w:szCs w:val="24"/>
        </w:rPr>
        <w:t>visits, contact tracing and</w:t>
      </w:r>
      <w:r w:rsidR="005A4CAB" w:rsidRPr="00ED562B">
        <w:rPr>
          <w:rFonts w:ascii="Times New Roman" w:hAnsi="Times New Roman" w:cs="Times New Roman"/>
          <w:sz w:val="24"/>
          <w:szCs w:val="24"/>
        </w:rPr>
        <w:t xml:space="preserve"> during clinic days at health </w:t>
      </w:r>
      <w:r w:rsidR="003609B1" w:rsidRPr="00ED562B">
        <w:rPr>
          <w:rFonts w:ascii="Times New Roman" w:hAnsi="Times New Roman" w:cs="Times New Roman"/>
          <w:sz w:val="24"/>
          <w:szCs w:val="24"/>
        </w:rPr>
        <w:t>facility.</w:t>
      </w:r>
      <w:r w:rsidRPr="00ED562B">
        <w:rPr>
          <w:rFonts w:ascii="Times New Roman" w:hAnsi="Times New Roman" w:cs="Times New Roman"/>
          <w:sz w:val="24"/>
          <w:szCs w:val="24"/>
        </w:rPr>
        <w:t xml:space="preserve"> those who had anyone of the signs and symptoms of TB disease w</w:t>
      </w:r>
      <w:r w:rsidR="003609B1" w:rsidRPr="00ED562B">
        <w:rPr>
          <w:rFonts w:ascii="Times New Roman" w:hAnsi="Times New Roman" w:cs="Times New Roman"/>
          <w:sz w:val="24"/>
          <w:szCs w:val="24"/>
        </w:rPr>
        <w:t xml:space="preserve">ere referred </w:t>
      </w:r>
      <w:r w:rsidRPr="00ED562B">
        <w:rPr>
          <w:rFonts w:ascii="Times New Roman" w:hAnsi="Times New Roman" w:cs="Times New Roman"/>
          <w:sz w:val="24"/>
          <w:szCs w:val="24"/>
        </w:rPr>
        <w:t>for further TB test.</w:t>
      </w:r>
    </w:p>
    <w:p w:rsidR="00841E07" w:rsidRPr="00ED562B" w:rsidRDefault="00841E07" w:rsidP="00841E07">
      <w:pPr>
        <w:jc w:val="both"/>
        <w:rPr>
          <w:rFonts w:ascii="Times New Roman" w:hAnsi="Times New Roman" w:cs="Times New Roman"/>
          <w:b/>
          <w:sz w:val="24"/>
          <w:szCs w:val="24"/>
        </w:rPr>
      </w:pPr>
      <w:r w:rsidRPr="00ED562B">
        <w:rPr>
          <w:rFonts w:ascii="Times New Roman" w:hAnsi="Times New Roman" w:cs="Times New Roman"/>
          <w:b/>
          <w:sz w:val="24"/>
          <w:szCs w:val="24"/>
        </w:rPr>
        <w:t>P</w:t>
      </w:r>
      <w:r w:rsidR="006C378D" w:rsidRPr="00ED562B">
        <w:rPr>
          <w:rFonts w:ascii="Times New Roman" w:hAnsi="Times New Roman" w:cs="Times New Roman"/>
          <w:b/>
          <w:sz w:val="24"/>
          <w:szCs w:val="24"/>
        </w:rPr>
        <w:t>resumptive and known TB clients</w:t>
      </w:r>
    </w:p>
    <w:p w:rsidR="006C378D" w:rsidRPr="00ED562B" w:rsidRDefault="00C27D23" w:rsidP="00841E07">
      <w:pPr>
        <w:jc w:val="both"/>
        <w:rPr>
          <w:rFonts w:ascii="Times New Roman" w:hAnsi="Times New Roman" w:cs="Times New Roman"/>
          <w:sz w:val="24"/>
          <w:szCs w:val="24"/>
        </w:rPr>
      </w:pPr>
      <w:r w:rsidRPr="00ED562B">
        <w:rPr>
          <w:rFonts w:ascii="Times New Roman" w:hAnsi="Times New Roman" w:cs="Times New Roman"/>
          <w:sz w:val="24"/>
          <w:szCs w:val="24"/>
        </w:rPr>
        <w:t>A total of</w:t>
      </w:r>
      <w:r w:rsidR="00D742CD" w:rsidRPr="00ED562B">
        <w:rPr>
          <w:rFonts w:ascii="Times New Roman" w:hAnsi="Times New Roman" w:cs="Times New Roman"/>
          <w:b/>
          <w:sz w:val="24"/>
          <w:szCs w:val="24"/>
        </w:rPr>
        <w:t xml:space="preserve"> 45</w:t>
      </w:r>
      <w:r w:rsidR="005A4CAB" w:rsidRPr="00ED562B">
        <w:rPr>
          <w:rFonts w:ascii="Times New Roman" w:hAnsi="Times New Roman" w:cs="Times New Roman"/>
          <w:sz w:val="24"/>
          <w:szCs w:val="24"/>
        </w:rPr>
        <w:t xml:space="preserve"> presumptive TB clients were followed and referred to health facility for TB test </w:t>
      </w:r>
      <w:r w:rsidR="003F11A4" w:rsidRPr="00ED562B">
        <w:rPr>
          <w:rFonts w:ascii="Times New Roman" w:hAnsi="Times New Roman" w:cs="Times New Roman"/>
          <w:b/>
          <w:sz w:val="24"/>
          <w:szCs w:val="24"/>
        </w:rPr>
        <w:t xml:space="preserve">18 </w:t>
      </w:r>
      <w:r w:rsidR="005A4CAB" w:rsidRPr="00ED562B">
        <w:rPr>
          <w:rFonts w:ascii="Times New Roman" w:hAnsi="Times New Roman" w:cs="Times New Roman"/>
          <w:sz w:val="24"/>
          <w:szCs w:val="24"/>
        </w:rPr>
        <w:t xml:space="preserve">to </w:t>
      </w:r>
      <w:r w:rsidR="00D742CD" w:rsidRPr="00ED562B">
        <w:rPr>
          <w:rFonts w:ascii="Times New Roman" w:hAnsi="Times New Roman" w:cs="Times New Roman"/>
          <w:sz w:val="24"/>
          <w:szCs w:val="24"/>
        </w:rPr>
        <w:t>kichinjaji health centre III</w:t>
      </w:r>
      <w:r w:rsidRPr="00ED562B">
        <w:rPr>
          <w:rFonts w:ascii="Times New Roman" w:hAnsi="Times New Roman" w:cs="Times New Roman"/>
          <w:sz w:val="24"/>
          <w:szCs w:val="24"/>
        </w:rPr>
        <w:t xml:space="preserve">, </w:t>
      </w:r>
      <w:r w:rsidR="003F11A4" w:rsidRPr="00ED562B">
        <w:rPr>
          <w:rFonts w:ascii="Times New Roman" w:hAnsi="Times New Roman" w:cs="Times New Roman"/>
          <w:b/>
          <w:sz w:val="24"/>
          <w:szCs w:val="24"/>
        </w:rPr>
        <w:t>9</w:t>
      </w:r>
      <w:r w:rsidR="003F11A4" w:rsidRPr="00ED562B">
        <w:rPr>
          <w:rFonts w:ascii="Times New Roman" w:hAnsi="Times New Roman" w:cs="Times New Roman"/>
          <w:sz w:val="24"/>
          <w:szCs w:val="24"/>
        </w:rPr>
        <w:t xml:space="preserve"> to Asuret health</w:t>
      </w:r>
      <w:r w:rsidR="00D742CD" w:rsidRPr="00ED562B">
        <w:rPr>
          <w:rFonts w:ascii="Times New Roman" w:hAnsi="Times New Roman" w:cs="Times New Roman"/>
          <w:sz w:val="24"/>
          <w:szCs w:val="24"/>
        </w:rPr>
        <w:t xml:space="preserve"> centre III</w:t>
      </w:r>
      <w:r w:rsidR="005A4CAB" w:rsidRPr="00ED562B">
        <w:rPr>
          <w:rFonts w:ascii="Times New Roman" w:hAnsi="Times New Roman" w:cs="Times New Roman"/>
          <w:sz w:val="24"/>
          <w:szCs w:val="24"/>
        </w:rPr>
        <w:t xml:space="preserve"> and </w:t>
      </w:r>
      <w:r w:rsidR="003F11A4" w:rsidRPr="00ED562B">
        <w:rPr>
          <w:rFonts w:ascii="Times New Roman" w:hAnsi="Times New Roman" w:cs="Times New Roman"/>
          <w:b/>
          <w:sz w:val="24"/>
          <w:szCs w:val="24"/>
        </w:rPr>
        <w:t>18</w:t>
      </w:r>
      <w:r w:rsidR="00D742CD" w:rsidRPr="00ED562B">
        <w:rPr>
          <w:rFonts w:ascii="Times New Roman" w:hAnsi="Times New Roman" w:cs="Times New Roman"/>
          <w:sz w:val="24"/>
          <w:szCs w:val="24"/>
        </w:rPr>
        <w:t xml:space="preserve">to Tubur health centre </w:t>
      </w:r>
      <w:r w:rsidR="00B5736D">
        <w:rPr>
          <w:rFonts w:ascii="Times New Roman" w:hAnsi="Times New Roman" w:cs="Times New Roman"/>
          <w:sz w:val="24"/>
          <w:szCs w:val="24"/>
        </w:rPr>
        <w:t>III.</w:t>
      </w:r>
    </w:p>
    <w:p w:rsidR="00841E07" w:rsidRPr="00ED562B" w:rsidRDefault="00841E07" w:rsidP="00841E07">
      <w:pPr>
        <w:jc w:val="both"/>
        <w:rPr>
          <w:rFonts w:ascii="Times New Roman" w:hAnsi="Times New Roman" w:cs="Times New Roman"/>
          <w:b/>
          <w:sz w:val="24"/>
          <w:szCs w:val="24"/>
        </w:rPr>
      </w:pPr>
      <w:r w:rsidRPr="00ED562B">
        <w:rPr>
          <w:rFonts w:ascii="Times New Roman" w:hAnsi="Times New Roman" w:cs="Times New Roman"/>
          <w:b/>
          <w:sz w:val="24"/>
          <w:szCs w:val="24"/>
        </w:rPr>
        <w:t>TB contact tracing</w:t>
      </w:r>
    </w:p>
    <w:p w:rsidR="0096768C" w:rsidRPr="00ED562B" w:rsidRDefault="00F27D0C" w:rsidP="001B530B">
      <w:pPr>
        <w:jc w:val="both"/>
        <w:rPr>
          <w:rFonts w:ascii="Times New Roman" w:hAnsi="Times New Roman" w:cs="Times New Roman"/>
          <w:sz w:val="24"/>
          <w:szCs w:val="24"/>
        </w:rPr>
      </w:pPr>
      <w:r w:rsidRPr="00ED562B">
        <w:rPr>
          <w:rFonts w:ascii="Times New Roman" w:hAnsi="Times New Roman" w:cs="Times New Roman"/>
          <w:sz w:val="24"/>
          <w:szCs w:val="24"/>
        </w:rPr>
        <w:lastRenderedPageBreak/>
        <w:t xml:space="preserve">While conducting </w:t>
      </w:r>
      <w:r w:rsidR="001054D9" w:rsidRPr="00ED562B">
        <w:rPr>
          <w:rFonts w:ascii="Times New Roman" w:hAnsi="Times New Roman" w:cs="Times New Roman"/>
          <w:sz w:val="24"/>
          <w:szCs w:val="24"/>
        </w:rPr>
        <w:t>TB contact tracing</w:t>
      </w:r>
      <w:r w:rsidR="006E61A7" w:rsidRPr="00ED562B">
        <w:rPr>
          <w:rFonts w:ascii="Times New Roman" w:hAnsi="Times New Roman" w:cs="Times New Roman"/>
          <w:sz w:val="24"/>
          <w:szCs w:val="24"/>
        </w:rPr>
        <w:t>,</w:t>
      </w:r>
      <w:r w:rsidR="001054D9" w:rsidRPr="00ED562B">
        <w:rPr>
          <w:rFonts w:ascii="Times New Roman" w:hAnsi="Times New Roman" w:cs="Times New Roman"/>
          <w:sz w:val="24"/>
          <w:szCs w:val="24"/>
        </w:rPr>
        <w:t xml:space="preserve"> we focused on</w:t>
      </w:r>
      <w:r w:rsidRPr="00ED562B">
        <w:rPr>
          <w:rFonts w:ascii="Times New Roman" w:hAnsi="Times New Roman" w:cs="Times New Roman"/>
          <w:sz w:val="24"/>
          <w:szCs w:val="24"/>
        </w:rPr>
        <w:t xml:space="preserve"> reducing TB infection at the community hence we followed contacts to all TB clients receiving TB treatment from </w:t>
      </w:r>
      <w:r w:rsidR="0096768C" w:rsidRPr="00ED562B">
        <w:rPr>
          <w:rFonts w:ascii="Times New Roman" w:hAnsi="Times New Roman" w:cs="Times New Roman"/>
          <w:sz w:val="24"/>
          <w:szCs w:val="24"/>
        </w:rPr>
        <w:t>the facilities that we support.</w:t>
      </w:r>
    </w:p>
    <w:p w:rsidR="00E87C7B" w:rsidRPr="00ED562B" w:rsidRDefault="00B64160" w:rsidP="001B530B">
      <w:pPr>
        <w:jc w:val="both"/>
        <w:rPr>
          <w:rFonts w:ascii="Times New Roman" w:hAnsi="Times New Roman" w:cs="Times New Roman"/>
          <w:sz w:val="24"/>
          <w:szCs w:val="24"/>
        </w:rPr>
      </w:pPr>
      <w:r w:rsidRPr="00ED562B">
        <w:rPr>
          <w:rFonts w:ascii="Times New Roman" w:hAnsi="Times New Roman" w:cs="Times New Roman"/>
          <w:sz w:val="24"/>
          <w:szCs w:val="24"/>
        </w:rPr>
        <w:t>A total of</w:t>
      </w:r>
      <w:r w:rsidR="003F11A4" w:rsidRPr="00ED562B">
        <w:rPr>
          <w:rFonts w:ascii="Times New Roman" w:hAnsi="Times New Roman" w:cs="Times New Roman"/>
          <w:b/>
          <w:sz w:val="24"/>
          <w:szCs w:val="24"/>
        </w:rPr>
        <w:t xml:space="preserve"> 75</w:t>
      </w:r>
      <w:r w:rsidR="00B979EA" w:rsidRPr="00ED562B">
        <w:rPr>
          <w:rFonts w:ascii="Times New Roman" w:hAnsi="Times New Roman" w:cs="Times New Roman"/>
          <w:b/>
          <w:sz w:val="24"/>
          <w:szCs w:val="24"/>
        </w:rPr>
        <w:t xml:space="preserve"> </w:t>
      </w:r>
      <w:r w:rsidR="00490DA7" w:rsidRPr="00ED562B">
        <w:rPr>
          <w:rFonts w:ascii="Times New Roman" w:hAnsi="Times New Roman" w:cs="Times New Roman"/>
          <w:sz w:val="24"/>
          <w:szCs w:val="24"/>
        </w:rPr>
        <w:t xml:space="preserve">TB contacts were followed and referred to health </w:t>
      </w:r>
      <w:r w:rsidR="00FB7362" w:rsidRPr="00ED562B">
        <w:rPr>
          <w:rFonts w:ascii="Times New Roman" w:hAnsi="Times New Roman" w:cs="Times New Roman"/>
          <w:sz w:val="24"/>
          <w:szCs w:val="24"/>
        </w:rPr>
        <w:t>centre</w:t>
      </w:r>
      <w:r w:rsidR="00490DA7" w:rsidRPr="00ED562B">
        <w:rPr>
          <w:rFonts w:ascii="Times New Roman" w:hAnsi="Times New Roman" w:cs="Times New Roman"/>
          <w:sz w:val="24"/>
          <w:szCs w:val="24"/>
        </w:rPr>
        <w:t xml:space="preserve"> for TB test</w:t>
      </w:r>
      <w:r w:rsidR="006E61A7" w:rsidRPr="00ED562B">
        <w:rPr>
          <w:rFonts w:ascii="Times New Roman" w:hAnsi="Times New Roman" w:cs="Times New Roman"/>
          <w:sz w:val="24"/>
          <w:szCs w:val="24"/>
        </w:rPr>
        <w:t>,</w:t>
      </w:r>
      <w:r w:rsidR="00490DA7" w:rsidRPr="00ED562B">
        <w:rPr>
          <w:rFonts w:ascii="Times New Roman" w:hAnsi="Times New Roman" w:cs="Times New Roman"/>
          <w:sz w:val="24"/>
          <w:szCs w:val="24"/>
        </w:rPr>
        <w:t xml:space="preserve"> </w:t>
      </w:r>
      <w:r w:rsidR="003F11A4" w:rsidRPr="00ED562B">
        <w:rPr>
          <w:rFonts w:ascii="Times New Roman" w:hAnsi="Times New Roman" w:cs="Times New Roman"/>
          <w:b/>
          <w:sz w:val="24"/>
          <w:szCs w:val="24"/>
        </w:rPr>
        <w:t xml:space="preserve">29 </w:t>
      </w:r>
      <w:r w:rsidR="00DF3CD0" w:rsidRPr="00ED562B">
        <w:rPr>
          <w:rFonts w:ascii="Times New Roman" w:hAnsi="Times New Roman" w:cs="Times New Roman"/>
          <w:b/>
          <w:sz w:val="24"/>
          <w:szCs w:val="24"/>
        </w:rPr>
        <w:t>to</w:t>
      </w:r>
      <w:r w:rsidR="006200A3" w:rsidRPr="00ED562B">
        <w:rPr>
          <w:rFonts w:ascii="Times New Roman" w:hAnsi="Times New Roman" w:cs="Times New Roman"/>
          <w:sz w:val="24"/>
          <w:szCs w:val="24"/>
        </w:rPr>
        <w:t xml:space="preserve"> kichinjaji HC III</w:t>
      </w:r>
      <w:r w:rsidR="00490DA7" w:rsidRPr="00ED562B">
        <w:rPr>
          <w:rFonts w:ascii="Times New Roman" w:hAnsi="Times New Roman" w:cs="Times New Roman"/>
          <w:sz w:val="24"/>
          <w:szCs w:val="24"/>
        </w:rPr>
        <w:t>,</w:t>
      </w:r>
      <w:r w:rsidR="00FB7362" w:rsidRPr="00ED562B">
        <w:rPr>
          <w:rFonts w:ascii="Times New Roman" w:hAnsi="Times New Roman" w:cs="Times New Roman"/>
          <w:sz w:val="24"/>
          <w:szCs w:val="24"/>
        </w:rPr>
        <w:t xml:space="preserve"> </w:t>
      </w:r>
      <w:r w:rsidR="003F11A4" w:rsidRPr="00ED562B">
        <w:rPr>
          <w:rFonts w:ascii="Times New Roman" w:hAnsi="Times New Roman" w:cs="Times New Roman"/>
          <w:b/>
          <w:sz w:val="24"/>
          <w:szCs w:val="24"/>
        </w:rPr>
        <w:t xml:space="preserve">23 </w:t>
      </w:r>
      <w:r w:rsidR="003F11A4" w:rsidRPr="00ED562B">
        <w:rPr>
          <w:rFonts w:ascii="Times New Roman" w:hAnsi="Times New Roman" w:cs="Times New Roman"/>
          <w:sz w:val="24"/>
          <w:szCs w:val="24"/>
        </w:rPr>
        <w:t>to Asuret HC</w:t>
      </w:r>
      <w:r w:rsidR="006200A3" w:rsidRPr="00ED562B">
        <w:rPr>
          <w:rFonts w:ascii="Times New Roman" w:hAnsi="Times New Roman" w:cs="Times New Roman"/>
          <w:sz w:val="24"/>
          <w:szCs w:val="24"/>
        </w:rPr>
        <w:t xml:space="preserve"> III</w:t>
      </w:r>
      <w:r w:rsidR="00490DA7" w:rsidRPr="00ED562B">
        <w:rPr>
          <w:rFonts w:ascii="Times New Roman" w:hAnsi="Times New Roman" w:cs="Times New Roman"/>
          <w:sz w:val="24"/>
          <w:szCs w:val="24"/>
        </w:rPr>
        <w:t xml:space="preserve"> and </w:t>
      </w:r>
      <w:r w:rsidR="003F11A4" w:rsidRPr="00ED562B">
        <w:rPr>
          <w:rFonts w:ascii="Times New Roman" w:hAnsi="Times New Roman" w:cs="Times New Roman"/>
          <w:b/>
          <w:sz w:val="24"/>
          <w:szCs w:val="24"/>
        </w:rPr>
        <w:t xml:space="preserve">23 </w:t>
      </w:r>
      <w:r w:rsidR="00490DA7" w:rsidRPr="00ED562B">
        <w:rPr>
          <w:rFonts w:ascii="Times New Roman" w:hAnsi="Times New Roman" w:cs="Times New Roman"/>
          <w:sz w:val="24"/>
          <w:szCs w:val="24"/>
        </w:rPr>
        <w:t>to Tubur</w:t>
      </w:r>
      <w:r w:rsidR="003F11A4" w:rsidRPr="00ED562B">
        <w:rPr>
          <w:rFonts w:ascii="Times New Roman" w:hAnsi="Times New Roman" w:cs="Times New Roman"/>
          <w:sz w:val="24"/>
          <w:szCs w:val="24"/>
        </w:rPr>
        <w:t xml:space="preserve"> HC III.</w:t>
      </w:r>
    </w:p>
    <w:p w:rsidR="00EB55ED" w:rsidRPr="00B5736D" w:rsidRDefault="003F11A4" w:rsidP="001B530B">
      <w:pPr>
        <w:jc w:val="both"/>
        <w:rPr>
          <w:rFonts w:ascii="Times New Roman" w:hAnsi="Times New Roman" w:cs="Times New Roman"/>
          <w:sz w:val="24"/>
          <w:szCs w:val="24"/>
        </w:rPr>
      </w:pPr>
      <w:r w:rsidRPr="00852BAD">
        <w:rPr>
          <w:rFonts w:ascii="Times New Roman" w:hAnsi="Times New Roman" w:cs="Times New Roman"/>
          <w:b/>
          <w:sz w:val="24"/>
          <w:szCs w:val="24"/>
        </w:rPr>
        <w:t>19</w:t>
      </w:r>
      <w:r w:rsidRPr="00ED562B">
        <w:rPr>
          <w:rFonts w:ascii="Times New Roman" w:hAnsi="Times New Roman" w:cs="Times New Roman"/>
          <w:sz w:val="24"/>
          <w:szCs w:val="24"/>
        </w:rPr>
        <w:t xml:space="preserve"> clients were linked for IPT treatment </w:t>
      </w:r>
      <w:r w:rsidRPr="00852BAD">
        <w:rPr>
          <w:rFonts w:ascii="Times New Roman" w:hAnsi="Times New Roman" w:cs="Times New Roman"/>
          <w:b/>
          <w:sz w:val="24"/>
          <w:szCs w:val="24"/>
        </w:rPr>
        <w:t xml:space="preserve">17 </w:t>
      </w:r>
      <w:r w:rsidRPr="00ED562B">
        <w:rPr>
          <w:rFonts w:ascii="Times New Roman" w:hAnsi="Times New Roman" w:cs="Times New Roman"/>
          <w:sz w:val="24"/>
          <w:szCs w:val="24"/>
        </w:rPr>
        <w:t>to kichinjaji HC III,</w:t>
      </w:r>
      <w:r w:rsidR="0007526C" w:rsidRPr="00852BAD">
        <w:rPr>
          <w:rFonts w:ascii="Times New Roman" w:hAnsi="Times New Roman" w:cs="Times New Roman"/>
          <w:b/>
          <w:sz w:val="24"/>
          <w:szCs w:val="24"/>
        </w:rPr>
        <w:t xml:space="preserve"> </w:t>
      </w:r>
      <w:r w:rsidRPr="00852BAD">
        <w:rPr>
          <w:rFonts w:ascii="Times New Roman" w:hAnsi="Times New Roman" w:cs="Times New Roman"/>
          <w:b/>
          <w:sz w:val="24"/>
          <w:szCs w:val="24"/>
        </w:rPr>
        <w:t>0</w:t>
      </w:r>
      <w:r w:rsidR="00BF5109">
        <w:rPr>
          <w:rFonts w:ascii="Times New Roman" w:hAnsi="Times New Roman" w:cs="Times New Roman"/>
          <w:sz w:val="24"/>
          <w:szCs w:val="24"/>
        </w:rPr>
        <w:t xml:space="preserve"> Tubur HC III and </w:t>
      </w:r>
      <w:r w:rsidRPr="00852BAD">
        <w:rPr>
          <w:rFonts w:ascii="Times New Roman" w:hAnsi="Times New Roman" w:cs="Times New Roman"/>
          <w:b/>
          <w:sz w:val="24"/>
          <w:szCs w:val="24"/>
        </w:rPr>
        <w:t>2</w:t>
      </w:r>
      <w:r w:rsidR="00B5736D">
        <w:rPr>
          <w:rFonts w:ascii="Times New Roman" w:hAnsi="Times New Roman" w:cs="Times New Roman"/>
          <w:sz w:val="24"/>
          <w:szCs w:val="24"/>
        </w:rPr>
        <w:t xml:space="preserve"> to Asuret HC III.</w:t>
      </w:r>
    </w:p>
    <w:p w:rsidR="001054D9" w:rsidRPr="007E6935" w:rsidRDefault="00841E07" w:rsidP="00717DFA">
      <w:pPr>
        <w:pStyle w:val="ListParagraph"/>
        <w:numPr>
          <w:ilvl w:val="0"/>
          <w:numId w:val="5"/>
        </w:numPr>
        <w:tabs>
          <w:tab w:val="left" w:pos="4320"/>
        </w:tabs>
        <w:jc w:val="both"/>
        <w:outlineLvl w:val="0"/>
        <w:rPr>
          <w:rFonts w:ascii="Times New Roman" w:hAnsi="Times New Roman"/>
          <w:b/>
          <w:sz w:val="24"/>
          <w:szCs w:val="24"/>
        </w:rPr>
      </w:pPr>
      <w:bookmarkStart w:id="38" w:name="_Toc215598942"/>
      <w:bookmarkStart w:id="39" w:name="_Toc215606405"/>
      <w:r w:rsidRPr="007E6935">
        <w:rPr>
          <w:rFonts w:ascii="Times New Roman" w:hAnsi="Times New Roman"/>
          <w:b/>
          <w:sz w:val="24"/>
          <w:szCs w:val="24"/>
        </w:rPr>
        <w:t>The graph below summaries outputs on TB activity progress per PHF</w:t>
      </w:r>
      <w:bookmarkEnd w:id="38"/>
      <w:bookmarkEnd w:id="39"/>
    </w:p>
    <w:p w:rsidR="00BF1E06" w:rsidRDefault="0096768C" w:rsidP="00BF1E06">
      <w:pPr>
        <w:tabs>
          <w:tab w:val="left" w:pos="4320"/>
        </w:tabs>
        <w:jc w:val="both"/>
        <w:outlineLvl w:val="0"/>
        <w:rPr>
          <w:rFonts w:ascii="Times New Roman" w:hAnsi="Times New Roman" w:cs="Times New Roman"/>
          <w:b/>
          <w:sz w:val="24"/>
          <w:szCs w:val="24"/>
        </w:rPr>
      </w:pPr>
      <w:r w:rsidRPr="007E6935">
        <w:rPr>
          <w:rFonts w:ascii="Times New Roman" w:hAnsi="Times New Roman" w:cs="Times New Roman"/>
          <w:noProof/>
          <w:sz w:val="24"/>
          <w:szCs w:val="24"/>
        </w:rPr>
        <w:drawing>
          <wp:inline distT="0" distB="0" distL="0" distR="0" wp14:anchorId="3D99EEEF" wp14:editId="5570107A">
            <wp:extent cx="5172075" cy="2238375"/>
            <wp:effectExtent l="0" t="0" r="9525" b="9525"/>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736D" w:rsidRPr="00F6287D" w:rsidRDefault="00B5736D" w:rsidP="00B5736D">
      <w:pPr>
        <w:pStyle w:val="Caption"/>
        <w:rPr>
          <w:rFonts w:ascii="Times New Roman" w:hAnsi="Times New Roman" w:cs="Times New Roman"/>
          <w:noProof/>
          <w:color w:val="548DD4" w:themeColor="text2" w:themeTint="99"/>
          <w:sz w:val="24"/>
          <w:szCs w:val="24"/>
        </w:rPr>
      </w:pPr>
      <w:r>
        <w:t xml:space="preserve">Figure </w:t>
      </w:r>
      <w:fldSimple w:instr=" SEQ Figure \* ARABIC ">
        <w:r>
          <w:rPr>
            <w:noProof/>
          </w:rPr>
          <w:t>8</w:t>
        </w:r>
      </w:fldSimple>
      <w:r>
        <w:t>: L/F while conducting TB contact tracing for kichinjaji health centre III.</w:t>
      </w:r>
    </w:p>
    <w:p w:rsidR="00631CE9" w:rsidRDefault="00B5736D" w:rsidP="00BF1E06">
      <w:pPr>
        <w:tabs>
          <w:tab w:val="left" w:pos="4320"/>
        </w:tabs>
        <w:jc w:val="both"/>
        <w:outlineLvl w:val="0"/>
        <w:rPr>
          <w:rFonts w:ascii="Times New Roman" w:hAnsi="Times New Roman" w:cs="Times New Roman"/>
          <w:b/>
          <w:sz w:val="24"/>
          <w:szCs w:val="24"/>
        </w:rPr>
      </w:pPr>
      <w:r w:rsidRPr="008D0534">
        <w:rPr>
          <w:rFonts w:ascii="Times New Roman" w:hAnsi="Times New Roman" w:cs="Times New Roman"/>
          <w:noProof/>
          <w:color w:val="548DD4" w:themeColor="text2" w:themeTint="99"/>
          <w:sz w:val="24"/>
          <w:szCs w:val="24"/>
        </w:rPr>
        <w:drawing>
          <wp:anchor distT="0" distB="0" distL="114300" distR="114300" simplePos="0" relativeHeight="251730944" behindDoc="1" locked="0" layoutInCell="1" allowOverlap="1" wp14:anchorId="369D0320" wp14:editId="408DA7C9">
            <wp:simplePos x="0" y="0"/>
            <wp:positionH relativeFrom="column">
              <wp:posOffset>-95250</wp:posOffset>
            </wp:positionH>
            <wp:positionV relativeFrom="paragraph">
              <wp:posOffset>266065</wp:posOffset>
            </wp:positionV>
            <wp:extent cx="5943600" cy="2552700"/>
            <wp:effectExtent l="0" t="0" r="0" b="0"/>
            <wp:wrapTight wrapText="bothSides">
              <wp:wrapPolygon edited="0">
                <wp:start x="0" y="0"/>
                <wp:lineTo x="0" y="21439"/>
                <wp:lineTo x="21531" y="21439"/>
                <wp:lineTo x="21531" y="0"/>
                <wp:lineTo x="0" y="0"/>
              </wp:wrapPolygon>
            </wp:wrapTight>
            <wp:docPr id="16" name="Picture 16" descr="C:\Users\DELL\Desktop\bluetooth\IMG-202110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bluetooth\IMG-20211007-WA0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19" w:rsidRDefault="00774A19" w:rsidP="00BF1E06">
      <w:pPr>
        <w:tabs>
          <w:tab w:val="left" w:pos="4320"/>
        </w:tabs>
        <w:jc w:val="both"/>
        <w:outlineLvl w:val="0"/>
        <w:rPr>
          <w:rFonts w:ascii="Times New Roman" w:hAnsi="Times New Roman" w:cs="Times New Roman"/>
          <w:b/>
          <w:sz w:val="24"/>
          <w:szCs w:val="24"/>
        </w:rPr>
      </w:pPr>
    </w:p>
    <w:p w:rsidR="00E332D1" w:rsidRPr="00BF1E06" w:rsidRDefault="00E332D1" w:rsidP="00BF1E06">
      <w:pPr>
        <w:tabs>
          <w:tab w:val="left" w:pos="4320"/>
        </w:tabs>
        <w:jc w:val="both"/>
        <w:outlineLvl w:val="0"/>
        <w:rPr>
          <w:rFonts w:ascii="Times New Roman" w:hAnsi="Times New Roman" w:cs="Times New Roman"/>
          <w:b/>
          <w:sz w:val="24"/>
          <w:szCs w:val="24"/>
        </w:rPr>
      </w:pPr>
      <w:r w:rsidRPr="007E6935">
        <w:rPr>
          <w:rFonts w:ascii="Times New Roman" w:hAnsi="Times New Roman" w:cs="Times New Roman"/>
          <w:b/>
          <w:sz w:val="24"/>
          <w:szCs w:val="24"/>
        </w:rPr>
        <w:t>Home Visits</w:t>
      </w:r>
    </w:p>
    <w:p w:rsidR="00E332D1" w:rsidRPr="007E6935" w:rsidRDefault="00E332D1" w:rsidP="006C378D">
      <w:pPr>
        <w:pStyle w:val="Heading1"/>
        <w:rPr>
          <w:rFonts w:ascii="Times New Roman" w:hAnsi="Times New Roman"/>
          <w:sz w:val="24"/>
          <w:szCs w:val="24"/>
        </w:rPr>
      </w:pPr>
      <w:bookmarkStart w:id="40" w:name="_Toc215597856"/>
      <w:bookmarkStart w:id="41" w:name="_Toc215598944"/>
      <w:bookmarkStart w:id="42" w:name="_Toc215606406"/>
      <w:r w:rsidRPr="007E6935">
        <w:rPr>
          <w:rFonts w:ascii="Times New Roman" w:hAnsi="Times New Roman"/>
          <w:sz w:val="24"/>
          <w:szCs w:val="24"/>
        </w:rPr>
        <w:t>Table 07:  outputs on home visits</w:t>
      </w:r>
      <w:bookmarkEnd w:id="40"/>
      <w:bookmarkEnd w:id="41"/>
      <w:bookmarkEnd w:id="42"/>
    </w:p>
    <w:tbl>
      <w:tblPr>
        <w:tblpPr w:leftFromText="180" w:rightFromText="180" w:vertAnchor="text" w:horzAnchor="margin" w:tblpY="10"/>
        <w:tblW w:w="10377" w:type="dxa"/>
        <w:tblLayout w:type="fixed"/>
        <w:tblCellMar>
          <w:left w:w="0" w:type="dxa"/>
          <w:right w:w="0" w:type="dxa"/>
        </w:tblCellMar>
        <w:tblLook w:val="0420" w:firstRow="1" w:lastRow="0" w:firstColumn="0" w:lastColumn="0" w:noHBand="0" w:noVBand="1"/>
      </w:tblPr>
      <w:tblGrid>
        <w:gridCol w:w="2089"/>
        <w:gridCol w:w="1968"/>
        <w:gridCol w:w="1658"/>
        <w:gridCol w:w="1347"/>
        <w:gridCol w:w="1450"/>
        <w:gridCol w:w="1865"/>
      </w:tblGrid>
      <w:tr w:rsidR="00E332D1" w:rsidRPr="007E6935" w:rsidTr="00E60527">
        <w:trPr>
          <w:trHeight w:val="737"/>
        </w:trPr>
        <w:tc>
          <w:tcPr>
            <w:tcW w:w="2089"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E332D1" w:rsidRPr="007E6935" w:rsidRDefault="00E332D1" w:rsidP="00F319D6">
            <w:pPr>
              <w:textAlignment w:val="bottom"/>
              <w:rPr>
                <w:rFonts w:ascii="Times New Roman" w:hAnsi="Times New Roman" w:cs="Times New Roman"/>
                <w:b/>
                <w:sz w:val="24"/>
                <w:szCs w:val="24"/>
              </w:rPr>
            </w:pPr>
            <w:r w:rsidRPr="007E6935">
              <w:rPr>
                <w:rFonts w:ascii="Times New Roman" w:hAnsi="Times New Roman" w:cs="Times New Roman"/>
                <w:b/>
                <w:sz w:val="24"/>
                <w:szCs w:val="24"/>
              </w:rPr>
              <w:t>Name of Health Facility</w:t>
            </w:r>
          </w:p>
        </w:tc>
        <w:tc>
          <w:tcPr>
            <w:tcW w:w="196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332D1" w:rsidRPr="007E6935" w:rsidRDefault="00E332D1" w:rsidP="00F319D6">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Number of home visits made</w:t>
            </w:r>
          </w:p>
        </w:tc>
        <w:tc>
          <w:tcPr>
            <w:tcW w:w="165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332D1" w:rsidRPr="007E6935" w:rsidRDefault="00E332D1" w:rsidP="00F319D6">
            <w:pPr>
              <w:jc w:val="center"/>
              <w:textAlignment w:val="bottom"/>
              <w:rPr>
                <w:rFonts w:ascii="Times New Roman" w:hAnsi="Times New Roman" w:cs="Times New Roman"/>
                <w:b/>
                <w:sz w:val="24"/>
                <w:szCs w:val="24"/>
              </w:rPr>
            </w:pPr>
            <w:r w:rsidRPr="007E6935">
              <w:rPr>
                <w:rFonts w:ascii="Times New Roman" w:hAnsi="Times New Roman" w:cs="Times New Roman"/>
                <w:b/>
                <w:color w:val="000000"/>
                <w:sz w:val="24"/>
                <w:szCs w:val="24"/>
              </w:rPr>
              <w:t>Number of BCC sessions for KP/PPs offered</w:t>
            </w:r>
          </w:p>
        </w:tc>
        <w:tc>
          <w:tcPr>
            <w:tcW w:w="1347"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332D1" w:rsidRPr="007E6935" w:rsidRDefault="00E332D1" w:rsidP="00F319D6">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Other services referred for</w:t>
            </w:r>
          </w:p>
        </w:tc>
        <w:tc>
          <w:tcPr>
            <w:tcW w:w="1450"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332D1" w:rsidRPr="007E6935" w:rsidRDefault="00E332D1" w:rsidP="00F319D6">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of running QI projects</w:t>
            </w:r>
          </w:p>
        </w:tc>
        <w:tc>
          <w:tcPr>
            <w:tcW w:w="1865" w:type="dxa"/>
            <w:tcBorders>
              <w:top w:val="single" w:sz="8" w:space="0" w:color="0F56DC"/>
              <w:left w:val="single" w:sz="8" w:space="0" w:color="0F56DC"/>
              <w:bottom w:val="single" w:sz="24" w:space="0" w:color="0F56DC"/>
              <w:right w:val="single" w:sz="8" w:space="0" w:color="0F56DC"/>
            </w:tcBorders>
            <w:shd w:val="clear" w:color="auto" w:fill="AA9C8F"/>
          </w:tcPr>
          <w:p w:rsidR="00E332D1" w:rsidRPr="007E6935" w:rsidRDefault="00E332D1" w:rsidP="00F319D6">
            <w:pPr>
              <w:jc w:val="center"/>
              <w:textAlignment w:val="bottom"/>
              <w:rPr>
                <w:rFonts w:ascii="Times New Roman" w:hAnsi="Times New Roman" w:cs="Times New Roman"/>
                <w:b/>
                <w:sz w:val="24"/>
                <w:szCs w:val="24"/>
              </w:rPr>
            </w:pPr>
          </w:p>
          <w:p w:rsidR="00E332D1" w:rsidRPr="007E6935" w:rsidRDefault="00E332D1" w:rsidP="00F319D6">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of QI meetings held at CSO</w:t>
            </w:r>
          </w:p>
        </w:tc>
      </w:tr>
      <w:tr w:rsidR="00E332D1" w:rsidRPr="007E6935" w:rsidTr="00E60527">
        <w:trPr>
          <w:trHeight w:val="508"/>
        </w:trPr>
        <w:tc>
          <w:tcPr>
            <w:tcW w:w="2089"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E332D1" w:rsidP="00F319D6">
            <w:pPr>
              <w:rPr>
                <w:rFonts w:ascii="Times New Roman" w:hAnsi="Times New Roman" w:cs="Times New Roman"/>
                <w:b/>
                <w:sz w:val="24"/>
                <w:szCs w:val="24"/>
              </w:rPr>
            </w:pPr>
            <w:r w:rsidRPr="007E6935">
              <w:rPr>
                <w:rFonts w:ascii="Times New Roman" w:hAnsi="Times New Roman" w:cs="Times New Roman"/>
                <w:b/>
                <w:sz w:val="24"/>
                <w:szCs w:val="24"/>
              </w:rPr>
              <w:t>Kichinjaji HC III</w:t>
            </w:r>
          </w:p>
        </w:tc>
        <w:tc>
          <w:tcPr>
            <w:tcW w:w="196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111</w:t>
            </w:r>
          </w:p>
        </w:tc>
        <w:tc>
          <w:tcPr>
            <w:tcW w:w="165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4</w:t>
            </w:r>
          </w:p>
        </w:tc>
        <w:tc>
          <w:tcPr>
            <w:tcW w:w="1347"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3</w:t>
            </w:r>
          </w:p>
        </w:tc>
        <w:tc>
          <w:tcPr>
            <w:tcW w:w="1450"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0</w:t>
            </w:r>
          </w:p>
        </w:tc>
        <w:tc>
          <w:tcPr>
            <w:tcW w:w="1865" w:type="dxa"/>
            <w:tcBorders>
              <w:top w:val="single" w:sz="24" w:space="0" w:color="0F56DC"/>
              <w:left w:val="single" w:sz="8" w:space="0" w:color="0F56DC"/>
              <w:bottom w:val="single" w:sz="8" w:space="0" w:color="0F56DC"/>
              <w:right w:val="single" w:sz="8" w:space="0" w:color="0F56DC"/>
            </w:tcBorders>
            <w:shd w:val="clear" w:color="auto" w:fill="E2DEDB"/>
          </w:tcPr>
          <w:p w:rsidR="00E332D1" w:rsidRPr="007E6935" w:rsidRDefault="00F936C9" w:rsidP="00F319D6">
            <w:pPr>
              <w:jc w:val="center"/>
              <w:rPr>
                <w:rFonts w:ascii="Times New Roman" w:hAnsi="Times New Roman" w:cs="Times New Roman"/>
                <w:sz w:val="24"/>
                <w:szCs w:val="24"/>
              </w:rPr>
            </w:pPr>
            <w:r>
              <w:rPr>
                <w:rFonts w:ascii="Times New Roman" w:hAnsi="Times New Roman" w:cs="Times New Roman"/>
                <w:sz w:val="24"/>
                <w:szCs w:val="24"/>
              </w:rPr>
              <w:t>0</w:t>
            </w:r>
          </w:p>
        </w:tc>
      </w:tr>
      <w:tr w:rsidR="00E332D1" w:rsidRPr="007E6935" w:rsidTr="00E60527">
        <w:trPr>
          <w:trHeight w:val="313"/>
        </w:trPr>
        <w:tc>
          <w:tcPr>
            <w:tcW w:w="208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E332D1" w:rsidP="00F319D6">
            <w:pPr>
              <w:rPr>
                <w:rFonts w:ascii="Times New Roman" w:hAnsi="Times New Roman" w:cs="Times New Roman"/>
                <w:b/>
                <w:sz w:val="24"/>
                <w:szCs w:val="24"/>
              </w:rPr>
            </w:pPr>
            <w:r w:rsidRPr="007E6935">
              <w:rPr>
                <w:rFonts w:ascii="Times New Roman" w:hAnsi="Times New Roman" w:cs="Times New Roman"/>
                <w:b/>
                <w:sz w:val="24"/>
                <w:szCs w:val="24"/>
              </w:rPr>
              <w:t>Tubur HC III</w:t>
            </w:r>
          </w:p>
        </w:tc>
        <w:tc>
          <w:tcPr>
            <w:tcW w:w="196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92</w:t>
            </w:r>
          </w:p>
        </w:tc>
        <w:tc>
          <w:tcPr>
            <w:tcW w:w="165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2</w:t>
            </w:r>
          </w:p>
        </w:tc>
        <w:tc>
          <w:tcPr>
            <w:tcW w:w="134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2</w:t>
            </w:r>
          </w:p>
        </w:tc>
        <w:tc>
          <w:tcPr>
            <w:tcW w:w="145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0</w:t>
            </w:r>
          </w:p>
        </w:tc>
        <w:tc>
          <w:tcPr>
            <w:tcW w:w="1865" w:type="dxa"/>
            <w:tcBorders>
              <w:top w:val="single" w:sz="8" w:space="0" w:color="0F56DC"/>
              <w:left w:val="single" w:sz="8" w:space="0" w:color="0F56DC"/>
              <w:bottom w:val="single" w:sz="8" w:space="0" w:color="0F56DC"/>
              <w:right w:val="single" w:sz="8" w:space="0" w:color="0F56DC"/>
            </w:tcBorders>
            <w:shd w:val="clear" w:color="auto" w:fill="E2DEDB"/>
          </w:tcPr>
          <w:p w:rsidR="00E332D1" w:rsidRPr="007E6935" w:rsidRDefault="00F936C9" w:rsidP="00F319D6">
            <w:pPr>
              <w:jc w:val="center"/>
              <w:rPr>
                <w:rFonts w:ascii="Times New Roman" w:hAnsi="Times New Roman" w:cs="Times New Roman"/>
                <w:sz w:val="24"/>
                <w:szCs w:val="24"/>
              </w:rPr>
            </w:pPr>
            <w:r>
              <w:rPr>
                <w:rFonts w:ascii="Times New Roman" w:hAnsi="Times New Roman" w:cs="Times New Roman"/>
                <w:sz w:val="24"/>
                <w:szCs w:val="24"/>
              </w:rPr>
              <w:t>0</w:t>
            </w:r>
          </w:p>
        </w:tc>
      </w:tr>
      <w:tr w:rsidR="007C7F05" w:rsidRPr="007E6935" w:rsidTr="00E60527">
        <w:trPr>
          <w:trHeight w:val="215"/>
        </w:trPr>
        <w:tc>
          <w:tcPr>
            <w:tcW w:w="208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C7F05" w:rsidRPr="007E6935" w:rsidRDefault="007C7F05" w:rsidP="00F319D6">
            <w:pPr>
              <w:rPr>
                <w:rFonts w:ascii="Times New Roman" w:hAnsi="Times New Roman" w:cs="Times New Roman"/>
                <w:b/>
                <w:sz w:val="24"/>
                <w:szCs w:val="24"/>
              </w:rPr>
            </w:pPr>
            <w:r w:rsidRPr="007E6935">
              <w:rPr>
                <w:rFonts w:ascii="Times New Roman" w:hAnsi="Times New Roman" w:cs="Times New Roman"/>
                <w:b/>
                <w:sz w:val="24"/>
                <w:szCs w:val="24"/>
              </w:rPr>
              <w:t>Asuret HC III</w:t>
            </w:r>
          </w:p>
        </w:tc>
        <w:tc>
          <w:tcPr>
            <w:tcW w:w="196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C7F05"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81</w:t>
            </w:r>
          </w:p>
        </w:tc>
        <w:tc>
          <w:tcPr>
            <w:tcW w:w="165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C7F05"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2</w:t>
            </w:r>
          </w:p>
        </w:tc>
        <w:tc>
          <w:tcPr>
            <w:tcW w:w="134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C7F05"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2</w:t>
            </w:r>
          </w:p>
        </w:tc>
        <w:tc>
          <w:tcPr>
            <w:tcW w:w="145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7C7F05"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0</w:t>
            </w:r>
          </w:p>
        </w:tc>
        <w:tc>
          <w:tcPr>
            <w:tcW w:w="1865" w:type="dxa"/>
            <w:tcBorders>
              <w:top w:val="single" w:sz="8" w:space="0" w:color="0F56DC"/>
              <w:left w:val="single" w:sz="8" w:space="0" w:color="0F56DC"/>
              <w:bottom w:val="single" w:sz="8" w:space="0" w:color="0F56DC"/>
              <w:right w:val="single" w:sz="8" w:space="0" w:color="0F56DC"/>
            </w:tcBorders>
            <w:shd w:val="clear" w:color="auto" w:fill="E2DEDB"/>
          </w:tcPr>
          <w:p w:rsidR="007C7F05" w:rsidRPr="007E6935" w:rsidRDefault="00F936C9" w:rsidP="00F319D6">
            <w:pPr>
              <w:jc w:val="center"/>
              <w:rPr>
                <w:rFonts w:ascii="Times New Roman" w:hAnsi="Times New Roman" w:cs="Times New Roman"/>
                <w:sz w:val="24"/>
                <w:szCs w:val="24"/>
              </w:rPr>
            </w:pPr>
            <w:r>
              <w:rPr>
                <w:rFonts w:ascii="Times New Roman" w:hAnsi="Times New Roman" w:cs="Times New Roman"/>
                <w:sz w:val="24"/>
                <w:szCs w:val="24"/>
              </w:rPr>
              <w:t>0</w:t>
            </w:r>
          </w:p>
        </w:tc>
      </w:tr>
      <w:tr w:rsidR="00E332D1" w:rsidRPr="007E6935" w:rsidTr="00E60527">
        <w:trPr>
          <w:trHeight w:val="18"/>
        </w:trPr>
        <w:tc>
          <w:tcPr>
            <w:tcW w:w="2089"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E332D1" w:rsidP="00F319D6">
            <w:pPr>
              <w:rPr>
                <w:rFonts w:ascii="Times New Roman" w:hAnsi="Times New Roman" w:cs="Times New Roman"/>
                <w:b/>
                <w:sz w:val="24"/>
                <w:szCs w:val="24"/>
              </w:rPr>
            </w:pPr>
            <w:r w:rsidRPr="007E6935">
              <w:rPr>
                <w:rFonts w:ascii="Times New Roman" w:hAnsi="Times New Roman" w:cs="Times New Roman"/>
                <w:b/>
                <w:sz w:val="24"/>
                <w:szCs w:val="24"/>
              </w:rPr>
              <w:t>Total</w:t>
            </w:r>
          </w:p>
        </w:tc>
        <w:tc>
          <w:tcPr>
            <w:tcW w:w="196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284</w:t>
            </w:r>
          </w:p>
        </w:tc>
        <w:tc>
          <w:tcPr>
            <w:tcW w:w="165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8</w:t>
            </w:r>
          </w:p>
        </w:tc>
        <w:tc>
          <w:tcPr>
            <w:tcW w:w="134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7</w:t>
            </w:r>
          </w:p>
        </w:tc>
        <w:tc>
          <w:tcPr>
            <w:tcW w:w="145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332D1" w:rsidRPr="007E6935" w:rsidRDefault="00F936C9" w:rsidP="00F319D6">
            <w:pPr>
              <w:rPr>
                <w:rFonts w:ascii="Times New Roman" w:hAnsi="Times New Roman" w:cs="Times New Roman"/>
                <w:sz w:val="24"/>
                <w:szCs w:val="24"/>
              </w:rPr>
            </w:pPr>
            <w:r>
              <w:rPr>
                <w:rFonts w:ascii="Times New Roman" w:hAnsi="Times New Roman" w:cs="Times New Roman"/>
                <w:sz w:val="24"/>
                <w:szCs w:val="24"/>
              </w:rPr>
              <w:t>0</w:t>
            </w:r>
          </w:p>
        </w:tc>
        <w:tc>
          <w:tcPr>
            <w:tcW w:w="1865" w:type="dxa"/>
            <w:tcBorders>
              <w:top w:val="single" w:sz="8" w:space="0" w:color="0F56DC"/>
              <w:left w:val="single" w:sz="8" w:space="0" w:color="0F56DC"/>
              <w:bottom w:val="single" w:sz="8" w:space="0" w:color="0F56DC"/>
              <w:right w:val="single" w:sz="8" w:space="0" w:color="0F56DC"/>
            </w:tcBorders>
            <w:shd w:val="clear" w:color="auto" w:fill="E2DEDB"/>
          </w:tcPr>
          <w:p w:rsidR="00E332D1" w:rsidRPr="007E6935" w:rsidRDefault="00F936C9" w:rsidP="00F319D6">
            <w:pPr>
              <w:jc w:val="center"/>
              <w:rPr>
                <w:rFonts w:ascii="Times New Roman" w:hAnsi="Times New Roman" w:cs="Times New Roman"/>
                <w:sz w:val="24"/>
                <w:szCs w:val="24"/>
              </w:rPr>
            </w:pPr>
            <w:r>
              <w:rPr>
                <w:rFonts w:ascii="Times New Roman" w:hAnsi="Times New Roman" w:cs="Times New Roman"/>
                <w:sz w:val="24"/>
                <w:szCs w:val="24"/>
              </w:rPr>
              <w:t>0</w:t>
            </w:r>
          </w:p>
        </w:tc>
      </w:tr>
    </w:tbl>
    <w:p w:rsidR="00E332D1" w:rsidRPr="007E6935" w:rsidRDefault="00E332D1" w:rsidP="0047506D">
      <w:pPr>
        <w:keepNext/>
        <w:autoSpaceDE w:val="0"/>
        <w:autoSpaceDN w:val="0"/>
        <w:adjustRightInd w:val="0"/>
        <w:rPr>
          <w:rFonts w:ascii="Times New Roman" w:hAnsi="Times New Roman" w:cs="Times New Roman"/>
          <w:b/>
          <w:sz w:val="24"/>
          <w:szCs w:val="24"/>
        </w:rPr>
      </w:pPr>
    </w:p>
    <w:p w:rsidR="002B1357" w:rsidRPr="007E6935" w:rsidRDefault="002B1357" w:rsidP="0007526C">
      <w:pPr>
        <w:keepNext/>
        <w:autoSpaceDE w:val="0"/>
        <w:autoSpaceDN w:val="0"/>
        <w:adjustRightInd w:val="0"/>
        <w:jc w:val="both"/>
        <w:rPr>
          <w:rFonts w:ascii="Times New Roman" w:hAnsi="Times New Roman" w:cs="Times New Roman"/>
          <w:sz w:val="24"/>
          <w:szCs w:val="24"/>
        </w:rPr>
      </w:pPr>
      <w:r w:rsidRPr="007E6935">
        <w:rPr>
          <w:rFonts w:ascii="Times New Roman" w:hAnsi="Times New Roman" w:cs="Times New Roman"/>
          <w:sz w:val="24"/>
          <w:szCs w:val="24"/>
        </w:rPr>
        <w:t xml:space="preserve">A total of </w:t>
      </w:r>
      <w:r w:rsidR="00BF1E06">
        <w:rPr>
          <w:rFonts w:ascii="Times New Roman" w:hAnsi="Times New Roman" w:cs="Times New Roman"/>
          <w:b/>
          <w:sz w:val="24"/>
          <w:szCs w:val="24"/>
        </w:rPr>
        <w:t>284</w:t>
      </w:r>
      <w:r w:rsidR="00BF1E06" w:rsidRPr="00FB7FF2">
        <w:rPr>
          <w:rFonts w:ascii="Times New Roman" w:hAnsi="Times New Roman" w:cs="Times New Roman"/>
          <w:sz w:val="24"/>
          <w:szCs w:val="24"/>
        </w:rPr>
        <w:t xml:space="preserve"> home</w:t>
      </w:r>
      <w:r w:rsidRPr="007E6935">
        <w:rPr>
          <w:rFonts w:ascii="Times New Roman" w:hAnsi="Times New Roman" w:cs="Times New Roman"/>
          <w:sz w:val="24"/>
          <w:szCs w:val="24"/>
        </w:rPr>
        <w:t xml:space="preserve"> visits were made</w:t>
      </w:r>
      <w:r w:rsidR="00FB7FF2">
        <w:rPr>
          <w:rFonts w:ascii="Times New Roman" w:hAnsi="Times New Roman" w:cs="Times New Roman"/>
          <w:sz w:val="24"/>
          <w:szCs w:val="24"/>
        </w:rPr>
        <w:t>,</w:t>
      </w:r>
      <w:r w:rsidRPr="007E6935">
        <w:rPr>
          <w:rFonts w:ascii="Times New Roman" w:hAnsi="Times New Roman" w:cs="Times New Roman"/>
          <w:sz w:val="24"/>
          <w:szCs w:val="24"/>
        </w:rPr>
        <w:t xml:space="preserve"> these were during home visit</w:t>
      </w:r>
      <w:r w:rsidR="00FB7FF2">
        <w:rPr>
          <w:rFonts w:ascii="Times New Roman" w:hAnsi="Times New Roman" w:cs="Times New Roman"/>
          <w:sz w:val="24"/>
          <w:szCs w:val="24"/>
        </w:rPr>
        <w:t>s</w:t>
      </w:r>
      <w:r w:rsidRPr="007E6935">
        <w:rPr>
          <w:rFonts w:ascii="Times New Roman" w:hAnsi="Times New Roman" w:cs="Times New Roman"/>
          <w:sz w:val="24"/>
          <w:szCs w:val="24"/>
        </w:rPr>
        <w:t xml:space="preserve"> for </w:t>
      </w:r>
      <w:r w:rsidR="00FB7FF2">
        <w:rPr>
          <w:rFonts w:ascii="Times New Roman" w:hAnsi="Times New Roman" w:cs="Times New Roman"/>
          <w:sz w:val="24"/>
          <w:szCs w:val="24"/>
        </w:rPr>
        <w:t xml:space="preserve">the </w:t>
      </w:r>
      <w:r w:rsidRPr="007E6935">
        <w:rPr>
          <w:rFonts w:ascii="Times New Roman" w:hAnsi="Times New Roman" w:cs="Times New Roman"/>
          <w:sz w:val="24"/>
          <w:szCs w:val="24"/>
        </w:rPr>
        <w:t>lost and clients with missed appointments, provision of intensive adherence counseling</w:t>
      </w:r>
      <w:r w:rsidR="00E15F06" w:rsidRPr="007E6935">
        <w:rPr>
          <w:rFonts w:ascii="Times New Roman" w:hAnsi="Times New Roman" w:cs="Times New Roman"/>
          <w:sz w:val="24"/>
          <w:szCs w:val="24"/>
        </w:rPr>
        <w:t>, follow-up of GBV survivors for counseling and provision of HTS services, TB contact tracing, follow-up of presumptive and known TB clients, while conducting assisted partner notification and index client testing.</w:t>
      </w:r>
    </w:p>
    <w:p w:rsidR="00E15F06" w:rsidRPr="007E6935" w:rsidRDefault="00BF1E06" w:rsidP="0007526C">
      <w:pPr>
        <w:keepNext/>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8</w:t>
      </w:r>
      <w:r w:rsidR="00767930" w:rsidRPr="007E6935">
        <w:rPr>
          <w:rFonts w:ascii="Times New Roman" w:hAnsi="Times New Roman" w:cs="Times New Roman"/>
          <w:b/>
          <w:sz w:val="24"/>
          <w:szCs w:val="24"/>
        </w:rPr>
        <w:t xml:space="preserve"> </w:t>
      </w:r>
      <w:r w:rsidR="00E15F06" w:rsidRPr="007E6935">
        <w:rPr>
          <w:rFonts w:ascii="Times New Roman" w:hAnsi="Times New Roman" w:cs="Times New Roman"/>
          <w:sz w:val="24"/>
          <w:szCs w:val="24"/>
        </w:rPr>
        <w:t xml:space="preserve">BCC sessions were conducted while conducting outreach for KPS </w:t>
      </w:r>
      <w:r w:rsidR="00767930" w:rsidRPr="007E6935">
        <w:rPr>
          <w:rFonts w:ascii="Times New Roman" w:hAnsi="Times New Roman" w:cs="Times New Roman"/>
          <w:sz w:val="24"/>
          <w:szCs w:val="24"/>
        </w:rPr>
        <w:t>and integrated outreach for men and follow-up of pregnant and lactating mothers with missed appointment.</w:t>
      </w:r>
    </w:p>
    <w:p w:rsidR="00E15F06" w:rsidRDefault="00E15F06" w:rsidP="0007526C">
      <w:pPr>
        <w:keepNext/>
        <w:autoSpaceDE w:val="0"/>
        <w:autoSpaceDN w:val="0"/>
        <w:adjustRightInd w:val="0"/>
        <w:jc w:val="both"/>
        <w:rPr>
          <w:rFonts w:ascii="Times New Roman" w:hAnsi="Times New Roman" w:cs="Times New Roman"/>
          <w:sz w:val="24"/>
          <w:szCs w:val="24"/>
        </w:rPr>
      </w:pPr>
      <w:r w:rsidRPr="007E6935">
        <w:rPr>
          <w:rFonts w:ascii="Times New Roman" w:hAnsi="Times New Roman" w:cs="Times New Roman"/>
          <w:sz w:val="24"/>
          <w:szCs w:val="24"/>
        </w:rPr>
        <w:t>Other services referred for were</w:t>
      </w:r>
      <w:r w:rsidR="00FB7FF2">
        <w:rPr>
          <w:rFonts w:ascii="Times New Roman" w:hAnsi="Times New Roman" w:cs="Times New Roman"/>
          <w:sz w:val="24"/>
          <w:szCs w:val="24"/>
        </w:rPr>
        <w:t>;</w:t>
      </w:r>
      <w:r w:rsidRPr="007E6935">
        <w:rPr>
          <w:rFonts w:ascii="Times New Roman" w:hAnsi="Times New Roman" w:cs="Times New Roman"/>
          <w:sz w:val="24"/>
          <w:szCs w:val="24"/>
        </w:rPr>
        <w:t xml:space="preserve"> family planning services, SMC, condoms and lubricants, STI testing, TB testing and antenatal services.</w:t>
      </w:r>
    </w:p>
    <w:p w:rsidR="00BF1E06" w:rsidRDefault="00BF1E06" w:rsidP="0047506D">
      <w:pPr>
        <w:keepNext/>
        <w:autoSpaceDE w:val="0"/>
        <w:autoSpaceDN w:val="0"/>
        <w:adjustRightInd w:val="0"/>
        <w:rPr>
          <w:rFonts w:ascii="Times New Roman" w:hAnsi="Times New Roman" w:cs="Times New Roman"/>
          <w:sz w:val="24"/>
          <w:szCs w:val="24"/>
        </w:rPr>
      </w:pPr>
    </w:p>
    <w:p w:rsidR="00BF1E06" w:rsidRDefault="00BF1E06" w:rsidP="0047506D">
      <w:pPr>
        <w:keepNext/>
        <w:autoSpaceDE w:val="0"/>
        <w:autoSpaceDN w:val="0"/>
        <w:adjustRightInd w:val="0"/>
        <w:rPr>
          <w:rFonts w:ascii="Times New Roman" w:hAnsi="Times New Roman" w:cs="Times New Roman"/>
          <w:sz w:val="24"/>
          <w:szCs w:val="24"/>
        </w:rPr>
      </w:pPr>
    </w:p>
    <w:p w:rsidR="00BF1E06" w:rsidRDefault="00BF1E06" w:rsidP="0047506D">
      <w:pPr>
        <w:keepNext/>
        <w:autoSpaceDE w:val="0"/>
        <w:autoSpaceDN w:val="0"/>
        <w:adjustRightInd w:val="0"/>
        <w:rPr>
          <w:rFonts w:ascii="Times New Roman" w:hAnsi="Times New Roman" w:cs="Times New Roman"/>
          <w:sz w:val="24"/>
          <w:szCs w:val="24"/>
        </w:rPr>
      </w:pPr>
    </w:p>
    <w:p w:rsidR="00BF1E06" w:rsidRPr="007E6935" w:rsidRDefault="00BF1E06" w:rsidP="0047506D">
      <w:pPr>
        <w:keepNext/>
        <w:autoSpaceDE w:val="0"/>
        <w:autoSpaceDN w:val="0"/>
        <w:adjustRightInd w:val="0"/>
        <w:rPr>
          <w:rFonts w:ascii="Times New Roman" w:hAnsi="Times New Roman" w:cs="Times New Roman"/>
          <w:sz w:val="24"/>
          <w:szCs w:val="24"/>
        </w:rPr>
      </w:pPr>
    </w:p>
    <w:p w:rsidR="00E60527" w:rsidRDefault="00E60527" w:rsidP="0047506D">
      <w:pPr>
        <w:jc w:val="both"/>
        <w:rPr>
          <w:rFonts w:ascii="Times New Roman" w:hAnsi="Times New Roman" w:cs="Times New Roman"/>
          <w:sz w:val="24"/>
          <w:szCs w:val="24"/>
        </w:rPr>
      </w:pPr>
    </w:p>
    <w:p w:rsidR="00EB55ED" w:rsidRPr="007E6935" w:rsidRDefault="00EB55ED" w:rsidP="0047506D">
      <w:pPr>
        <w:jc w:val="both"/>
        <w:rPr>
          <w:rFonts w:ascii="Times New Roman" w:hAnsi="Times New Roman" w:cs="Times New Roman"/>
          <w:sz w:val="24"/>
          <w:szCs w:val="24"/>
        </w:rPr>
      </w:pPr>
    </w:p>
    <w:p w:rsidR="009764AF" w:rsidRPr="007E6935" w:rsidRDefault="009764AF" w:rsidP="00717DFA">
      <w:pPr>
        <w:pStyle w:val="ListParagraph"/>
        <w:numPr>
          <w:ilvl w:val="0"/>
          <w:numId w:val="5"/>
        </w:numPr>
        <w:tabs>
          <w:tab w:val="left" w:pos="4320"/>
        </w:tabs>
        <w:jc w:val="both"/>
        <w:outlineLvl w:val="0"/>
        <w:rPr>
          <w:rFonts w:ascii="Times New Roman" w:hAnsi="Times New Roman"/>
          <w:b/>
          <w:sz w:val="24"/>
          <w:szCs w:val="24"/>
        </w:rPr>
      </w:pPr>
      <w:bookmarkStart w:id="43" w:name="_Toc215606407"/>
      <w:r w:rsidRPr="007E6935">
        <w:rPr>
          <w:rFonts w:ascii="Times New Roman" w:hAnsi="Times New Roman"/>
          <w:b/>
          <w:sz w:val="24"/>
          <w:szCs w:val="24"/>
        </w:rPr>
        <w:t>The graph below summaries outputs on home visits</w:t>
      </w:r>
      <w:bookmarkEnd w:id="43"/>
    </w:p>
    <w:p w:rsidR="009764AF" w:rsidRPr="007E6935" w:rsidRDefault="009764AF" w:rsidP="00841E07">
      <w:pPr>
        <w:jc w:val="both"/>
        <w:rPr>
          <w:rFonts w:ascii="Times New Roman" w:hAnsi="Times New Roman" w:cs="Times New Roman"/>
          <w:b/>
          <w:sz w:val="24"/>
          <w:szCs w:val="24"/>
        </w:rPr>
      </w:pPr>
    </w:p>
    <w:p w:rsidR="001D6DB0" w:rsidRPr="007E6935" w:rsidRDefault="003B573E" w:rsidP="00841E07">
      <w:pPr>
        <w:jc w:val="both"/>
        <w:rPr>
          <w:rFonts w:ascii="Times New Roman" w:hAnsi="Times New Roman" w:cs="Times New Roman"/>
          <w:sz w:val="24"/>
          <w:szCs w:val="24"/>
        </w:rPr>
      </w:pPr>
      <w:r w:rsidRPr="007E6935">
        <w:rPr>
          <w:rFonts w:ascii="Times New Roman" w:hAnsi="Times New Roman" w:cs="Times New Roman"/>
          <w:noProof/>
          <w:sz w:val="24"/>
          <w:szCs w:val="24"/>
        </w:rPr>
        <w:drawing>
          <wp:inline distT="0" distB="0" distL="0" distR="0" wp14:anchorId="6AE85351" wp14:editId="6DD1387E">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1CE9" w:rsidRDefault="00631CE9" w:rsidP="00631CE9">
      <w:bookmarkStart w:id="44" w:name="_Toc215606408"/>
    </w:p>
    <w:p w:rsidR="00EB55ED" w:rsidRDefault="00EB55ED" w:rsidP="00631CE9"/>
    <w:p w:rsidR="00EB55ED" w:rsidRDefault="00EB55ED" w:rsidP="00631CE9"/>
    <w:p w:rsidR="00EB55ED" w:rsidRDefault="00EB55ED" w:rsidP="00631CE9"/>
    <w:p w:rsidR="00EB55ED" w:rsidRDefault="00EB55ED" w:rsidP="00631CE9"/>
    <w:p w:rsidR="00EB55ED" w:rsidRDefault="00EB55ED" w:rsidP="00631CE9"/>
    <w:p w:rsidR="00EB55ED" w:rsidRDefault="00EB55ED" w:rsidP="00631CE9"/>
    <w:p w:rsidR="00EB55ED" w:rsidRDefault="00EB55ED" w:rsidP="00631CE9"/>
    <w:p w:rsidR="00EB55ED" w:rsidRDefault="00EB55ED" w:rsidP="00631CE9"/>
    <w:p w:rsidR="00EB55ED" w:rsidRDefault="00EB55ED" w:rsidP="00631CE9"/>
    <w:p w:rsidR="00EB55ED" w:rsidRPr="00631CE9" w:rsidRDefault="00EB55ED" w:rsidP="00631CE9"/>
    <w:p w:rsidR="0067779D" w:rsidRPr="007E6935" w:rsidRDefault="00A85520" w:rsidP="00A85520">
      <w:pPr>
        <w:pStyle w:val="Heading1"/>
        <w:rPr>
          <w:rFonts w:ascii="Times New Roman" w:hAnsi="Times New Roman"/>
          <w:sz w:val="24"/>
          <w:szCs w:val="24"/>
        </w:rPr>
      </w:pPr>
      <w:r w:rsidRPr="007E6935">
        <w:rPr>
          <w:rFonts w:ascii="Times New Roman" w:hAnsi="Times New Roman"/>
          <w:sz w:val="24"/>
          <w:szCs w:val="24"/>
        </w:rPr>
        <w:t>GBV interventions</w:t>
      </w:r>
      <w:bookmarkEnd w:id="44"/>
    </w:p>
    <w:p w:rsidR="00841E07" w:rsidRPr="007E6935" w:rsidRDefault="00B57C41" w:rsidP="00681E4D">
      <w:pPr>
        <w:pStyle w:val="Heading1"/>
        <w:rPr>
          <w:rFonts w:ascii="Times New Roman" w:hAnsi="Times New Roman"/>
          <w:i/>
          <w:color w:val="0070C0"/>
          <w:sz w:val="24"/>
          <w:szCs w:val="24"/>
        </w:rPr>
      </w:pPr>
      <w:bookmarkStart w:id="45" w:name="_Toc215597858"/>
      <w:bookmarkStart w:id="46" w:name="_Toc215598946"/>
      <w:bookmarkStart w:id="47" w:name="_Toc215606409"/>
      <w:r w:rsidRPr="007E6935">
        <w:rPr>
          <w:rFonts w:ascii="Times New Roman" w:hAnsi="Times New Roman"/>
          <w:sz w:val="24"/>
          <w:szCs w:val="24"/>
        </w:rPr>
        <w:t xml:space="preserve">Table </w:t>
      </w:r>
      <w:r w:rsidR="00A02C1A" w:rsidRPr="007E6935">
        <w:rPr>
          <w:rFonts w:ascii="Times New Roman" w:hAnsi="Times New Roman"/>
          <w:b w:val="0"/>
          <w:sz w:val="24"/>
          <w:szCs w:val="24"/>
        </w:rPr>
        <w:t>08:</w:t>
      </w:r>
      <w:r w:rsidR="00003FD0" w:rsidRPr="007E6935">
        <w:rPr>
          <w:rFonts w:ascii="Times New Roman" w:hAnsi="Times New Roman"/>
          <w:b w:val="0"/>
          <w:sz w:val="24"/>
          <w:szCs w:val="24"/>
        </w:rPr>
        <w:t xml:space="preserve"> </w:t>
      </w:r>
      <w:r w:rsidR="00841E07" w:rsidRPr="007E6935">
        <w:rPr>
          <w:rFonts w:ascii="Times New Roman" w:hAnsi="Times New Roman"/>
          <w:sz w:val="24"/>
          <w:szCs w:val="24"/>
        </w:rPr>
        <w:t>Out puts on GBV Interventions</w:t>
      </w:r>
      <w:bookmarkEnd w:id="45"/>
      <w:bookmarkEnd w:id="46"/>
      <w:bookmarkEnd w:id="47"/>
    </w:p>
    <w:tbl>
      <w:tblPr>
        <w:tblpPr w:leftFromText="180" w:rightFromText="180" w:vertAnchor="text" w:horzAnchor="margin" w:tblpXSpec="center" w:tblpY="103"/>
        <w:tblW w:w="10606" w:type="dxa"/>
        <w:tblLayout w:type="fixed"/>
        <w:tblCellMar>
          <w:left w:w="0" w:type="dxa"/>
          <w:right w:w="0" w:type="dxa"/>
        </w:tblCellMar>
        <w:tblLook w:val="0420" w:firstRow="1" w:lastRow="0" w:firstColumn="0" w:lastColumn="0" w:noHBand="0" w:noVBand="1"/>
      </w:tblPr>
      <w:tblGrid>
        <w:gridCol w:w="977"/>
        <w:gridCol w:w="1138"/>
        <w:gridCol w:w="963"/>
        <w:gridCol w:w="1313"/>
        <w:gridCol w:w="1138"/>
        <w:gridCol w:w="1138"/>
        <w:gridCol w:w="1488"/>
        <w:gridCol w:w="1488"/>
        <w:gridCol w:w="963"/>
      </w:tblGrid>
      <w:tr w:rsidR="00841E07" w:rsidRPr="007E6935" w:rsidTr="005F6008">
        <w:trPr>
          <w:trHeight w:val="1726"/>
        </w:trPr>
        <w:tc>
          <w:tcPr>
            <w:tcW w:w="977"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of individuals Screened for GBV</w:t>
            </w:r>
          </w:p>
        </w:tc>
        <w:tc>
          <w:tcPr>
            <w:tcW w:w="113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tcPr>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of GBV survivors followed</w:t>
            </w:r>
          </w:p>
        </w:tc>
        <w:tc>
          <w:tcPr>
            <w:tcW w:w="96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identified to have experienced GBV</w:t>
            </w:r>
          </w:p>
        </w:tc>
        <w:tc>
          <w:tcPr>
            <w:tcW w:w="131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Linked to support agencies e.g. Health Facilities</w:t>
            </w:r>
          </w:p>
        </w:tc>
        <w:tc>
          <w:tcPr>
            <w:tcW w:w="113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Number who received Services referred for</w:t>
            </w:r>
          </w:p>
        </w:tc>
        <w:tc>
          <w:tcPr>
            <w:tcW w:w="113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Number of documented referrals at the Community- Facility referral registers</w:t>
            </w:r>
          </w:p>
        </w:tc>
        <w:tc>
          <w:tcPr>
            <w:tcW w:w="1488"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of Individual who experienced Physical Violence</w:t>
            </w:r>
          </w:p>
        </w:tc>
        <w:tc>
          <w:tcPr>
            <w:tcW w:w="1488" w:type="dxa"/>
            <w:tcBorders>
              <w:top w:val="single" w:sz="8" w:space="0" w:color="0F56DC"/>
              <w:left w:val="single" w:sz="8" w:space="0" w:color="0F56DC"/>
              <w:bottom w:val="single" w:sz="24" w:space="0" w:color="0F56DC"/>
              <w:right w:val="single" w:sz="8" w:space="0" w:color="0F56DC"/>
            </w:tcBorders>
            <w:shd w:val="clear" w:color="auto" w:fill="AA9C8F"/>
          </w:tcPr>
          <w:p w:rsidR="00841E07" w:rsidRPr="007E6935" w:rsidRDefault="00841E07" w:rsidP="004D6A4C">
            <w:pPr>
              <w:jc w:val="center"/>
              <w:textAlignment w:val="bottom"/>
              <w:rPr>
                <w:rFonts w:ascii="Times New Roman" w:hAnsi="Times New Roman" w:cs="Times New Roman"/>
                <w:b/>
                <w:sz w:val="24"/>
                <w:szCs w:val="24"/>
              </w:rPr>
            </w:pPr>
          </w:p>
          <w:p w:rsidR="00841E07" w:rsidRPr="007E6935" w:rsidRDefault="00841E07" w:rsidP="004D6A4C">
            <w:pPr>
              <w:jc w:val="center"/>
              <w:textAlignment w:val="bottom"/>
              <w:rPr>
                <w:rFonts w:ascii="Times New Roman" w:hAnsi="Times New Roman" w:cs="Times New Roman"/>
                <w:b/>
                <w:sz w:val="24"/>
                <w:szCs w:val="24"/>
              </w:rPr>
            </w:pPr>
          </w:p>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of Individuals who experienced Sexual abuse</w:t>
            </w:r>
          </w:p>
        </w:tc>
        <w:tc>
          <w:tcPr>
            <w:tcW w:w="963" w:type="dxa"/>
            <w:tcBorders>
              <w:top w:val="single" w:sz="8" w:space="0" w:color="0F56DC"/>
              <w:left w:val="single" w:sz="8" w:space="0" w:color="0F56DC"/>
              <w:bottom w:val="single" w:sz="24" w:space="0" w:color="0F56DC"/>
              <w:right w:val="single" w:sz="8" w:space="0" w:color="0F56DC"/>
            </w:tcBorders>
            <w:shd w:val="clear" w:color="auto" w:fill="AA9C8F"/>
          </w:tcPr>
          <w:p w:rsidR="00841E07" w:rsidRPr="007E6935" w:rsidRDefault="00841E07" w:rsidP="004D6A4C">
            <w:pPr>
              <w:jc w:val="center"/>
              <w:textAlignment w:val="bottom"/>
              <w:rPr>
                <w:rFonts w:ascii="Times New Roman" w:hAnsi="Times New Roman" w:cs="Times New Roman"/>
                <w:b/>
                <w:sz w:val="24"/>
                <w:szCs w:val="24"/>
              </w:rPr>
            </w:pPr>
            <w:r w:rsidRPr="007E6935">
              <w:rPr>
                <w:rFonts w:ascii="Times New Roman" w:hAnsi="Times New Roman" w:cs="Times New Roman"/>
                <w:b/>
                <w:sz w:val="24"/>
                <w:szCs w:val="24"/>
              </w:rPr>
              <w:t>No. of Individuals who experienced Emotional Violence</w:t>
            </w:r>
          </w:p>
        </w:tc>
      </w:tr>
      <w:tr w:rsidR="00841E07" w:rsidRPr="007E6935" w:rsidTr="00D05EBA">
        <w:trPr>
          <w:trHeight w:val="660"/>
        </w:trPr>
        <w:tc>
          <w:tcPr>
            <w:tcW w:w="977"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FD155F" w:rsidP="009D1B79">
            <w:pPr>
              <w:rPr>
                <w:rFonts w:ascii="Times New Roman" w:hAnsi="Times New Roman" w:cs="Times New Roman"/>
                <w:b/>
                <w:sz w:val="24"/>
                <w:szCs w:val="24"/>
              </w:rPr>
            </w:pPr>
            <w:r>
              <w:rPr>
                <w:rFonts w:ascii="Times New Roman" w:hAnsi="Times New Roman" w:cs="Times New Roman"/>
                <w:b/>
                <w:sz w:val="24"/>
                <w:szCs w:val="24"/>
              </w:rPr>
              <w:t>125</w:t>
            </w:r>
          </w:p>
        </w:tc>
        <w:tc>
          <w:tcPr>
            <w:tcW w:w="113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26</w:t>
            </w:r>
          </w:p>
        </w:tc>
        <w:tc>
          <w:tcPr>
            <w:tcW w:w="963"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7</w:t>
            </w:r>
          </w:p>
        </w:tc>
        <w:tc>
          <w:tcPr>
            <w:tcW w:w="1313"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w:t>
            </w:r>
          </w:p>
        </w:tc>
        <w:tc>
          <w:tcPr>
            <w:tcW w:w="113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w:t>
            </w:r>
          </w:p>
        </w:tc>
        <w:tc>
          <w:tcPr>
            <w:tcW w:w="113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w:t>
            </w:r>
          </w:p>
        </w:tc>
        <w:tc>
          <w:tcPr>
            <w:tcW w:w="1488"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w:t>
            </w:r>
          </w:p>
        </w:tc>
        <w:tc>
          <w:tcPr>
            <w:tcW w:w="1488" w:type="dxa"/>
            <w:tcBorders>
              <w:top w:val="single" w:sz="24" w:space="0" w:color="0F56DC"/>
              <w:left w:val="single" w:sz="8" w:space="0" w:color="0F56DC"/>
              <w:bottom w:val="single" w:sz="8" w:space="0" w:color="0F56DC"/>
              <w:right w:val="single" w:sz="8" w:space="0" w:color="0F56DC"/>
            </w:tcBorders>
            <w:shd w:val="clear" w:color="auto" w:fill="E2DEDB"/>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0</w:t>
            </w:r>
          </w:p>
        </w:tc>
        <w:tc>
          <w:tcPr>
            <w:tcW w:w="963" w:type="dxa"/>
            <w:tcBorders>
              <w:top w:val="single" w:sz="24" w:space="0" w:color="0F56DC"/>
              <w:left w:val="single" w:sz="8" w:space="0" w:color="0F56DC"/>
              <w:bottom w:val="single" w:sz="8" w:space="0" w:color="0F56DC"/>
              <w:right w:val="single" w:sz="8" w:space="0" w:color="0F56DC"/>
            </w:tcBorders>
            <w:shd w:val="clear" w:color="auto" w:fill="E2DEDB"/>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5</w:t>
            </w:r>
          </w:p>
        </w:tc>
      </w:tr>
      <w:tr w:rsidR="00841E07" w:rsidRPr="007E6935" w:rsidTr="005F6008">
        <w:trPr>
          <w:trHeight w:val="16"/>
        </w:trPr>
        <w:tc>
          <w:tcPr>
            <w:tcW w:w="97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841E07" w:rsidP="004D6A4C">
            <w:pPr>
              <w:jc w:val="center"/>
              <w:rPr>
                <w:rFonts w:ascii="Times New Roman" w:hAnsi="Times New Roman" w:cs="Times New Roman"/>
                <w:b/>
                <w:sz w:val="24"/>
                <w:szCs w:val="24"/>
              </w:rPr>
            </w:pPr>
            <w:r w:rsidRPr="007E6935">
              <w:rPr>
                <w:rFonts w:ascii="Times New Roman" w:hAnsi="Times New Roman" w:cs="Times New Roman"/>
                <w:b/>
                <w:sz w:val="24"/>
                <w:szCs w:val="24"/>
              </w:rPr>
              <w:t>Total</w:t>
            </w:r>
          </w:p>
        </w:tc>
        <w:tc>
          <w:tcPr>
            <w:tcW w:w="113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26</w:t>
            </w:r>
          </w:p>
        </w:tc>
        <w:tc>
          <w:tcPr>
            <w:tcW w:w="96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7</w:t>
            </w:r>
          </w:p>
        </w:tc>
        <w:tc>
          <w:tcPr>
            <w:tcW w:w="131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w:t>
            </w:r>
          </w:p>
        </w:tc>
        <w:tc>
          <w:tcPr>
            <w:tcW w:w="113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w:t>
            </w:r>
          </w:p>
        </w:tc>
        <w:tc>
          <w:tcPr>
            <w:tcW w:w="113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w:t>
            </w:r>
          </w:p>
        </w:tc>
        <w:tc>
          <w:tcPr>
            <w:tcW w:w="1488"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2</w:t>
            </w:r>
          </w:p>
        </w:tc>
        <w:tc>
          <w:tcPr>
            <w:tcW w:w="1488" w:type="dxa"/>
            <w:tcBorders>
              <w:top w:val="single" w:sz="8" w:space="0" w:color="0F56DC"/>
              <w:left w:val="single" w:sz="8" w:space="0" w:color="0F56DC"/>
              <w:bottom w:val="single" w:sz="8" w:space="0" w:color="0F56DC"/>
              <w:right w:val="single" w:sz="8" w:space="0" w:color="0F56DC"/>
            </w:tcBorders>
            <w:shd w:val="clear" w:color="auto" w:fill="E2DEDB"/>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0</w:t>
            </w:r>
          </w:p>
        </w:tc>
        <w:tc>
          <w:tcPr>
            <w:tcW w:w="963" w:type="dxa"/>
            <w:tcBorders>
              <w:top w:val="single" w:sz="8" w:space="0" w:color="0F56DC"/>
              <w:left w:val="single" w:sz="8" w:space="0" w:color="0F56DC"/>
              <w:bottom w:val="single" w:sz="8" w:space="0" w:color="0F56DC"/>
              <w:right w:val="single" w:sz="8" w:space="0" w:color="0F56DC"/>
            </w:tcBorders>
            <w:shd w:val="clear" w:color="auto" w:fill="E2DEDB"/>
          </w:tcPr>
          <w:p w:rsidR="00841E07" w:rsidRPr="007E6935" w:rsidRDefault="00CC3D79" w:rsidP="004D6A4C">
            <w:pPr>
              <w:jc w:val="center"/>
              <w:rPr>
                <w:rFonts w:ascii="Times New Roman" w:hAnsi="Times New Roman" w:cs="Times New Roman"/>
                <w:sz w:val="24"/>
                <w:szCs w:val="24"/>
              </w:rPr>
            </w:pPr>
            <w:r>
              <w:rPr>
                <w:rFonts w:ascii="Times New Roman" w:hAnsi="Times New Roman" w:cs="Times New Roman"/>
                <w:sz w:val="24"/>
                <w:szCs w:val="24"/>
              </w:rPr>
              <w:t>5</w:t>
            </w:r>
          </w:p>
        </w:tc>
      </w:tr>
    </w:tbl>
    <w:p w:rsidR="002E26F8" w:rsidRPr="007E6935" w:rsidRDefault="002E26F8" w:rsidP="00841E07">
      <w:pPr>
        <w:jc w:val="both"/>
        <w:rPr>
          <w:rFonts w:ascii="Times New Roman" w:hAnsi="Times New Roman" w:cs="Times New Roman"/>
          <w:b/>
          <w:sz w:val="24"/>
          <w:szCs w:val="24"/>
        </w:rPr>
      </w:pPr>
    </w:p>
    <w:p w:rsidR="00841E07" w:rsidRPr="007E6935" w:rsidRDefault="00841E07" w:rsidP="00841E07">
      <w:pPr>
        <w:jc w:val="both"/>
        <w:rPr>
          <w:rFonts w:ascii="Times New Roman" w:hAnsi="Times New Roman" w:cs="Times New Roman"/>
          <w:b/>
          <w:sz w:val="24"/>
          <w:szCs w:val="24"/>
        </w:rPr>
      </w:pPr>
      <w:r w:rsidRPr="007E6935">
        <w:rPr>
          <w:rFonts w:ascii="Times New Roman" w:hAnsi="Times New Roman" w:cs="Times New Roman"/>
          <w:b/>
          <w:sz w:val="24"/>
          <w:szCs w:val="24"/>
        </w:rPr>
        <w:t xml:space="preserve">Follow up of GBV survivors </w:t>
      </w:r>
    </w:p>
    <w:p w:rsidR="00A476AE" w:rsidRPr="007E6935" w:rsidRDefault="00716626" w:rsidP="00B44BA5">
      <w:pPr>
        <w:spacing w:after="176"/>
        <w:ind w:left="-5" w:right="12"/>
        <w:jc w:val="both"/>
        <w:rPr>
          <w:rFonts w:ascii="Times New Roman" w:hAnsi="Times New Roman" w:cs="Times New Roman"/>
          <w:sz w:val="24"/>
          <w:szCs w:val="24"/>
        </w:rPr>
      </w:pPr>
      <w:r w:rsidRPr="007E6935">
        <w:rPr>
          <w:rFonts w:ascii="Times New Roman" w:hAnsi="Times New Roman" w:cs="Times New Roman"/>
          <w:sz w:val="24"/>
          <w:szCs w:val="24"/>
        </w:rPr>
        <w:t xml:space="preserve">SAF-Teso and partners have been focusing on reducing incidences </w:t>
      </w:r>
      <w:r w:rsidR="00DB3153" w:rsidRPr="007E6935">
        <w:rPr>
          <w:rFonts w:ascii="Times New Roman" w:hAnsi="Times New Roman" w:cs="Times New Roman"/>
          <w:sz w:val="24"/>
          <w:szCs w:val="24"/>
        </w:rPr>
        <w:t xml:space="preserve">of </w:t>
      </w:r>
      <w:r w:rsidR="00A507C4" w:rsidRPr="007E6935">
        <w:rPr>
          <w:rFonts w:ascii="Times New Roman" w:hAnsi="Times New Roman" w:cs="Times New Roman"/>
          <w:sz w:val="24"/>
          <w:szCs w:val="24"/>
        </w:rPr>
        <w:t>violence</w:t>
      </w:r>
      <w:r w:rsidR="00A507C4">
        <w:rPr>
          <w:rFonts w:ascii="Times New Roman" w:hAnsi="Times New Roman" w:cs="Times New Roman"/>
          <w:sz w:val="24"/>
          <w:szCs w:val="24"/>
        </w:rPr>
        <w:t xml:space="preserve"> </w:t>
      </w:r>
      <w:r w:rsidR="00A507C4" w:rsidRPr="007E6935">
        <w:rPr>
          <w:rFonts w:ascii="Times New Roman" w:hAnsi="Times New Roman" w:cs="Times New Roman"/>
          <w:sz w:val="24"/>
          <w:szCs w:val="24"/>
        </w:rPr>
        <w:t>as</w:t>
      </w:r>
      <w:r w:rsidR="00A476AE" w:rsidRPr="007E6935">
        <w:rPr>
          <w:rFonts w:ascii="Times New Roman" w:hAnsi="Times New Roman" w:cs="Times New Roman"/>
          <w:sz w:val="24"/>
          <w:szCs w:val="24"/>
        </w:rPr>
        <w:t xml:space="preserve"> we</w:t>
      </w:r>
      <w:r w:rsidR="00B07A0F" w:rsidRPr="007E6935">
        <w:rPr>
          <w:rFonts w:ascii="Times New Roman" w:hAnsi="Times New Roman" w:cs="Times New Roman"/>
          <w:sz w:val="24"/>
          <w:szCs w:val="24"/>
        </w:rPr>
        <w:t>ll as to reduce vulnerability</w:t>
      </w:r>
      <w:r w:rsidR="00A476AE" w:rsidRPr="007E6935">
        <w:rPr>
          <w:rFonts w:ascii="Times New Roman" w:hAnsi="Times New Roman" w:cs="Times New Roman"/>
          <w:sz w:val="24"/>
          <w:szCs w:val="24"/>
        </w:rPr>
        <w:t xml:space="preserve"> to HIV/AIDS. The evidence on the linkages between </w:t>
      </w:r>
      <w:r w:rsidR="00C655B4" w:rsidRPr="007E6935">
        <w:rPr>
          <w:rFonts w:ascii="Times New Roman" w:hAnsi="Times New Roman" w:cs="Times New Roman"/>
          <w:sz w:val="24"/>
          <w:szCs w:val="24"/>
        </w:rPr>
        <w:t xml:space="preserve">violence against </w:t>
      </w:r>
      <w:r w:rsidR="00B07A0F" w:rsidRPr="007E6935">
        <w:rPr>
          <w:rFonts w:ascii="Times New Roman" w:hAnsi="Times New Roman" w:cs="Times New Roman"/>
          <w:sz w:val="24"/>
          <w:szCs w:val="24"/>
        </w:rPr>
        <w:t>individuals and</w:t>
      </w:r>
      <w:r w:rsidR="00A476AE" w:rsidRPr="007E6935">
        <w:rPr>
          <w:rFonts w:ascii="Times New Roman" w:hAnsi="Times New Roman" w:cs="Times New Roman"/>
          <w:sz w:val="24"/>
          <w:szCs w:val="24"/>
        </w:rPr>
        <w:t xml:space="preserve"> HIV/AIDS highlights that there are direct and indirect mechanisms by which the two interact. However Intimate partner violence poses indirect risk for HIV infection in several ways:</w:t>
      </w:r>
    </w:p>
    <w:p w:rsidR="00A476AE" w:rsidRPr="007E6935" w:rsidRDefault="00A476AE" w:rsidP="00B44BA5">
      <w:pPr>
        <w:pStyle w:val="ListParagraph"/>
        <w:numPr>
          <w:ilvl w:val="0"/>
          <w:numId w:val="12"/>
        </w:numPr>
        <w:spacing w:after="176"/>
        <w:ind w:right="12"/>
        <w:jc w:val="both"/>
        <w:rPr>
          <w:rFonts w:ascii="Times New Roman" w:hAnsi="Times New Roman"/>
          <w:sz w:val="24"/>
          <w:szCs w:val="24"/>
        </w:rPr>
      </w:pPr>
      <w:r w:rsidRPr="007E6935">
        <w:rPr>
          <w:rFonts w:ascii="Times New Roman" w:hAnsi="Times New Roman"/>
          <w:sz w:val="24"/>
          <w:szCs w:val="24"/>
        </w:rPr>
        <w:t>Women with a history of violence may not be able to negotiate condom use, Childhood sexual abuse, coerced sexual initiation and current partner violence may increase sexual risk taking (e.g. having multiple partners, engaging in transactional sex), Women who experience violence may be in partnerships with older/riskier men who have a higher likelihood of being infected with STI and HIV; and Violence or fear of violence may deter women from seeking HIV testing, prevent disclosure of their status, and delay their access to AIDS treatment and other services.</w:t>
      </w:r>
    </w:p>
    <w:p w:rsidR="003A4634" w:rsidRPr="007E6935" w:rsidRDefault="00663413" w:rsidP="00841E07">
      <w:pPr>
        <w:jc w:val="both"/>
        <w:rPr>
          <w:rFonts w:ascii="Times New Roman" w:hAnsi="Times New Roman" w:cs="Times New Roman"/>
          <w:sz w:val="24"/>
          <w:szCs w:val="24"/>
        </w:rPr>
      </w:pPr>
      <w:r w:rsidRPr="007E6935">
        <w:rPr>
          <w:rFonts w:ascii="Times New Roman" w:hAnsi="Times New Roman" w:cs="Times New Roman"/>
          <w:sz w:val="24"/>
          <w:szCs w:val="24"/>
        </w:rPr>
        <w:t>However,</w:t>
      </w:r>
      <w:r w:rsidR="00A507C4">
        <w:rPr>
          <w:rFonts w:ascii="Times New Roman" w:hAnsi="Times New Roman" w:cs="Times New Roman"/>
          <w:sz w:val="24"/>
          <w:szCs w:val="24"/>
        </w:rPr>
        <w:t xml:space="preserve"> this reporting period, </w:t>
      </w:r>
      <w:r w:rsidR="008A3049">
        <w:rPr>
          <w:rFonts w:ascii="Times New Roman" w:hAnsi="Times New Roman" w:cs="Times New Roman"/>
          <w:b/>
          <w:sz w:val="24"/>
          <w:szCs w:val="24"/>
        </w:rPr>
        <w:t>125</w:t>
      </w:r>
      <w:r w:rsidR="00E04E16" w:rsidRPr="007E6935">
        <w:rPr>
          <w:rFonts w:ascii="Times New Roman" w:hAnsi="Times New Roman" w:cs="Times New Roman"/>
          <w:sz w:val="24"/>
          <w:szCs w:val="24"/>
        </w:rPr>
        <w:t xml:space="preserve"> clients were screened for GBV at the community and facility during clinic days.</w:t>
      </w:r>
      <w:r w:rsidR="008A3049">
        <w:rPr>
          <w:rFonts w:ascii="Times New Roman" w:hAnsi="Times New Roman" w:cs="Times New Roman"/>
          <w:b/>
          <w:sz w:val="24"/>
          <w:szCs w:val="24"/>
        </w:rPr>
        <w:t>7</w:t>
      </w:r>
      <w:r w:rsidR="00E955BC" w:rsidRPr="007E6935">
        <w:rPr>
          <w:rFonts w:ascii="Times New Roman" w:hAnsi="Times New Roman" w:cs="Times New Roman"/>
          <w:b/>
          <w:sz w:val="24"/>
          <w:szCs w:val="24"/>
        </w:rPr>
        <w:t xml:space="preserve"> </w:t>
      </w:r>
      <w:r w:rsidR="00E04E16" w:rsidRPr="007E6935">
        <w:rPr>
          <w:rFonts w:ascii="Times New Roman" w:hAnsi="Times New Roman" w:cs="Times New Roman"/>
          <w:sz w:val="24"/>
          <w:szCs w:val="24"/>
        </w:rPr>
        <w:t>wer</w:t>
      </w:r>
      <w:r w:rsidR="00A507C4">
        <w:rPr>
          <w:rFonts w:ascii="Times New Roman" w:hAnsi="Times New Roman" w:cs="Times New Roman"/>
          <w:sz w:val="24"/>
          <w:szCs w:val="24"/>
        </w:rPr>
        <w:t xml:space="preserve">e found to have experienced GBV, </w:t>
      </w:r>
      <w:r w:rsidR="008A3049">
        <w:rPr>
          <w:rFonts w:ascii="Times New Roman" w:hAnsi="Times New Roman" w:cs="Times New Roman"/>
          <w:b/>
          <w:sz w:val="24"/>
          <w:szCs w:val="24"/>
        </w:rPr>
        <w:t>2</w:t>
      </w:r>
      <w:r w:rsidR="00E04E16" w:rsidRPr="007E6935">
        <w:rPr>
          <w:rFonts w:ascii="Times New Roman" w:hAnsi="Times New Roman" w:cs="Times New Roman"/>
          <w:b/>
          <w:sz w:val="24"/>
          <w:szCs w:val="24"/>
        </w:rPr>
        <w:t xml:space="preserve"> </w:t>
      </w:r>
      <w:r w:rsidR="00E04E16" w:rsidRPr="007E6935">
        <w:rPr>
          <w:rFonts w:ascii="Times New Roman" w:hAnsi="Times New Roman" w:cs="Times New Roman"/>
          <w:sz w:val="24"/>
          <w:szCs w:val="24"/>
        </w:rPr>
        <w:t xml:space="preserve">were linked to support agencies for </w:t>
      </w:r>
      <w:r w:rsidR="00E04E16" w:rsidRPr="007E6935">
        <w:rPr>
          <w:rFonts w:ascii="Times New Roman" w:hAnsi="Times New Roman" w:cs="Times New Roman"/>
          <w:sz w:val="24"/>
          <w:szCs w:val="24"/>
        </w:rPr>
        <w:lastRenderedPageBreak/>
        <w:t xml:space="preserve">support which </w:t>
      </w:r>
      <w:r w:rsidR="00A507C4">
        <w:rPr>
          <w:rFonts w:ascii="Times New Roman" w:hAnsi="Times New Roman" w:cs="Times New Roman"/>
          <w:sz w:val="24"/>
          <w:szCs w:val="24"/>
        </w:rPr>
        <w:t>included psychosocial support. F</w:t>
      </w:r>
      <w:r w:rsidR="00E04E16" w:rsidRPr="007E6935">
        <w:rPr>
          <w:rFonts w:ascii="Times New Roman" w:hAnsi="Times New Roman" w:cs="Times New Roman"/>
          <w:sz w:val="24"/>
          <w:szCs w:val="24"/>
        </w:rPr>
        <w:t>irst aid and</w:t>
      </w:r>
      <w:r w:rsidR="008A3049">
        <w:rPr>
          <w:rFonts w:ascii="Times New Roman" w:hAnsi="Times New Roman" w:cs="Times New Roman"/>
          <w:b/>
          <w:sz w:val="24"/>
          <w:szCs w:val="24"/>
        </w:rPr>
        <w:t xml:space="preserve"> 2</w:t>
      </w:r>
      <w:r w:rsidR="00E04E16" w:rsidRPr="007E6935">
        <w:rPr>
          <w:rFonts w:ascii="Times New Roman" w:hAnsi="Times New Roman" w:cs="Times New Roman"/>
          <w:sz w:val="24"/>
          <w:szCs w:val="24"/>
        </w:rPr>
        <w:t xml:space="preserve"> clients had experienced physical</w:t>
      </w:r>
      <w:r w:rsidR="00A507C4">
        <w:rPr>
          <w:rFonts w:ascii="Times New Roman" w:hAnsi="Times New Roman" w:cs="Times New Roman"/>
          <w:sz w:val="24"/>
          <w:szCs w:val="24"/>
        </w:rPr>
        <w:t xml:space="preserve"> violence,</w:t>
      </w:r>
      <w:r w:rsidR="00E04E16" w:rsidRPr="007E6935">
        <w:rPr>
          <w:rFonts w:ascii="Times New Roman" w:hAnsi="Times New Roman" w:cs="Times New Roman"/>
          <w:sz w:val="24"/>
          <w:szCs w:val="24"/>
        </w:rPr>
        <w:t xml:space="preserve"> </w:t>
      </w:r>
      <w:r w:rsidR="008A3049" w:rsidRPr="008A3049">
        <w:rPr>
          <w:rFonts w:ascii="Times New Roman" w:hAnsi="Times New Roman" w:cs="Times New Roman"/>
          <w:b/>
          <w:sz w:val="24"/>
          <w:szCs w:val="24"/>
        </w:rPr>
        <w:t>0</w:t>
      </w:r>
      <w:r w:rsidR="00E955BC" w:rsidRPr="007E6935">
        <w:rPr>
          <w:rFonts w:ascii="Times New Roman" w:hAnsi="Times New Roman" w:cs="Times New Roman"/>
          <w:sz w:val="24"/>
          <w:szCs w:val="24"/>
        </w:rPr>
        <w:t xml:space="preserve"> experienced sexual </w:t>
      </w:r>
      <w:r w:rsidR="00E04E16" w:rsidRPr="007E6935">
        <w:rPr>
          <w:rFonts w:ascii="Times New Roman" w:hAnsi="Times New Roman" w:cs="Times New Roman"/>
          <w:sz w:val="24"/>
          <w:szCs w:val="24"/>
        </w:rPr>
        <w:t xml:space="preserve">violence and </w:t>
      </w:r>
      <w:r w:rsidR="008A3049">
        <w:rPr>
          <w:rFonts w:ascii="Times New Roman" w:hAnsi="Times New Roman" w:cs="Times New Roman"/>
          <w:b/>
          <w:sz w:val="24"/>
          <w:szCs w:val="24"/>
        </w:rPr>
        <w:t>5</w:t>
      </w:r>
      <w:r w:rsidR="00E04E16" w:rsidRPr="007E6935">
        <w:rPr>
          <w:rFonts w:ascii="Times New Roman" w:hAnsi="Times New Roman" w:cs="Times New Roman"/>
          <w:b/>
          <w:sz w:val="24"/>
          <w:szCs w:val="24"/>
        </w:rPr>
        <w:t xml:space="preserve"> </w:t>
      </w:r>
      <w:r w:rsidR="00E04E16" w:rsidRPr="007E6935">
        <w:rPr>
          <w:rFonts w:ascii="Times New Roman" w:hAnsi="Times New Roman" w:cs="Times New Roman"/>
          <w:sz w:val="24"/>
          <w:szCs w:val="24"/>
        </w:rPr>
        <w:t>emotional violence.</w:t>
      </w:r>
    </w:p>
    <w:p w:rsidR="0096768C" w:rsidRPr="007E6935" w:rsidRDefault="0096768C" w:rsidP="00841E07">
      <w:pPr>
        <w:jc w:val="both"/>
        <w:rPr>
          <w:rFonts w:ascii="Times New Roman" w:hAnsi="Times New Roman" w:cs="Times New Roman"/>
          <w:b/>
          <w:sz w:val="24"/>
          <w:szCs w:val="24"/>
        </w:rPr>
      </w:pPr>
    </w:p>
    <w:p w:rsidR="00452F37" w:rsidRPr="007E6935" w:rsidRDefault="00471649" w:rsidP="00717DFA">
      <w:pPr>
        <w:pStyle w:val="ListParagraph"/>
        <w:numPr>
          <w:ilvl w:val="0"/>
          <w:numId w:val="5"/>
        </w:numPr>
        <w:tabs>
          <w:tab w:val="left" w:pos="4320"/>
        </w:tabs>
        <w:jc w:val="both"/>
        <w:outlineLvl w:val="0"/>
        <w:rPr>
          <w:rFonts w:ascii="Times New Roman" w:hAnsi="Times New Roman"/>
          <w:b/>
          <w:sz w:val="24"/>
          <w:szCs w:val="24"/>
        </w:rPr>
      </w:pPr>
      <w:bookmarkStart w:id="48" w:name="_Toc215606410"/>
      <w:r w:rsidRPr="007E6935">
        <w:rPr>
          <w:rFonts w:ascii="Times New Roman" w:hAnsi="Times New Roman"/>
          <w:b/>
          <w:sz w:val="24"/>
          <w:szCs w:val="24"/>
        </w:rPr>
        <w:t>The graph below summaries outputs on GBV intervention</w:t>
      </w:r>
      <w:bookmarkEnd w:id="48"/>
    </w:p>
    <w:p w:rsidR="003A32C1" w:rsidRDefault="00773CC3" w:rsidP="003A32C1">
      <w:pPr>
        <w:jc w:val="both"/>
        <w:rPr>
          <w:rFonts w:ascii="Times New Roman" w:hAnsi="Times New Roman"/>
          <w:sz w:val="24"/>
          <w:szCs w:val="24"/>
        </w:rPr>
      </w:pPr>
      <w:bookmarkStart w:id="49" w:name="_Toc489182432"/>
      <w:r w:rsidRPr="007E6935">
        <w:rPr>
          <w:rFonts w:ascii="Times New Roman" w:hAnsi="Times New Roman" w:cs="Times New Roman"/>
          <w:b/>
          <w:noProof/>
          <w:sz w:val="24"/>
          <w:szCs w:val="24"/>
        </w:rPr>
        <w:drawing>
          <wp:inline distT="0" distB="0" distL="0" distR="0" wp14:anchorId="0E713389" wp14:editId="27D2C8B1">
            <wp:extent cx="5886450" cy="27813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50" w:name="_Toc215606411"/>
    </w:p>
    <w:p w:rsidR="00ED562B" w:rsidRDefault="00ED562B" w:rsidP="003A32C1">
      <w:pPr>
        <w:jc w:val="both"/>
        <w:rPr>
          <w:rFonts w:ascii="Times New Roman" w:hAnsi="Times New Roman"/>
          <w:sz w:val="24"/>
          <w:szCs w:val="24"/>
        </w:rPr>
      </w:pPr>
    </w:p>
    <w:p w:rsidR="00ED562B" w:rsidRDefault="00774A19" w:rsidP="003A32C1">
      <w:pPr>
        <w:jc w:val="both"/>
        <w:rPr>
          <w:rFonts w:ascii="Times New Roman" w:hAnsi="Times New Roman"/>
          <w:sz w:val="24"/>
          <w:szCs w:val="24"/>
        </w:rPr>
      </w:pPr>
      <w:r>
        <w:rPr>
          <w:noProof/>
        </w:rPr>
        <mc:AlternateContent>
          <mc:Choice Requires="wps">
            <w:drawing>
              <wp:anchor distT="0" distB="0" distL="114300" distR="114300" simplePos="0" relativeHeight="251735040" behindDoc="1" locked="0" layoutInCell="1" allowOverlap="1" wp14:anchorId="5C69F16F" wp14:editId="676025EF">
                <wp:simplePos x="0" y="0"/>
                <wp:positionH relativeFrom="column">
                  <wp:posOffset>0</wp:posOffset>
                </wp:positionH>
                <wp:positionV relativeFrom="paragraph">
                  <wp:posOffset>-453390</wp:posOffset>
                </wp:positionV>
                <wp:extent cx="5495925" cy="457200"/>
                <wp:effectExtent l="0" t="0" r="9525" b="0"/>
                <wp:wrapTight wrapText="bothSides">
                  <wp:wrapPolygon edited="0">
                    <wp:start x="0" y="0"/>
                    <wp:lineTo x="0" y="20700"/>
                    <wp:lineTo x="21563" y="20700"/>
                    <wp:lineTo x="21563"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5495925" cy="457200"/>
                        </a:xfrm>
                        <a:prstGeom prst="rect">
                          <a:avLst/>
                        </a:prstGeom>
                        <a:solidFill>
                          <a:prstClr val="white"/>
                        </a:solidFill>
                        <a:ln>
                          <a:noFill/>
                        </a:ln>
                      </wps:spPr>
                      <wps:txbx>
                        <w:txbxContent>
                          <w:p w:rsidR="00774A19" w:rsidRPr="0010616B" w:rsidRDefault="00774A19" w:rsidP="00774A19">
                            <w:pPr>
                              <w:pStyle w:val="Caption"/>
                              <w:rPr>
                                <w:rFonts w:ascii="Times New Roman" w:hAnsi="Times New Roman"/>
                                <w:noProof/>
                                <w:sz w:val="24"/>
                                <w:szCs w:val="24"/>
                              </w:rPr>
                            </w:pPr>
                            <w:r>
                              <w:t xml:space="preserve">Figure </w:t>
                            </w:r>
                            <w:r w:rsidR="00E42B97">
                              <w:fldChar w:fldCharType="begin"/>
                            </w:r>
                            <w:r w:rsidR="00E42B97">
                              <w:instrText xml:space="preserve"> SEQ Figure \* ARABIC </w:instrText>
                            </w:r>
                            <w:r w:rsidR="00E42B97">
                              <w:fldChar w:fldCharType="separate"/>
                            </w:r>
                            <w:r>
                              <w:rPr>
                                <w:noProof/>
                              </w:rPr>
                              <w:t>9</w:t>
                            </w:r>
                            <w:r w:rsidR="00E42B97">
                              <w:rPr>
                                <w:noProof/>
                              </w:rPr>
                              <w:fldChar w:fldCharType="end"/>
                            </w:r>
                            <w:r>
                              <w:t>: L/F for kichinjaji while follow-up of GBV survivor. During home visit.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69F16F" id="Text Box 32" o:spid="_x0000_s1035" type="#_x0000_t202" style="position:absolute;left:0;text-align:left;margin-left:0;margin-top:-35.7pt;width:432.75pt;height:36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" stroked="f">
                <v:textbox inset="0,0,0,0">
                  <w:txbxContent>
                    <w:p w:rsidR="00774A19" w:rsidRPr="0010616B" w:rsidRDefault="00774A19" w:rsidP="00774A19">
                      <w:pPr>
                        <w:pStyle w:val="Caption"/>
                        <w:rPr>
                          <w:rFonts w:ascii="Times New Roman" w:hAnsi="Times New Roman"/>
                          <w:noProof/>
                          <w:sz w:val="24"/>
                          <w:szCs w:val="24"/>
                        </w:rPr>
                      </w:pPr>
                      <w:r>
                        <w:t xml:space="preserve">Figure </w:t>
                      </w:r>
                      <w:fldSimple w:instr=" SEQ Figure \* ARABIC ">
                        <w:r>
                          <w:rPr>
                            <w:noProof/>
                          </w:rPr>
                          <w:t>9</w:t>
                        </w:r>
                      </w:fldSimple>
                      <w:r>
                        <w:t>: L/F for kichinjaji while follow-up of GBV survivor. During home visit.</w:t>
                      </w:r>
                    </w:p>
                  </w:txbxContent>
                </v:textbox>
                <w10:wrap type="tight"/>
              </v:shape>
            </w:pict>
          </mc:Fallback>
        </mc:AlternateContent>
      </w:r>
      <w:r w:rsidR="003A31CD" w:rsidRPr="003A31CD">
        <w:rPr>
          <w:rFonts w:ascii="Times New Roman" w:hAnsi="Times New Roman"/>
          <w:noProof/>
          <w:sz w:val="24"/>
          <w:szCs w:val="24"/>
        </w:rPr>
        <w:drawing>
          <wp:anchor distT="0" distB="0" distL="114300" distR="114300" simplePos="0" relativeHeight="251708416" behindDoc="1" locked="0" layoutInCell="1" allowOverlap="1" wp14:anchorId="6E9C3044" wp14:editId="78F496DD">
            <wp:simplePos x="0" y="0"/>
            <wp:positionH relativeFrom="column">
              <wp:posOffset>0</wp:posOffset>
            </wp:positionH>
            <wp:positionV relativeFrom="paragraph">
              <wp:posOffset>3810</wp:posOffset>
            </wp:positionV>
            <wp:extent cx="5495925" cy="2219325"/>
            <wp:effectExtent l="0" t="0" r="9525" b="9525"/>
            <wp:wrapTight wrapText="bothSides">
              <wp:wrapPolygon edited="0">
                <wp:start x="0" y="0"/>
                <wp:lineTo x="0" y="21507"/>
                <wp:lineTo x="21563" y="21507"/>
                <wp:lineTo x="21563" y="0"/>
                <wp:lineTo x="0" y="0"/>
              </wp:wrapPolygon>
            </wp:wrapTight>
            <wp:docPr id="11" name="Picture 11" descr="C:\Users\DELL\Desktop\bluetooth\IMG-202110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bluetooth\IMG-20211007-WA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62B" w:rsidRDefault="00ED562B" w:rsidP="003A32C1">
      <w:pPr>
        <w:jc w:val="both"/>
        <w:rPr>
          <w:rFonts w:ascii="Times New Roman" w:hAnsi="Times New Roman"/>
          <w:sz w:val="24"/>
          <w:szCs w:val="24"/>
        </w:rPr>
      </w:pPr>
    </w:p>
    <w:p w:rsidR="00774A19" w:rsidRDefault="00774A19" w:rsidP="003A32C1">
      <w:pPr>
        <w:jc w:val="both"/>
        <w:rPr>
          <w:rFonts w:ascii="Times New Roman" w:hAnsi="Times New Roman"/>
          <w:sz w:val="24"/>
          <w:szCs w:val="24"/>
        </w:rPr>
      </w:pPr>
    </w:p>
    <w:p w:rsidR="00774A19" w:rsidRDefault="00774A19" w:rsidP="003A32C1">
      <w:pPr>
        <w:jc w:val="both"/>
        <w:rPr>
          <w:rFonts w:ascii="Times New Roman" w:hAnsi="Times New Roman"/>
          <w:sz w:val="24"/>
          <w:szCs w:val="24"/>
        </w:rPr>
      </w:pPr>
    </w:p>
    <w:p w:rsidR="00774A19" w:rsidRDefault="00774A19" w:rsidP="003A32C1">
      <w:pPr>
        <w:jc w:val="both"/>
        <w:rPr>
          <w:rFonts w:ascii="Times New Roman" w:hAnsi="Times New Roman"/>
          <w:sz w:val="24"/>
          <w:szCs w:val="24"/>
        </w:rPr>
      </w:pPr>
    </w:p>
    <w:p w:rsidR="00774A19" w:rsidRDefault="00774A19" w:rsidP="003A32C1">
      <w:pPr>
        <w:jc w:val="both"/>
        <w:rPr>
          <w:rFonts w:ascii="Times New Roman" w:hAnsi="Times New Roman"/>
          <w:sz w:val="24"/>
          <w:szCs w:val="24"/>
        </w:rPr>
      </w:pPr>
    </w:p>
    <w:p w:rsidR="00774A19" w:rsidRDefault="00774A19" w:rsidP="003A32C1">
      <w:pPr>
        <w:jc w:val="both"/>
        <w:rPr>
          <w:rFonts w:ascii="Times New Roman" w:hAnsi="Times New Roman"/>
          <w:sz w:val="24"/>
          <w:szCs w:val="24"/>
        </w:rPr>
      </w:pPr>
    </w:p>
    <w:p w:rsidR="00774A19" w:rsidRDefault="00774A19" w:rsidP="003A32C1">
      <w:pPr>
        <w:jc w:val="both"/>
        <w:rPr>
          <w:rFonts w:ascii="Times New Roman" w:hAnsi="Times New Roman"/>
          <w:sz w:val="24"/>
          <w:szCs w:val="24"/>
        </w:rPr>
      </w:pPr>
    </w:p>
    <w:p w:rsidR="00774A19" w:rsidRDefault="00774A19" w:rsidP="003A32C1">
      <w:pPr>
        <w:jc w:val="both"/>
        <w:rPr>
          <w:rFonts w:ascii="Times New Roman" w:hAnsi="Times New Roman"/>
          <w:sz w:val="24"/>
          <w:szCs w:val="24"/>
        </w:rPr>
      </w:pPr>
    </w:p>
    <w:p w:rsidR="00774A19" w:rsidRDefault="00774A19" w:rsidP="003A32C1">
      <w:pPr>
        <w:jc w:val="both"/>
        <w:rPr>
          <w:rFonts w:ascii="Times New Roman" w:hAnsi="Times New Roman"/>
          <w:sz w:val="24"/>
          <w:szCs w:val="24"/>
        </w:rPr>
      </w:pPr>
    </w:p>
    <w:p w:rsidR="00EA4C29" w:rsidRPr="003A32C1" w:rsidRDefault="00841E07" w:rsidP="003A32C1">
      <w:pPr>
        <w:jc w:val="both"/>
        <w:rPr>
          <w:rFonts w:ascii="Times New Roman" w:hAnsi="Times New Roman" w:cs="Times New Roman"/>
          <w:b/>
          <w:sz w:val="24"/>
          <w:szCs w:val="24"/>
        </w:rPr>
      </w:pPr>
      <w:r w:rsidRPr="007E6935">
        <w:rPr>
          <w:rFonts w:ascii="Times New Roman" w:hAnsi="Times New Roman"/>
          <w:sz w:val="24"/>
          <w:szCs w:val="24"/>
        </w:rPr>
        <w:lastRenderedPageBreak/>
        <w:t>Strategic Challenges and Risks faced during reporting period.</w:t>
      </w:r>
      <w:bookmarkStart w:id="51" w:name="_Toc347245007"/>
      <w:bookmarkStart w:id="52" w:name="_Toc489182435"/>
      <w:bookmarkEnd w:id="0"/>
      <w:bookmarkEnd w:id="49"/>
      <w:bookmarkEnd w:id="50"/>
    </w:p>
    <w:p w:rsidR="00EA4A8B" w:rsidRPr="00036CA2" w:rsidRDefault="00EA4A8B" w:rsidP="00036CA2">
      <w:pPr>
        <w:numPr>
          <w:ilvl w:val="0"/>
          <w:numId w:val="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Some clients do </w:t>
      </w:r>
      <w:r w:rsidR="00705025">
        <w:rPr>
          <w:rFonts w:ascii="Times New Roman" w:hAnsi="Times New Roman" w:cs="Times New Roman"/>
          <w:sz w:val="24"/>
          <w:szCs w:val="24"/>
        </w:rPr>
        <w:t>self-transfer</w:t>
      </w:r>
      <w:r>
        <w:rPr>
          <w:rFonts w:ascii="Times New Roman" w:hAnsi="Times New Roman" w:cs="Times New Roman"/>
          <w:sz w:val="24"/>
          <w:szCs w:val="24"/>
        </w:rPr>
        <w:t xml:space="preserve">, </w:t>
      </w:r>
      <w:r w:rsidR="00705025">
        <w:rPr>
          <w:rFonts w:ascii="Times New Roman" w:hAnsi="Times New Roman" w:cs="Times New Roman"/>
          <w:sz w:val="24"/>
          <w:szCs w:val="24"/>
        </w:rPr>
        <w:t>making follow ups difficult</w:t>
      </w:r>
    </w:p>
    <w:p w:rsidR="00933F9A" w:rsidRDefault="00933F9A" w:rsidP="004618C6">
      <w:pPr>
        <w:numPr>
          <w:ilvl w:val="0"/>
          <w:numId w:val="4"/>
        </w:numPr>
        <w:autoSpaceDE w:val="0"/>
        <w:autoSpaceDN w:val="0"/>
        <w:adjustRightInd w:val="0"/>
        <w:spacing w:after="0" w:line="240" w:lineRule="auto"/>
        <w:rPr>
          <w:rFonts w:ascii="Times New Roman" w:hAnsi="Times New Roman" w:cs="Times New Roman"/>
          <w:sz w:val="24"/>
          <w:szCs w:val="24"/>
        </w:rPr>
      </w:pPr>
    </w:p>
    <w:p w:rsidR="00E60527" w:rsidRPr="007E6935" w:rsidRDefault="00303527" w:rsidP="004618C6">
      <w:pPr>
        <w:numPr>
          <w:ilvl w:val="0"/>
          <w:numId w:val="4"/>
        </w:numPr>
        <w:autoSpaceDE w:val="0"/>
        <w:autoSpaceDN w:val="0"/>
        <w:adjustRightInd w:val="0"/>
        <w:spacing w:after="0" w:line="240" w:lineRule="auto"/>
        <w:rPr>
          <w:rFonts w:ascii="Times New Roman" w:hAnsi="Times New Roman" w:cs="Times New Roman"/>
          <w:sz w:val="24"/>
          <w:szCs w:val="24"/>
        </w:rPr>
      </w:pPr>
      <w:r w:rsidRPr="007E6935">
        <w:rPr>
          <w:rFonts w:ascii="Times New Roman" w:hAnsi="Times New Roman" w:cs="Times New Roman"/>
          <w:sz w:val="24"/>
          <w:szCs w:val="24"/>
        </w:rPr>
        <w:t>Some health facilities</w:t>
      </w:r>
      <w:r w:rsidR="00E60527" w:rsidRPr="007E6935">
        <w:rPr>
          <w:rFonts w:ascii="Times New Roman" w:hAnsi="Times New Roman" w:cs="Times New Roman"/>
          <w:sz w:val="24"/>
          <w:szCs w:val="24"/>
        </w:rPr>
        <w:t xml:space="preserve"> do not have updated client location /address/contacts hence making it hard to locate clients during follow-ups.</w:t>
      </w:r>
    </w:p>
    <w:p w:rsidR="009B791F" w:rsidRPr="007E6935" w:rsidRDefault="009B791F" w:rsidP="004618C6">
      <w:pPr>
        <w:numPr>
          <w:ilvl w:val="0"/>
          <w:numId w:val="4"/>
        </w:numPr>
        <w:autoSpaceDE w:val="0"/>
        <w:autoSpaceDN w:val="0"/>
        <w:adjustRightInd w:val="0"/>
        <w:spacing w:after="0" w:line="240" w:lineRule="auto"/>
        <w:rPr>
          <w:rFonts w:ascii="Times New Roman" w:hAnsi="Times New Roman" w:cs="Times New Roman"/>
          <w:sz w:val="24"/>
          <w:szCs w:val="24"/>
        </w:rPr>
      </w:pPr>
      <w:r w:rsidRPr="007E6935">
        <w:rPr>
          <w:rFonts w:ascii="Times New Roman" w:hAnsi="Times New Roman" w:cs="Times New Roman"/>
          <w:sz w:val="24"/>
          <w:szCs w:val="24"/>
        </w:rPr>
        <w:t>Inadequate tools for monitoring and data storage at facility</w:t>
      </w:r>
    </w:p>
    <w:p w:rsidR="00841E07" w:rsidRPr="007E6935" w:rsidRDefault="00841E07" w:rsidP="002E18A7">
      <w:pPr>
        <w:autoSpaceDE w:val="0"/>
        <w:autoSpaceDN w:val="0"/>
        <w:adjustRightInd w:val="0"/>
        <w:rPr>
          <w:rFonts w:ascii="Times New Roman" w:hAnsi="Times New Roman" w:cs="Times New Roman"/>
          <w:sz w:val="24"/>
          <w:szCs w:val="24"/>
        </w:rPr>
      </w:pPr>
    </w:p>
    <w:p w:rsidR="00841E07" w:rsidRPr="007E6935" w:rsidRDefault="00841E07" w:rsidP="00841E07">
      <w:pPr>
        <w:rPr>
          <w:rFonts w:ascii="Times New Roman" w:hAnsi="Times New Roman" w:cs="Times New Roman"/>
          <w:b/>
          <w:sz w:val="24"/>
          <w:szCs w:val="24"/>
        </w:rPr>
      </w:pPr>
      <w:r w:rsidRPr="007E6935">
        <w:rPr>
          <w:rFonts w:ascii="Times New Roman" w:hAnsi="Times New Roman" w:cs="Times New Roman"/>
          <w:b/>
          <w:sz w:val="24"/>
          <w:szCs w:val="24"/>
        </w:rPr>
        <w:t>Way Forward</w:t>
      </w:r>
      <w:bookmarkStart w:id="53" w:name="_Toc347245008"/>
      <w:bookmarkStart w:id="54" w:name="_Toc489182436"/>
      <w:bookmarkStart w:id="55" w:name="_Toc511994318"/>
      <w:bookmarkStart w:id="56" w:name="_Toc519968141"/>
      <w:bookmarkStart w:id="57" w:name="_Toc519968253"/>
      <w:bookmarkEnd w:id="51"/>
      <w:bookmarkEnd w:id="52"/>
      <w:r w:rsidRPr="007E6935">
        <w:rPr>
          <w:rFonts w:ascii="Times New Roman" w:hAnsi="Times New Roman" w:cs="Times New Roman"/>
          <w:b/>
          <w:sz w:val="24"/>
          <w:szCs w:val="24"/>
        </w:rPr>
        <w:t xml:space="preserve"> as per risks and challenges stated above (SAF-Teso)</w:t>
      </w:r>
      <w:r w:rsidR="007B2DB3" w:rsidRPr="007E6935">
        <w:rPr>
          <w:rFonts w:ascii="Times New Roman" w:hAnsi="Times New Roman" w:cs="Times New Roman"/>
          <w:b/>
          <w:sz w:val="24"/>
          <w:szCs w:val="24"/>
        </w:rPr>
        <w:t>.</w:t>
      </w:r>
    </w:p>
    <w:p w:rsidR="00BD32DD" w:rsidRPr="007E6935" w:rsidRDefault="00BD32DD" w:rsidP="00841E07">
      <w:pPr>
        <w:pStyle w:val="ListParagraph"/>
        <w:numPr>
          <w:ilvl w:val="0"/>
          <w:numId w:val="1"/>
        </w:numPr>
        <w:jc w:val="both"/>
        <w:rPr>
          <w:rFonts w:ascii="Times New Roman" w:hAnsi="Times New Roman"/>
          <w:color w:val="000000"/>
          <w:sz w:val="24"/>
          <w:szCs w:val="24"/>
        </w:rPr>
      </w:pPr>
      <w:r w:rsidRPr="007E6935">
        <w:rPr>
          <w:rFonts w:ascii="Times New Roman" w:hAnsi="Times New Roman"/>
          <w:color w:val="000000"/>
          <w:sz w:val="24"/>
          <w:szCs w:val="24"/>
        </w:rPr>
        <w:t xml:space="preserve">We request the IP to </w:t>
      </w:r>
      <w:r w:rsidR="00622488" w:rsidRPr="007E6935">
        <w:rPr>
          <w:rFonts w:ascii="Times New Roman" w:hAnsi="Times New Roman"/>
          <w:color w:val="000000"/>
          <w:sz w:val="24"/>
          <w:szCs w:val="24"/>
        </w:rPr>
        <w:t>avail tools</w:t>
      </w:r>
      <w:r w:rsidRPr="007E6935">
        <w:rPr>
          <w:rFonts w:ascii="Times New Roman" w:hAnsi="Times New Roman"/>
          <w:color w:val="000000"/>
          <w:sz w:val="24"/>
          <w:szCs w:val="24"/>
        </w:rPr>
        <w:t xml:space="preserve"> hence easing data management.</w:t>
      </w:r>
    </w:p>
    <w:p w:rsidR="003A32C1" w:rsidRDefault="00841E07" w:rsidP="003A32C1">
      <w:pPr>
        <w:pStyle w:val="ListParagraph"/>
        <w:numPr>
          <w:ilvl w:val="0"/>
          <w:numId w:val="1"/>
        </w:numPr>
        <w:jc w:val="both"/>
        <w:rPr>
          <w:rFonts w:ascii="Times New Roman" w:hAnsi="Times New Roman"/>
          <w:color w:val="000000"/>
          <w:sz w:val="24"/>
          <w:szCs w:val="24"/>
        </w:rPr>
      </w:pPr>
      <w:r w:rsidRPr="007E6935">
        <w:rPr>
          <w:rFonts w:ascii="Times New Roman" w:hAnsi="Times New Roman"/>
          <w:color w:val="000000"/>
          <w:sz w:val="24"/>
          <w:szCs w:val="24"/>
        </w:rPr>
        <w:t>We request fa</w:t>
      </w:r>
      <w:r w:rsidR="00622488" w:rsidRPr="007E6935">
        <w:rPr>
          <w:rFonts w:ascii="Times New Roman" w:hAnsi="Times New Roman"/>
          <w:color w:val="000000"/>
          <w:sz w:val="24"/>
          <w:szCs w:val="24"/>
        </w:rPr>
        <w:t>cilities ART-in charges to strengthen a</w:t>
      </w:r>
      <w:r w:rsidRPr="007E6935">
        <w:rPr>
          <w:rFonts w:ascii="Times New Roman" w:hAnsi="Times New Roman"/>
          <w:color w:val="000000"/>
          <w:sz w:val="24"/>
          <w:szCs w:val="24"/>
        </w:rPr>
        <w:t xml:space="preserve"> policy for clients acquiring transfer letters from facilities where they have been attending ART clinic in case of relocation should be strengthened.</w:t>
      </w:r>
      <w:bookmarkStart w:id="58" w:name="_Toc347245009"/>
      <w:bookmarkStart w:id="59" w:name="_Toc489182437"/>
      <w:bookmarkStart w:id="60" w:name="_Toc215612354"/>
      <w:bookmarkStart w:id="61" w:name="_Toc215595122"/>
      <w:bookmarkStart w:id="62" w:name="_Toc215595250"/>
      <w:bookmarkStart w:id="63" w:name="_Toc215595399"/>
      <w:bookmarkStart w:id="64" w:name="_Toc215595529"/>
      <w:bookmarkStart w:id="65" w:name="_Toc215595664"/>
      <w:bookmarkStart w:id="66" w:name="_Toc215595729"/>
      <w:bookmarkStart w:id="67" w:name="_Toc215595817"/>
      <w:bookmarkStart w:id="68" w:name="_Toc215595906"/>
      <w:bookmarkStart w:id="69" w:name="_Toc215595951"/>
      <w:bookmarkStart w:id="70" w:name="_Toc215596006"/>
      <w:bookmarkStart w:id="71" w:name="_Toc215596125"/>
      <w:bookmarkStart w:id="72" w:name="_Toc215606412"/>
      <w:bookmarkEnd w:id="53"/>
      <w:bookmarkEnd w:id="54"/>
      <w:bookmarkEnd w:id="55"/>
      <w:bookmarkEnd w:id="56"/>
      <w:bookmarkEnd w:id="57"/>
    </w:p>
    <w:p w:rsidR="00841E07" w:rsidRPr="003A32C1" w:rsidRDefault="00841E07" w:rsidP="003A32C1">
      <w:pPr>
        <w:pStyle w:val="ListParagraph"/>
        <w:numPr>
          <w:ilvl w:val="0"/>
          <w:numId w:val="1"/>
        </w:numPr>
        <w:jc w:val="both"/>
        <w:rPr>
          <w:rFonts w:ascii="Times New Roman" w:hAnsi="Times New Roman"/>
          <w:color w:val="000000"/>
          <w:sz w:val="24"/>
          <w:szCs w:val="24"/>
        </w:rPr>
      </w:pPr>
      <w:r w:rsidRPr="003A32C1">
        <w:rPr>
          <w:rStyle w:val="Heading2Char"/>
          <w:rFonts w:ascii="Times New Roman" w:eastAsia="Calibri" w:hAnsi="Times New Roman"/>
          <w:color w:val="000000"/>
          <w:sz w:val="24"/>
          <w:szCs w:val="24"/>
        </w:rPr>
        <w:t xml:space="preserve">Technical Assistance Needed from TASO for Next </w:t>
      </w:r>
      <w:bookmarkEnd w:id="58"/>
      <w:bookmarkEnd w:id="59"/>
      <w:r w:rsidRPr="003A32C1">
        <w:rPr>
          <w:rStyle w:val="Heading2Char"/>
          <w:rFonts w:ascii="Times New Roman" w:eastAsia="Calibri" w:hAnsi="Times New Roman"/>
          <w:color w:val="000000"/>
          <w:sz w:val="24"/>
          <w:szCs w:val="24"/>
        </w:rPr>
        <w:t>Period</w:t>
      </w:r>
      <w:bookmarkStart w:id="73" w:name="_Toc347245010"/>
      <w:bookmarkEnd w:id="60"/>
      <w:bookmarkEnd w:id="61"/>
      <w:bookmarkEnd w:id="62"/>
      <w:bookmarkEnd w:id="63"/>
      <w:bookmarkEnd w:id="64"/>
      <w:bookmarkEnd w:id="65"/>
      <w:bookmarkEnd w:id="66"/>
      <w:bookmarkEnd w:id="67"/>
      <w:bookmarkEnd w:id="68"/>
      <w:bookmarkEnd w:id="69"/>
      <w:bookmarkEnd w:id="70"/>
      <w:bookmarkEnd w:id="71"/>
      <w:bookmarkEnd w:id="72"/>
    </w:p>
    <w:p w:rsidR="00841E07" w:rsidRPr="007E6935" w:rsidRDefault="00841E07" w:rsidP="004618C6">
      <w:pPr>
        <w:pStyle w:val="ListParagraph"/>
        <w:numPr>
          <w:ilvl w:val="0"/>
          <w:numId w:val="2"/>
        </w:numPr>
        <w:spacing w:after="0" w:line="240" w:lineRule="auto"/>
        <w:jc w:val="both"/>
        <w:rPr>
          <w:rFonts w:ascii="Times New Roman" w:hAnsi="Times New Roman"/>
          <w:sz w:val="24"/>
          <w:szCs w:val="24"/>
        </w:rPr>
      </w:pPr>
      <w:bookmarkStart w:id="74" w:name="_Toc347245011"/>
      <w:bookmarkStart w:id="75" w:name="_Toc489182439"/>
      <w:bookmarkEnd w:id="73"/>
      <w:r w:rsidRPr="007E6935">
        <w:rPr>
          <w:rFonts w:ascii="Times New Roman" w:hAnsi="Times New Roman"/>
          <w:sz w:val="24"/>
          <w:szCs w:val="24"/>
        </w:rPr>
        <w:t>Capacity building in all areas of our weaknesses</w:t>
      </w:r>
    </w:p>
    <w:p w:rsidR="00841E07" w:rsidRPr="007E6935" w:rsidRDefault="00841E07" w:rsidP="004618C6">
      <w:pPr>
        <w:pStyle w:val="ListParagraph"/>
        <w:numPr>
          <w:ilvl w:val="0"/>
          <w:numId w:val="2"/>
        </w:numPr>
        <w:spacing w:after="0" w:line="240" w:lineRule="auto"/>
        <w:jc w:val="both"/>
        <w:rPr>
          <w:rFonts w:ascii="Times New Roman" w:hAnsi="Times New Roman"/>
          <w:sz w:val="24"/>
          <w:szCs w:val="24"/>
        </w:rPr>
      </w:pPr>
      <w:r w:rsidRPr="007E6935">
        <w:rPr>
          <w:rFonts w:ascii="Times New Roman" w:hAnsi="Times New Roman"/>
          <w:sz w:val="24"/>
          <w:szCs w:val="24"/>
        </w:rPr>
        <w:t xml:space="preserve">Regular Support supervision </w:t>
      </w:r>
    </w:p>
    <w:p w:rsidR="00B57C41" w:rsidRDefault="00FE5CBE" w:rsidP="00841E07">
      <w:pPr>
        <w:pStyle w:val="ListParagraph"/>
        <w:numPr>
          <w:ilvl w:val="0"/>
          <w:numId w:val="2"/>
        </w:numPr>
        <w:spacing w:after="0" w:line="240" w:lineRule="auto"/>
        <w:jc w:val="both"/>
        <w:rPr>
          <w:rFonts w:ascii="Times New Roman" w:hAnsi="Times New Roman"/>
          <w:sz w:val="24"/>
          <w:szCs w:val="24"/>
        </w:rPr>
      </w:pPr>
      <w:r w:rsidRPr="007E6935">
        <w:rPr>
          <w:rFonts w:ascii="Times New Roman" w:hAnsi="Times New Roman"/>
          <w:sz w:val="24"/>
          <w:szCs w:val="24"/>
        </w:rPr>
        <w:t>Provision of tools</w:t>
      </w: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EB55ED" w:rsidRDefault="00EB55ED" w:rsidP="00EB55ED">
      <w:pPr>
        <w:spacing w:after="0" w:line="240" w:lineRule="auto"/>
        <w:jc w:val="both"/>
        <w:rPr>
          <w:rFonts w:ascii="Times New Roman" w:hAnsi="Times New Roman"/>
          <w:sz w:val="24"/>
          <w:szCs w:val="24"/>
        </w:rPr>
      </w:pPr>
    </w:p>
    <w:p w:rsidR="00CB053E" w:rsidRDefault="00CB053E" w:rsidP="00EB55ED">
      <w:pPr>
        <w:spacing w:after="0" w:line="240" w:lineRule="auto"/>
        <w:jc w:val="both"/>
        <w:rPr>
          <w:rFonts w:ascii="Times New Roman" w:hAnsi="Times New Roman"/>
          <w:sz w:val="24"/>
          <w:szCs w:val="24"/>
        </w:rPr>
      </w:pPr>
    </w:p>
    <w:p w:rsidR="00CB053E" w:rsidRDefault="00CB053E" w:rsidP="00EB55ED">
      <w:pPr>
        <w:spacing w:after="0" w:line="240" w:lineRule="auto"/>
        <w:jc w:val="both"/>
        <w:rPr>
          <w:rFonts w:ascii="Times New Roman" w:hAnsi="Times New Roman"/>
          <w:sz w:val="24"/>
          <w:szCs w:val="24"/>
        </w:rPr>
      </w:pPr>
    </w:p>
    <w:p w:rsidR="00CB053E" w:rsidRDefault="00CB053E" w:rsidP="00EB55ED">
      <w:pPr>
        <w:spacing w:after="0" w:line="240" w:lineRule="auto"/>
        <w:jc w:val="both"/>
        <w:rPr>
          <w:rFonts w:ascii="Times New Roman" w:hAnsi="Times New Roman"/>
          <w:sz w:val="24"/>
          <w:szCs w:val="24"/>
        </w:rPr>
      </w:pPr>
    </w:p>
    <w:p w:rsidR="00CB053E" w:rsidRPr="00EB55ED" w:rsidRDefault="00CB053E" w:rsidP="00EB55ED">
      <w:pPr>
        <w:spacing w:after="0" w:line="240" w:lineRule="auto"/>
        <w:jc w:val="both"/>
        <w:rPr>
          <w:rFonts w:ascii="Times New Roman" w:hAnsi="Times New Roman"/>
          <w:sz w:val="24"/>
          <w:szCs w:val="24"/>
        </w:rPr>
      </w:pPr>
    </w:p>
    <w:p w:rsidR="00841E07" w:rsidRPr="007E6935" w:rsidRDefault="00841E07" w:rsidP="00B57C41">
      <w:pPr>
        <w:pStyle w:val="Heading1"/>
        <w:rPr>
          <w:rFonts w:ascii="Times New Roman" w:hAnsi="Times New Roman"/>
          <w:sz w:val="24"/>
          <w:szCs w:val="24"/>
        </w:rPr>
      </w:pPr>
      <w:bookmarkStart w:id="76" w:name="_Toc215606413"/>
      <w:r w:rsidRPr="007E6935">
        <w:rPr>
          <w:rFonts w:ascii="Times New Roman" w:hAnsi="Times New Roman"/>
          <w:sz w:val="24"/>
          <w:szCs w:val="24"/>
        </w:rPr>
        <w:lastRenderedPageBreak/>
        <w:t>Governance, Management and staffing</w:t>
      </w:r>
      <w:bookmarkEnd w:id="76"/>
    </w:p>
    <w:p w:rsidR="00841E07" w:rsidRPr="007E6935" w:rsidRDefault="00783FAF" w:rsidP="00841E07">
      <w:pPr>
        <w:rPr>
          <w:rFonts w:ascii="Times New Roman" w:hAnsi="Times New Roman" w:cs="Times New Roman"/>
          <w:sz w:val="24"/>
          <w:szCs w:val="24"/>
          <w:highlight w:val="yellow"/>
        </w:rPr>
      </w:pPr>
      <w:r w:rsidRPr="007E693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A4C875B" wp14:editId="44F19DA0">
                <wp:simplePos x="0" y="0"/>
                <wp:positionH relativeFrom="column">
                  <wp:posOffset>1276350</wp:posOffset>
                </wp:positionH>
                <wp:positionV relativeFrom="paragraph">
                  <wp:posOffset>311785</wp:posOffset>
                </wp:positionV>
                <wp:extent cx="2400300" cy="914400"/>
                <wp:effectExtent l="9525" t="11430" r="9525" b="7620"/>
                <wp:wrapNone/>
                <wp:docPr id="5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rect">
                          <a:avLst/>
                        </a:prstGeom>
                        <a:solidFill>
                          <a:srgbClr val="FFFFFF"/>
                        </a:solidFill>
                        <a:ln w="9525">
                          <a:solidFill>
                            <a:srgbClr val="000000"/>
                          </a:solidFill>
                          <a:miter lim="800000"/>
                          <a:headEnd/>
                          <a:tailEnd/>
                        </a:ln>
                      </wps:spPr>
                      <wps:txbx>
                        <w:txbxContent>
                          <w:p w:rsidR="008008DF" w:rsidRDefault="008008DF">
                            <w:r>
                              <w:t xml:space="preserve"> </w:t>
                            </w:r>
                          </w:p>
                          <w:p w:rsidR="008008DF" w:rsidRPr="002F048D" w:rsidRDefault="008008DF">
                            <w:pPr>
                              <w:rPr>
                                <w:rFonts w:ascii="Times New Roman" w:hAnsi="Times New Roman" w:cs="Times New Roman"/>
                                <w:sz w:val="28"/>
                                <w:szCs w:val="28"/>
                              </w:rPr>
                            </w:pPr>
                            <w:r w:rsidRPr="002F04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048D">
                              <w:rPr>
                                <w:rFonts w:ascii="Times New Roman" w:hAnsi="Times New Roman" w:cs="Times New Roman"/>
                                <w:sz w:val="28"/>
                                <w:szCs w:val="28"/>
                              </w:rPr>
                              <w:t>AGM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C875B" id="Rectangle 34" o:spid="_x0000_s1036" style="position:absolute;margin-left:100.5pt;margin-top:24.55pt;width:189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">
                <v:textbox>
                  <w:txbxContent>
                    <w:p w:rsidR="008008DF" w:rsidRDefault="008008DF">
                      <w:r>
                        <w:t xml:space="preserve"> </w:t>
                      </w:r>
                    </w:p>
                    <w:p w:rsidR="008008DF" w:rsidRPr="002F048D" w:rsidRDefault="008008DF">
                      <w:pPr>
                        <w:rPr>
                          <w:rFonts w:ascii="Times New Roman" w:hAnsi="Times New Roman" w:cs="Times New Roman"/>
                          <w:sz w:val="28"/>
                          <w:szCs w:val="28"/>
                        </w:rPr>
                      </w:pPr>
                      <w:r w:rsidRPr="002F04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048D">
                        <w:rPr>
                          <w:rFonts w:ascii="Times New Roman" w:hAnsi="Times New Roman" w:cs="Times New Roman"/>
                          <w:sz w:val="28"/>
                          <w:szCs w:val="28"/>
                        </w:rPr>
                        <w:t>AGM</w:t>
                      </w:r>
                    </w:p>
                  </w:txbxContent>
                </v:textbox>
              </v:rect>
            </w:pict>
          </mc:Fallback>
        </mc:AlternateContent>
      </w:r>
      <w:r w:rsidR="00841E07" w:rsidRPr="007E6935">
        <w:rPr>
          <w:rFonts w:ascii="Times New Roman" w:hAnsi="Times New Roman" w:cs="Times New Roman"/>
          <w:b/>
          <w:sz w:val="24"/>
          <w:szCs w:val="24"/>
        </w:rPr>
        <w:t>SAF-TESO organization structure</w:t>
      </w:r>
    </w:p>
    <w:p w:rsidR="00841E07" w:rsidRPr="007E6935" w:rsidRDefault="00841E07" w:rsidP="00841E07">
      <w:pPr>
        <w:rPr>
          <w:rFonts w:ascii="Times New Roman" w:hAnsi="Times New Roman" w:cs="Times New Roman"/>
          <w:sz w:val="24"/>
          <w:szCs w:val="24"/>
          <w:highlight w:val="yellow"/>
        </w:rPr>
      </w:pPr>
    </w:p>
    <w:p w:rsidR="00841E07" w:rsidRPr="007E6935" w:rsidRDefault="00841E07" w:rsidP="00841E07">
      <w:pPr>
        <w:rPr>
          <w:rFonts w:ascii="Times New Roman" w:hAnsi="Times New Roman" w:cs="Times New Roman"/>
          <w:sz w:val="24"/>
          <w:szCs w:val="24"/>
          <w:highlight w:val="yellow"/>
        </w:rPr>
      </w:pPr>
    </w:p>
    <w:p w:rsidR="00841E07" w:rsidRPr="007E6935" w:rsidRDefault="00783FAF" w:rsidP="00841E07">
      <w:pPr>
        <w:rPr>
          <w:rFonts w:ascii="Times New Roman" w:hAnsi="Times New Roman" w:cs="Times New Roman"/>
          <w:sz w:val="24"/>
          <w:szCs w:val="24"/>
          <w:highlight w:val="yellow"/>
        </w:rPr>
      </w:pPr>
      <w:r w:rsidRPr="007E6935">
        <w:rPr>
          <w:rFonts w:ascii="Times New Roman" w:hAnsi="Times New Roman" w:cs="Times New Roman"/>
          <w:noProof/>
          <w:sz w:val="24"/>
          <w:szCs w:val="24"/>
        </w:rPr>
        <mc:AlternateContent>
          <mc:Choice Requires="wps">
            <w:drawing>
              <wp:anchor distT="0" distB="0" distL="4294967295" distR="4294967295" simplePos="0" relativeHeight="251648000" behindDoc="0" locked="0" layoutInCell="1" allowOverlap="1" wp14:anchorId="0438EEBA" wp14:editId="172B02C1">
                <wp:simplePos x="0" y="0"/>
                <wp:positionH relativeFrom="column">
                  <wp:posOffset>2324099</wp:posOffset>
                </wp:positionH>
                <wp:positionV relativeFrom="paragraph">
                  <wp:posOffset>313690</wp:posOffset>
                </wp:positionV>
                <wp:extent cx="0" cy="238125"/>
                <wp:effectExtent l="0" t="0" r="0" b="9525"/>
                <wp:wrapNone/>
                <wp:docPr id="58"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CB52E" id="Straight Connector 37" o:spid="_x0000_s1026" style="position:absolute;z-index:251648000;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from="183pt,24.7pt" to="183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" strokecolor="#4579b8"/>
            </w:pict>
          </mc:Fallback>
        </mc:AlternateContent>
      </w:r>
    </w:p>
    <w:p w:rsidR="00841E07" w:rsidRPr="007E6935" w:rsidRDefault="00783FAF" w:rsidP="00841E07">
      <w:pPr>
        <w:rPr>
          <w:rFonts w:ascii="Times New Roman" w:hAnsi="Times New Roman" w:cs="Times New Roman"/>
          <w:sz w:val="24"/>
          <w:szCs w:val="24"/>
          <w:highlight w:val="yellow"/>
        </w:rPr>
      </w:pPr>
      <w:r w:rsidRPr="007E693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8156DE4" wp14:editId="1925C47C">
                <wp:simplePos x="0" y="0"/>
                <wp:positionH relativeFrom="column">
                  <wp:posOffset>1228725</wp:posOffset>
                </wp:positionH>
                <wp:positionV relativeFrom="paragraph">
                  <wp:posOffset>149860</wp:posOffset>
                </wp:positionV>
                <wp:extent cx="2190750" cy="685800"/>
                <wp:effectExtent l="19050" t="20320" r="38100" b="46355"/>
                <wp:wrapNone/>
                <wp:docPr id="55"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68580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8008DF" w:rsidRDefault="008008DF">
                            <w:r>
                              <w:t>Executive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56DE4" id="Oval 29" o:spid="_x0000_s1037" style="position:absolute;margin-left:96.75pt;margin-top:11.8pt;width:172.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" fillcolor="#9bbb59 [3206]" strokecolor="#f2f2f2 [3041]" strokeweight="3pt">
                <v:shadow on="t" color="#4e6128 [1606]" opacity=".5" offset="1pt"/>
                <v:textbox>
                  <w:txbxContent>
                    <w:p w:rsidR="008008DF" w:rsidRDefault="008008DF">
                      <w:r>
                        <w:t>Executive committee</w:t>
                      </w:r>
                    </w:p>
                  </w:txbxContent>
                </v:textbox>
              </v:oval>
            </w:pict>
          </mc:Fallback>
        </mc:AlternateContent>
      </w:r>
    </w:p>
    <w:p w:rsidR="00841E07" w:rsidRPr="007E6935" w:rsidRDefault="00841E07" w:rsidP="00841E07">
      <w:pPr>
        <w:rPr>
          <w:rFonts w:ascii="Times New Roman" w:hAnsi="Times New Roman" w:cs="Times New Roman"/>
          <w:sz w:val="24"/>
          <w:szCs w:val="24"/>
        </w:rPr>
      </w:pPr>
    </w:p>
    <w:p w:rsidR="00841E07" w:rsidRPr="007E6935" w:rsidRDefault="00783FAF" w:rsidP="00841E07">
      <w:pPr>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8EF77CD" wp14:editId="75D3DA7F">
                <wp:simplePos x="0" y="0"/>
                <wp:positionH relativeFrom="column">
                  <wp:posOffset>1276350</wp:posOffset>
                </wp:positionH>
                <wp:positionV relativeFrom="paragraph">
                  <wp:posOffset>257810</wp:posOffset>
                </wp:positionV>
                <wp:extent cx="2190750" cy="685800"/>
                <wp:effectExtent l="19050" t="23495" r="38100" b="52705"/>
                <wp:wrapNone/>
                <wp:docPr id="5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68580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8008DF" w:rsidRDefault="008008DF" w:rsidP="0092045A">
                            <w:r>
                              <w:t>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F77CD" id="Oval 30" o:spid="_x0000_s1038" style="position:absolute;margin-left:100.5pt;margin-top:20.3pt;width:172.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" fillcolor="#9bbb59 [3206]" strokecolor="#f2f2f2 [3041]" strokeweight="3pt">
                <v:shadow on="t" color="#4e6128 [1606]" opacity=".5" offset="1pt"/>
                <v:textbox>
                  <w:txbxContent>
                    <w:p w:rsidR="008008DF" w:rsidRDefault="008008DF" w:rsidP="0092045A">
                      <w:r>
                        <w:t>Executive director</w:t>
                      </w:r>
                    </w:p>
                  </w:txbxContent>
                </v:textbox>
              </v:oval>
            </w:pict>
          </mc:Fallback>
        </mc:AlternateContent>
      </w:r>
      <w:r w:rsidRPr="007E6935">
        <w:rPr>
          <w:rFonts w:ascii="Times New Roman" w:hAnsi="Times New Roman" w:cs="Times New Roman"/>
          <w:noProof/>
          <w:sz w:val="24"/>
          <w:szCs w:val="24"/>
        </w:rPr>
        <mc:AlternateContent>
          <mc:Choice Requires="wps">
            <w:drawing>
              <wp:anchor distT="0" distB="0" distL="114299" distR="114299" simplePos="0" relativeHeight="251658240" behindDoc="0" locked="0" layoutInCell="1" allowOverlap="1" wp14:anchorId="5B7230F9" wp14:editId="46CD9D98">
                <wp:simplePos x="0" y="0"/>
                <wp:positionH relativeFrom="column">
                  <wp:posOffset>2324099</wp:posOffset>
                </wp:positionH>
                <wp:positionV relativeFrom="paragraph">
                  <wp:posOffset>78105</wp:posOffset>
                </wp:positionV>
                <wp:extent cx="0" cy="246380"/>
                <wp:effectExtent l="76200" t="0" r="38100" b="3937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63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26A091" id="_x0000_t32" coordsize="21600,21600" o:spt="32" o:oned="t" path="m,l21600,21600e" filled="f">
                <v:path arrowok="t" fillok="f" o:connecttype="none"/>
                <o:lock v:ext="edit" shapetype="t"/>
              </v:shapetype>
              <v:shape id="Straight Arrow Connector 56" o:spid="_x0000_s1026" type="#_x0000_t32" style="position:absolute;margin-left:183pt;margin-top:6.15pt;width:0;height:19.4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" strokecolor="#5b9bd5" strokeweight=".5pt">
                <v:stroke endarrow="block" joinstyle="miter"/>
                <o:lock v:ext="edit" shapetype="f"/>
              </v:shape>
            </w:pict>
          </mc:Fallback>
        </mc:AlternateContent>
      </w:r>
    </w:p>
    <w:p w:rsidR="00841E07" w:rsidRPr="007E6935" w:rsidRDefault="00841E07" w:rsidP="00841E07">
      <w:pPr>
        <w:rPr>
          <w:rFonts w:ascii="Times New Roman" w:hAnsi="Times New Roman" w:cs="Times New Roman"/>
          <w:sz w:val="24"/>
          <w:szCs w:val="24"/>
        </w:rPr>
      </w:pPr>
    </w:p>
    <w:p w:rsidR="00841E07" w:rsidRPr="007E6935" w:rsidRDefault="00783FAF" w:rsidP="00841E07">
      <w:pPr>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4294967295" distR="4294967295" simplePos="0" relativeHeight="251671552" behindDoc="0" locked="0" layoutInCell="1" allowOverlap="1" wp14:anchorId="5923A197" wp14:editId="46FB01BC">
                <wp:simplePos x="0" y="0"/>
                <wp:positionH relativeFrom="column">
                  <wp:posOffset>2324099</wp:posOffset>
                </wp:positionH>
                <wp:positionV relativeFrom="paragraph">
                  <wp:posOffset>273685</wp:posOffset>
                </wp:positionV>
                <wp:extent cx="0" cy="165100"/>
                <wp:effectExtent l="0" t="0" r="0" b="6350"/>
                <wp:wrapNone/>
                <wp:docPr id="5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8BDA8" id="Straight Connector 37" o:spid="_x0000_s1026" style="position:absolute;z-index:251671552;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from="183pt,21.55pt" to="18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" strokecolor="#4579b8"/>
            </w:pict>
          </mc:Fallback>
        </mc:AlternateContent>
      </w:r>
      <w:r w:rsidRPr="007E6935">
        <w:rPr>
          <w:rFonts w:ascii="Times New Roman" w:hAnsi="Times New Roman" w:cs="Times New Roman"/>
          <w:noProof/>
          <w:sz w:val="24"/>
          <w:szCs w:val="24"/>
        </w:rPr>
        <mc:AlternateContent>
          <mc:Choice Requires="wps">
            <w:drawing>
              <wp:anchor distT="0" distB="0" distL="114299" distR="114299" simplePos="0" relativeHeight="251659264" behindDoc="0" locked="0" layoutInCell="1" allowOverlap="1" wp14:anchorId="267E6802" wp14:editId="5A68DEFB">
                <wp:simplePos x="0" y="0"/>
                <wp:positionH relativeFrom="column">
                  <wp:posOffset>2324099</wp:posOffset>
                </wp:positionH>
                <wp:positionV relativeFrom="paragraph">
                  <wp:posOffset>40005</wp:posOffset>
                </wp:positionV>
                <wp:extent cx="0" cy="246380"/>
                <wp:effectExtent l="76200" t="0" r="38100" b="3937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63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BA544A" id="Straight Arrow Connector 57" o:spid="_x0000_s1026" type="#_x0000_t32" style="position:absolute;margin-left:183pt;margin-top:3.15pt;width:0;height:19.4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" strokecolor="#5b9bd5" strokeweight=".5pt">
                <v:stroke endarrow="block" joinstyle="miter"/>
                <o:lock v:ext="edit" shapetype="f"/>
              </v:shape>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043F1D40" wp14:editId="0451E078">
                <wp:simplePos x="0" y="0"/>
                <wp:positionH relativeFrom="column">
                  <wp:posOffset>0</wp:posOffset>
                </wp:positionH>
                <wp:positionV relativeFrom="paragraph">
                  <wp:posOffset>0</wp:posOffset>
                </wp:positionV>
                <wp:extent cx="635000" cy="635000"/>
                <wp:effectExtent l="0" t="0" r="0" b="0"/>
                <wp:wrapNone/>
                <wp:docPr id="51" name="Straight Arrow Connector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01ACB2" id="Straight Arrow Connector 36" o:spid="_x0000_s1026" type="#_x0000_t32"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">
                <o:lock v:ext="edit" selection="t"/>
              </v:shape>
            </w:pict>
          </mc:Fallback>
        </mc:AlternateContent>
      </w:r>
    </w:p>
    <w:p w:rsidR="00841E07" w:rsidRPr="007E6935" w:rsidRDefault="00783FAF" w:rsidP="00841E07">
      <w:pPr>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41D0241" wp14:editId="77EC6D53">
                <wp:simplePos x="0" y="0"/>
                <wp:positionH relativeFrom="column">
                  <wp:posOffset>1276350</wp:posOffset>
                </wp:positionH>
                <wp:positionV relativeFrom="paragraph">
                  <wp:posOffset>109855</wp:posOffset>
                </wp:positionV>
                <wp:extent cx="2190750" cy="685800"/>
                <wp:effectExtent l="19050" t="22860" r="38100" b="53340"/>
                <wp:wrapNone/>
                <wp:docPr id="5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68580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8008DF" w:rsidRDefault="008008DF" w:rsidP="0092045A">
                            <w:r>
                              <w:t>Program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1D0241" id="Oval 31" o:spid="_x0000_s1039" style="position:absolute;margin-left:100.5pt;margin-top:8.65pt;width:172.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" fillcolor="#9bbb59 [3206]" strokecolor="#f2f2f2 [3041]" strokeweight="3pt">
                <v:shadow on="t" color="#4e6128 [1606]" opacity=".5" offset="1pt"/>
                <v:textbox>
                  <w:txbxContent>
                    <w:p w:rsidR="008008DF" w:rsidRDefault="008008DF" w:rsidP="0092045A">
                      <w:r>
                        <w:t>Program coordinator</w:t>
                      </w:r>
                    </w:p>
                  </w:txbxContent>
                </v:textbox>
              </v:oval>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442AF0B4" wp14:editId="3E61046E">
                <wp:simplePos x="0" y="0"/>
                <wp:positionH relativeFrom="column">
                  <wp:posOffset>2324100</wp:posOffset>
                </wp:positionH>
                <wp:positionV relativeFrom="paragraph">
                  <wp:posOffset>273050</wp:posOffset>
                </wp:positionV>
                <wp:extent cx="0" cy="246380"/>
                <wp:effectExtent l="57150" t="5080" r="57150" b="15240"/>
                <wp:wrapNone/>
                <wp:docPr id="49"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6525C" id="Straight Arrow Connector 47" o:spid="_x0000_s1026" type="#_x0000_t32" style="position:absolute;margin-left:183pt;margin-top:21.5pt;width:0;height:1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" strokecolor="#5b9bd5" strokeweight=".5pt">
                <v:stroke endarrow="block" joinstyle="miter"/>
              </v:shape>
            </w:pict>
          </mc:Fallback>
        </mc:AlternateContent>
      </w:r>
    </w:p>
    <w:p w:rsidR="0092045A" w:rsidRPr="007E6935" w:rsidRDefault="0092045A" w:rsidP="00841E07">
      <w:pPr>
        <w:rPr>
          <w:rFonts w:ascii="Times New Roman" w:hAnsi="Times New Roman" w:cs="Times New Roman"/>
          <w:sz w:val="24"/>
          <w:szCs w:val="24"/>
        </w:rPr>
      </w:pPr>
    </w:p>
    <w:p w:rsidR="0092045A" w:rsidRPr="007E6935" w:rsidRDefault="00783FAF" w:rsidP="00841E07">
      <w:pPr>
        <w:rPr>
          <w:rFonts w:ascii="Times New Roman" w:hAnsi="Times New Roman" w:cs="Times New Roman"/>
          <w:sz w:val="24"/>
          <w:szCs w:val="24"/>
        </w:rPr>
      </w:pPr>
      <w:r w:rsidRPr="007E6935">
        <w:rPr>
          <w:rFonts w:ascii="Times New Roman" w:hAnsi="Times New Roman" w:cs="Times New Roman"/>
          <w:noProof/>
          <w:color w:val="FFFFFF"/>
          <w:sz w:val="24"/>
          <w:szCs w:val="24"/>
        </w:rPr>
        <mc:AlternateContent>
          <mc:Choice Requires="wps">
            <w:drawing>
              <wp:anchor distT="0" distB="0" distL="114300" distR="114300" simplePos="0" relativeHeight="251669504" behindDoc="0" locked="0" layoutInCell="1" allowOverlap="1" wp14:anchorId="2AF3BE0A" wp14:editId="63CE4372">
                <wp:simplePos x="0" y="0"/>
                <wp:positionH relativeFrom="column">
                  <wp:posOffset>1657350</wp:posOffset>
                </wp:positionH>
                <wp:positionV relativeFrom="paragraph">
                  <wp:posOffset>139065</wp:posOffset>
                </wp:positionV>
                <wp:extent cx="1381125" cy="1343025"/>
                <wp:effectExtent l="47625" t="52070" r="66675" b="71755"/>
                <wp:wrapNone/>
                <wp:docPr id="4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343025"/>
                        </a:xfrm>
                        <a:prstGeom prst="diamond">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008DF" w:rsidRDefault="008008DF">
                            <w:r>
                              <w:t xml:space="preserve">Project officer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3BE0A" id="_x0000_t4" coordsize="21600,21600" o:spt="4" path="m10800,l,10800,10800,21600,21600,10800xe">
                <v:stroke joinstyle="miter"/>
                <v:path gradientshapeok="t" o:connecttype="rect" textboxrect="5400,5400,16200,16200"/>
              </v:shapetype>
              <v:shape id="AutoShape 33" o:spid="_x0000_s1040" type="#_x0000_t4" style="position:absolute;margin-left:130.5pt;margin-top:10.95pt;width:108.75pt;height:10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" fillcolor="#4bacc6 [3208]" strokecolor="#f2f2f2 [3041]" strokeweight="3pt">
                <v:shadow on="t" color="#205867 [1608]" opacity=".5" offset="1pt"/>
                <v:textbox>
                  <w:txbxContent>
                    <w:p w:rsidR="008008DF" w:rsidRDefault="008008DF">
                      <w:r>
                        <w:t xml:space="preserve">Project officer </w:t>
                      </w:r>
                    </w:p>
                  </w:txbxContent>
                </v:textbox>
              </v:shape>
            </w:pict>
          </mc:Fallback>
        </mc:AlternateContent>
      </w:r>
    </w:p>
    <w:p w:rsidR="00841E07" w:rsidRPr="007E6935" w:rsidRDefault="00841E07" w:rsidP="00841E07">
      <w:pPr>
        <w:rPr>
          <w:rFonts w:ascii="Times New Roman" w:hAnsi="Times New Roman" w:cs="Times New Roman"/>
          <w:sz w:val="24"/>
          <w:szCs w:val="24"/>
        </w:rPr>
      </w:pPr>
    </w:p>
    <w:p w:rsidR="00841E07" w:rsidRPr="007E6935" w:rsidRDefault="00783FAF" w:rsidP="00841E07">
      <w:pPr>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7AFE66FE" wp14:editId="0CC224C6">
                <wp:simplePos x="0" y="0"/>
                <wp:positionH relativeFrom="column">
                  <wp:posOffset>4689475</wp:posOffset>
                </wp:positionH>
                <wp:positionV relativeFrom="paragraph">
                  <wp:posOffset>101600</wp:posOffset>
                </wp:positionV>
                <wp:extent cx="0" cy="304800"/>
                <wp:effectExtent l="60325" t="13970" r="53975" b="14605"/>
                <wp:wrapNone/>
                <wp:docPr id="4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6350">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54AA2" id="Straight Arrow Connector 51" o:spid="_x0000_s1026" type="#_x0000_t32" style="position:absolute;margin-left:369.25pt;margin-top:8pt;width:0;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" strokecolor="#1f497d [3215]" strokeweight=".5pt">
                <v:stroke endarrow="block" joinstyle="miter"/>
              </v:shape>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0F097535" wp14:editId="78E22B59">
                <wp:simplePos x="0" y="0"/>
                <wp:positionH relativeFrom="column">
                  <wp:posOffset>2953385</wp:posOffset>
                </wp:positionH>
                <wp:positionV relativeFrom="paragraph">
                  <wp:posOffset>76835</wp:posOffset>
                </wp:positionV>
                <wp:extent cx="1736725" cy="0"/>
                <wp:effectExtent l="19685" t="27305" r="24765" b="20320"/>
                <wp:wrapNone/>
                <wp:docPr id="46"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725" cy="0"/>
                        </a:xfrm>
                        <a:prstGeom prst="line">
                          <a:avLst/>
                        </a:prstGeom>
                        <a:noFill/>
                        <a:ln w="38100">
                          <a:solidFill>
                            <a:schemeClr val="tx2">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1C71831C" id="Straight Connector 4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2.55pt,6.05pt" to="369.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" strokecolor="#1f497d [3215]" strokeweight="3pt">
                <v:stroke joinstyle="miter"/>
                <v:shadow color="#7f7f7f [1601]" opacity=".5" offset="1pt"/>
              </v:line>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17A5DEE9" wp14:editId="51654192">
                <wp:simplePos x="0" y="0"/>
                <wp:positionH relativeFrom="column">
                  <wp:posOffset>-57150</wp:posOffset>
                </wp:positionH>
                <wp:positionV relativeFrom="paragraph">
                  <wp:posOffset>76835</wp:posOffset>
                </wp:positionV>
                <wp:extent cx="0" cy="257175"/>
                <wp:effectExtent l="57150" t="8255" r="57150" b="20320"/>
                <wp:wrapNone/>
                <wp:docPr id="45"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6350">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364FC" id="Straight Arrow Connector 50" o:spid="_x0000_s1026" type="#_x0000_t32" style="position:absolute;margin-left:-4.5pt;margin-top:6.05pt;width:0;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" strokecolor="#1f497d [3215]" strokeweight=".5pt">
                <v:stroke endarrow="block" joinstyle="miter"/>
              </v:shape>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34916F55" wp14:editId="4A68DBEE">
                <wp:simplePos x="0" y="0"/>
                <wp:positionH relativeFrom="column">
                  <wp:posOffset>-57150</wp:posOffset>
                </wp:positionH>
                <wp:positionV relativeFrom="paragraph">
                  <wp:posOffset>76835</wp:posOffset>
                </wp:positionV>
                <wp:extent cx="1714500" cy="0"/>
                <wp:effectExtent l="28575" t="27305" r="19050" b="20320"/>
                <wp:wrapNone/>
                <wp:docPr id="4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8100">
                          <a:solidFill>
                            <a:schemeClr val="tx2">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17200D80" id="Straight Connector 48"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pt,6.05pt" to="13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" strokecolor="#1f497d [3215]" strokeweight="3pt">
                <v:stroke joinstyle="miter"/>
                <v:shadow color="#7f7f7f [1601]" opacity=".5" offset="1pt"/>
              </v:line>
            </w:pict>
          </mc:Fallback>
        </mc:AlternateContent>
      </w:r>
    </w:p>
    <w:p w:rsidR="00841E07" w:rsidRPr="007E6935" w:rsidRDefault="00783FAF" w:rsidP="00841E07">
      <w:pPr>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33CA2150" wp14:editId="6C6CCA75">
                <wp:simplePos x="0" y="0"/>
                <wp:positionH relativeFrom="column">
                  <wp:posOffset>4057650</wp:posOffset>
                </wp:positionH>
                <wp:positionV relativeFrom="paragraph">
                  <wp:posOffset>83820</wp:posOffset>
                </wp:positionV>
                <wp:extent cx="1484630" cy="922655"/>
                <wp:effectExtent l="0" t="0" r="1270" b="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4630" cy="922655"/>
                        </a:xfrm>
                        <a:prstGeom prst="ellipse">
                          <a:avLst/>
                        </a:prstGeom>
                        <a:solidFill>
                          <a:srgbClr val="5B9BD5"/>
                        </a:solidFill>
                        <a:ln w="12700" cap="flat" cmpd="sng" algn="ctr">
                          <a:solidFill>
                            <a:srgbClr val="5B9BD5">
                              <a:shade val="50000"/>
                            </a:srgbClr>
                          </a:solidFill>
                          <a:prstDash val="solid"/>
                          <a:miter lim="800000"/>
                        </a:ln>
                        <a:effectLst/>
                      </wps:spPr>
                      <wps:txbx>
                        <w:txbxContent>
                          <w:p w:rsidR="008008DF" w:rsidRDefault="008008DF" w:rsidP="00841E07">
                            <w:pPr>
                              <w:jc w:val="center"/>
                            </w:pPr>
                            <w:r>
                              <w:t>Accounts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A2150" id="Oval 54" o:spid="_x0000_s1041" style="position:absolute;margin-left:319.5pt;margin-top:6.6pt;width:116.9pt;height:7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" fillcolor="#5b9bd5" strokecolor="#41719c" strokeweight="1pt">
                <v:stroke joinstyle="miter"/>
                <v:path arrowok="t"/>
                <v:textbox>
                  <w:txbxContent>
                    <w:p w:rsidR="008008DF" w:rsidRDefault="008008DF" w:rsidP="00841E07">
                      <w:pPr>
                        <w:jc w:val="center"/>
                      </w:pPr>
                      <w:r>
                        <w:t>Accounts</w:t>
                      </w:r>
                    </w:p>
                  </w:txbxContent>
                </v:textbox>
              </v:oval>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49FE6E3" wp14:editId="25695A06">
                <wp:simplePos x="0" y="0"/>
                <wp:positionH relativeFrom="column">
                  <wp:posOffset>2371725</wp:posOffset>
                </wp:positionH>
                <wp:positionV relativeFrom="paragraph">
                  <wp:posOffset>83820</wp:posOffset>
                </wp:positionV>
                <wp:extent cx="0" cy="537845"/>
                <wp:effectExtent l="9525" t="10795" r="9525" b="13335"/>
                <wp:wrapNone/>
                <wp:docPr id="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84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6DD2D"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6.6pt" to="186.7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" strokecolor="#5b9bd5" strokeweight=".5pt">
                <v:stroke joinstyle="miter"/>
              </v:line>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55AF5D90" wp14:editId="43A53ECB">
                <wp:simplePos x="0" y="0"/>
                <wp:positionH relativeFrom="column">
                  <wp:posOffset>-753110</wp:posOffset>
                </wp:positionH>
                <wp:positionV relativeFrom="paragraph">
                  <wp:posOffset>11430</wp:posOffset>
                </wp:positionV>
                <wp:extent cx="1407160" cy="1105535"/>
                <wp:effectExtent l="8890" t="14605" r="12700" b="13335"/>
                <wp:wrapNone/>
                <wp:docPr id="4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1105535"/>
                        </a:xfrm>
                        <a:prstGeom prst="ellipse">
                          <a:avLst/>
                        </a:prstGeom>
                        <a:solidFill>
                          <a:srgbClr val="5B9BD5"/>
                        </a:solidFill>
                        <a:ln w="12700">
                          <a:solidFill>
                            <a:srgbClr val="1F4D78"/>
                          </a:solidFill>
                          <a:miter lim="800000"/>
                          <a:headEnd/>
                          <a:tailEnd/>
                        </a:ln>
                      </wps:spPr>
                      <wps:txbx>
                        <w:txbxContent>
                          <w:p w:rsidR="008008DF" w:rsidRDefault="008008DF" w:rsidP="00841E07">
                            <w:pPr>
                              <w:jc w:val="center"/>
                            </w:pPr>
                            <w:r>
                              <w:t>Gender and community focal person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5AF5D90" id="Oval 53" o:spid="_x0000_s1042" style="position:absolute;margin-left:-59.3pt;margin-top:.9pt;width:110.8pt;height:8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" fillcolor="#5b9bd5" strokecolor="#1f4d78" strokeweight="1pt">
                <v:stroke joinstyle="miter"/>
                <v:textbox>
                  <w:txbxContent>
                    <w:p w:rsidR="008008DF" w:rsidRDefault="008008DF" w:rsidP="00841E07">
                      <w:pPr>
                        <w:jc w:val="center"/>
                      </w:pPr>
                      <w:r>
                        <w:t>Gender and community focal person</w:t>
                      </w:r>
                    </w:p>
                  </w:txbxContent>
                </v:textbox>
              </v:oval>
            </w:pict>
          </mc:Fallback>
        </mc:AlternateContent>
      </w:r>
    </w:p>
    <w:p w:rsidR="00841E07" w:rsidRPr="007E6935" w:rsidRDefault="00783FAF" w:rsidP="00841E07">
      <w:pPr>
        <w:tabs>
          <w:tab w:val="left" w:pos="1620"/>
        </w:tabs>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566D7A6" wp14:editId="456BD658">
                <wp:simplePos x="0" y="0"/>
                <wp:positionH relativeFrom="column">
                  <wp:posOffset>3235960</wp:posOffset>
                </wp:positionH>
                <wp:positionV relativeFrom="paragraph">
                  <wp:posOffset>298450</wp:posOffset>
                </wp:positionV>
                <wp:extent cx="740410" cy="302260"/>
                <wp:effectExtent l="26035" t="20320" r="24130" b="20320"/>
                <wp:wrapNone/>
                <wp:docPr id="4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0410" cy="302260"/>
                        </a:xfrm>
                        <a:prstGeom prst="line">
                          <a:avLst/>
                        </a:prstGeom>
                        <a:noFill/>
                        <a:ln w="38100">
                          <a:solidFill>
                            <a:schemeClr val="tx2">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70BD1" id="Straight Connector 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pt,23.5pt" to="313.1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" strokecolor="#1f497d [3215]" strokeweight="3pt">
                <v:stroke joinstyle="miter"/>
                <v:shadow color="#3f3151 [1607]" opacity=".5" offset="1pt"/>
              </v:line>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50ABC0B" wp14:editId="17DCD62E">
                <wp:simplePos x="0" y="0"/>
                <wp:positionH relativeFrom="column">
                  <wp:posOffset>1765935</wp:posOffset>
                </wp:positionH>
                <wp:positionV relativeFrom="paragraph">
                  <wp:posOffset>298450</wp:posOffset>
                </wp:positionV>
                <wp:extent cx="1295400" cy="723265"/>
                <wp:effectExtent l="13335" t="10795" r="15240" b="8890"/>
                <wp:wrapNone/>
                <wp:docPr id="4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23265"/>
                        </a:xfrm>
                        <a:prstGeom prst="roundRect">
                          <a:avLst>
                            <a:gd name="adj" fmla="val 16667"/>
                          </a:avLst>
                        </a:prstGeom>
                        <a:solidFill>
                          <a:srgbClr val="5B9BD5"/>
                        </a:solidFill>
                        <a:ln w="12700">
                          <a:solidFill>
                            <a:srgbClr val="1F4D78"/>
                          </a:solidFill>
                          <a:miter lim="800000"/>
                          <a:headEnd/>
                          <a:tailEnd/>
                        </a:ln>
                      </wps:spPr>
                      <wps:txbx>
                        <w:txbxContent>
                          <w:p w:rsidR="008008DF" w:rsidRDefault="008008DF" w:rsidP="00841E07">
                            <w:pPr>
                              <w:jc w:val="center"/>
                            </w:pPr>
                            <w:r>
                              <w:t>Health facility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50ABC0B" id="Rounded Rectangle 2" o:spid="_x0000_s1043" style="position:absolute;margin-left:139.05pt;margin-top:23.5pt;width:102pt;height:5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" fillcolor="#5b9bd5" strokecolor="#1f4d78" strokeweight="1pt">
                <v:stroke joinstyle="miter"/>
                <v:textbox>
                  <w:txbxContent>
                    <w:p w:rsidR="008008DF" w:rsidRDefault="008008DF" w:rsidP="00841E07">
                      <w:pPr>
                        <w:jc w:val="center"/>
                      </w:pPr>
                      <w:r>
                        <w:t>Health facility</w:t>
                      </w:r>
                    </w:p>
                  </w:txbxContent>
                </v:textbox>
              </v:roundrect>
            </w:pict>
          </mc:Fallback>
        </mc:AlternateContent>
      </w:r>
    </w:p>
    <w:p w:rsidR="00841E07" w:rsidRPr="007E6935" w:rsidRDefault="00783FAF" w:rsidP="00841E07">
      <w:pPr>
        <w:tabs>
          <w:tab w:val="left" w:pos="1620"/>
        </w:tabs>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E115092" wp14:editId="494CAACF">
                <wp:simplePos x="0" y="0"/>
                <wp:positionH relativeFrom="column">
                  <wp:posOffset>699770</wp:posOffset>
                </wp:positionH>
                <wp:positionV relativeFrom="paragraph">
                  <wp:posOffset>46990</wp:posOffset>
                </wp:positionV>
                <wp:extent cx="882650" cy="313055"/>
                <wp:effectExtent l="13970" t="12065" r="8255" b="8255"/>
                <wp:wrapNone/>
                <wp:docPr id="3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313055"/>
                        </a:xfrm>
                        <a:prstGeom prst="line">
                          <a:avLst/>
                        </a:prstGeom>
                        <a:noFill/>
                        <a:ln w="6350">
                          <a:solidFill>
                            <a:schemeClr val="tx2">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B18672"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3.7pt" to="124.6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" strokecolor="#1f497d [3215]" strokeweight=".5pt">
                <v:stroke joinstyle="miter"/>
              </v:line>
            </w:pict>
          </mc:Fallback>
        </mc:AlternateContent>
      </w:r>
    </w:p>
    <w:p w:rsidR="00841E07" w:rsidRPr="007E6935" w:rsidRDefault="00783FAF" w:rsidP="00841E07">
      <w:pPr>
        <w:tabs>
          <w:tab w:val="left" w:pos="1620"/>
        </w:tabs>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D41A2C4" wp14:editId="7A0DEB54">
                <wp:simplePos x="0" y="0"/>
                <wp:positionH relativeFrom="column">
                  <wp:posOffset>-124460</wp:posOffset>
                </wp:positionH>
                <wp:positionV relativeFrom="paragraph">
                  <wp:posOffset>247015</wp:posOffset>
                </wp:positionV>
                <wp:extent cx="233680" cy="635"/>
                <wp:effectExtent l="58420" t="5080" r="55245" b="18415"/>
                <wp:wrapNone/>
                <wp:docPr id="3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3680" cy="635"/>
                        </a:xfrm>
                        <a:prstGeom prst="bentConnector3">
                          <a:avLst>
                            <a:gd name="adj1" fmla="val 50000"/>
                          </a:avLst>
                        </a:prstGeom>
                        <a:noFill/>
                        <a:ln w="6350">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59394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 o:spid="_x0000_s1026" type="#_x0000_t34" style="position:absolute;margin-left:-9.8pt;margin-top:19.45pt;width:18.4pt;height:.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" strokecolor="#1f497d [3215]" strokeweight=".5pt">
                <v:stroke endarrow="block"/>
              </v:shape>
            </w:pict>
          </mc:Fallback>
        </mc:AlternateContent>
      </w:r>
      <w:r w:rsidRPr="007E693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309E337" wp14:editId="2D5E6576">
                <wp:simplePos x="0" y="0"/>
                <wp:positionH relativeFrom="column">
                  <wp:posOffset>2308225</wp:posOffset>
                </wp:positionH>
                <wp:positionV relativeFrom="paragraph">
                  <wp:posOffset>441960</wp:posOffset>
                </wp:positionV>
                <wp:extent cx="240665" cy="0"/>
                <wp:effectExtent l="57150" t="5080" r="57150" b="20955"/>
                <wp:wrapNone/>
                <wp:docPr id="3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0665" cy="0"/>
                        </a:xfrm>
                        <a:prstGeom prst="straightConnector1">
                          <a:avLst/>
                        </a:prstGeom>
                        <a:noFill/>
                        <a:ln w="6350">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6779A" id="Straight Arrow Connector 17" o:spid="_x0000_s1026" type="#_x0000_t32" style="position:absolute;margin-left:181.75pt;margin-top:34.8pt;width:18.95pt;height:0;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" strokecolor="#1f497d [3215]" strokeweight=".5pt">
                <v:stroke endarrow="block" joinstyle="miter"/>
              </v:shape>
            </w:pict>
          </mc:Fallback>
        </mc:AlternateContent>
      </w:r>
    </w:p>
    <w:p w:rsidR="003A32C1" w:rsidRDefault="00783FAF" w:rsidP="007E6935">
      <w:pPr>
        <w:tabs>
          <w:tab w:val="left" w:pos="7920"/>
        </w:tabs>
        <w:rPr>
          <w:rFonts w:ascii="Times New Roman" w:hAnsi="Times New Roman" w:cs="Times New Roman"/>
          <w:sz w:val="24"/>
          <w:szCs w:val="24"/>
        </w:rPr>
      </w:pPr>
      <w:r w:rsidRPr="007E6935">
        <w:rPr>
          <w:rFonts w:ascii="Times New Roman" w:hAnsi="Times New Roman" w:cs="Times New Roman"/>
          <w:noProof/>
          <w:sz w:val="24"/>
          <w:szCs w:val="24"/>
        </w:rPr>
        <mc:AlternateContent>
          <mc:Choice Requires="wps">
            <w:drawing>
              <wp:anchor distT="0" distB="0" distL="0" distR="0" simplePos="0" relativeHeight="251650048" behindDoc="0" locked="0" layoutInCell="1" allowOverlap="1" wp14:anchorId="1967275B" wp14:editId="255D7D1E">
                <wp:simplePos x="0" y="0"/>
                <wp:positionH relativeFrom="column">
                  <wp:posOffset>-274955</wp:posOffset>
                </wp:positionH>
                <wp:positionV relativeFrom="paragraph">
                  <wp:posOffset>314325</wp:posOffset>
                </wp:positionV>
                <wp:extent cx="5817235" cy="551180"/>
                <wp:effectExtent l="0" t="0" r="0" b="1270"/>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551180"/>
                        </a:xfrm>
                        <a:prstGeom prst="rect">
                          <a:avLst/>
                        </a:prstGeom>
                        <a:solidFill>
                          <a:srgbClr val="4F81BD"/>
                        </a:solidFill>
                        <a:ln w="25400">
                          <a:solidFill>
                            <a:srgbClr val="243F60"/>
                          </a:solidFill>
                          <a:miter lim="800000"/>
                          <a:headEnd/>
                          <a:tailEnd/>
                        </a:ln>
                      </wps:spPr>
                      <wps:txbx>
                        <w:txbxContent>
                          <w:p w:rsidR="008008DF" w:rsidRPr="00640AB2" w:rsidRDefault="008008DF" w:rsidP="00841E07">
                            <w:pPr>
                              <w:jc w:val="center"/>
                              <w:rPr>
                                <w:sz w:val="28"/>
                                <w:szCs w:val="28"/>
                              </w:rPr>
                            </w:pPr>
                            <w:r w:rsidRPr="00640AB2">
                              <w:rPr>
                                <w:sz w:val="28"/>
                                <w:szCs w:val="28"/>
                              </w:rPr>
                              <w:t>COMMUNITIES</w:t>
                            </w:r>
                            <w:r>
                              <w:rPr>
                                <w:sz w:val="28"/>
                                <w:szCs w:val="28"/>
                              </w:rPr>
                              <w:t xml:space="preserve"> AND PARA-SOCIAL WORKERS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67275B" id="Rectangle 12" o:spid="_x0000_s1044" style="position:absolute;margin-left:-21.65pt;margin-top:24.75pt;width:458.05pt;height:43.4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" fillcolor="#4f81bd" strokecolor="#243f60" strokeweight="2pt">
                <v:textbox>
                  <w:txbxContent>
                    <w:p w:rsidR="008008DF" w:rsidRPr="00640AB2" w:rsidRDefault="008008DF" w:rsidP="00841E07">
                      <w:pPr>
                        <w:jc w:val="center"/>
                        <w:rPr>
                          <w:sz w:val="28"/>
                          <w:szCs w:val="28"/>
                        </w:rPr>
                      </w:pPr>
                      <w:r w:rsidRPr="00640AB2">
                        <w:rPr>
                          <w:sz w:val="28"/>
                          <w:szCs w:val="28"/>
                        </w:rPr>
                        <w:t>COMMUNITIES</w:t>
                      </w:r>
                      <w:r>
                        <w:rPr>
                          <w:sz w:val="28"/>
                          <w:szCs w:val="28"/>
                        </w:rPr>
                        <w:t xml:space="preserve"> AND PARA-SOCIAL WORKERS</w:t>
                      </w:r>
                    </w:p>
                  </w:txbxContent>
                </v:textbox>
              </v:rect>
            </w:pict>
          </mc:Fallback>
        </mc:AlternateContent>
      </w:r>
      <w:r w:rsidR="00841E07" w:rsidRPr="007E6935">
        <w:rPr>
          <w:rFonts w:ascii="Times New Roman" w:hAnsi="Times New Roman" w:cs="Times New Roman"/>
          <w:sz w:val="24"/>
          <w:szCs w:val="24"/>
        </w:rPr>
        <w:tab/>
      </w:r>
      <w:bookmarkStart w:id="77" w:name="_Toc489191552"/>
      <w:bookmarkEnd w:id="74"/>
      <w:bookmarkEnd w:id="75"/>
    </w:p>
    <w:p w:rsidR="002A6CEB" w:rsidRDefault="00841E07" w:rsidP="003A32C1">
      <w:pPr>
        <w:tabs>
          <w:tab w:val="left" w:pos="7920"/>
        </w:tabs>
        <w:rPr>
          <w:rFonts w:ascii="Times New Roman" w:hAnsi="Times New Roman" w:cs="Times New Roman"/>
          <w:sz w:val="24"/>
          <w:szCs w:val="24"/>
        </w:rPr>
      </w:pPr>
      <w:r w:rsidRPr="007E6935">
        <w:rPr>
          <w:rFonts w:ascii="Times New Roman" w:hAnsi="Times New Roman" w:cs="Times New Roman"/>
          <w:b/>
          <w:color w:val="000000"/>
          <w:sz w:val="24"/>
          <w:szCs w:val="24"/>
        </w:rPr>
        <w:t>Program vs. Financial Summary Tables</w:t>
      </w:r>
      <w:bookmarkStart w:id="78" w:name="_Toc215606414"/>
    </w:p>
    <w:p w:rsidR="00EB55ED" w:rsidRPr="00EB55ED" w:rsidRDefault="00EB55ED" w:rsidP="003A32C1">
      <w:pPr>
        <w:tabs>
          <w:tab w:val="left" w:pos="7920"/>
        </w:tabs>
        <w:rPr>
          <w:rFonts w:ascii="Times New Roman" w:hAnsi="Times New Roman" w:cs="Times New Roman"/>
          <w:sz w:val="24"/>
          <w:szCs w:val="24"/>
        </w:rPr>
      </w:pPr>
    </w:p>
    <w:p w:rsidR="002A6CEB" w:rsidRDefault="002A6CEB" w:rsidP="003A32C1">
      <w:pPr>
        <w:tabs>
          <w:tab w:val="left" w:pos="7920"/>
        </w:tabs>
        <w:rPr>
          <w:rFonts w:ascii="Times New Roman" w:hAnsi="Times New Roman" w:cs="Times New Roman"/>
          <w:b/>
          <w:sz w:val="24"/>
          <w:szCs w:val="24"/>
        </w:rPr>
      </w:pPr>
    </w:p>
    <w:p w:rsidR="002A6CEB" w:rsidRDefault="002A6CEB" w:rsidP="003A32C1">
      <w:pPr>
        <w:tabs>
          <w:tab w:val="left" w:pos="7920"/>
        </w:tabs>
        <w:rPr>
          <w:rFonts w:ascii="Times New Roman" w:hAnsi="Times New Roman" w:cs="Times New Roman"/>
          <w:b/>
          <w:sz w:val="24"/>
          <w:szCs w:val="24"/>
        </w:rPr>
      </w:pPr>
    </w:p>
    <w:p w:rsidR="00841E07" w:rsidRPr="003A32C1" w:rsidRDefault="00841E07" w:rsidP="003A32C1">
      <w:pPr>
        <w:tabs>
          <w:tab w:val="left" w:pos="7920"/>
        </w:tabs>
        <w:rPr>
          <w:rFonts w:ascii="Times New Roman" w:hAnsi="Times New Roman" w:cs="Times New Roman"/>
          <w:b/>
          <w:sz w:val="24"/>
          <w:szCs w:val="24"/>
        </w:rPr>
      </w:pPr>
      <w:r w:rsidRPr="003A32C1">
        <w:rPr>
          <w:rFonts w:ascii="Times New Roman" w:hAnsi="Times New Roman" w:cs="Times New Roman"/>
          <w:b/>
          <w:sz w:val="24"/>
          <w:szCs w:val="24"/>
        </w:rPr>
        <w:lastRenderedPageBreak/>
        <w:t>Financial Summary</w:t>
      </w:r>
      <w:bookmarkEnd w:id="78"/>
    </w:p>
    <w:p w:rsidR="00841E07" w:rsidRPr="007E6935" w:rsidRDefault="00841E07" w:rsidP="004618C6">
      <w:pPr>
        <w:pStyle w:val="ListParagraph"/>
        <w:numPr>
          <w:ilvl w:val="0"/>
          <w:numId w:val="3"/>
        </w:numPr>
        <w:tabs>
          <w:tab w:val="left" w:pos="540"/>
        </w:tabs>
        <w:autoSpaceDE w:val="0"/>
        <w:autoSpaceDN w:val="0"/>
        <w:adjustRightInd w:val="0"/>
        <w:spacing w:after="0" w:line="360" w:lineRule="auto"/>
        <w:ind w:left="630"/>
        <w:rPr>
          <w:rFonts w:ascii="Times New Roman" w:hAnsi="Times New Roman"/>
          <w:sz w:val="24"/>
          <w:szCs w:val="24"/>
        </w:rPr>
      </w:pPr>
      <w:r w:rsidRPr="007E6935">
        <w:rPr>
          <w:rFonts w:ascii="Times New Roman" w:hAnsi="Times New Roman"/>
          <w:sz w:val="24"/>
          <w:szCs w:val="24"/>
        </w:rPr>
        <w:t xml:space="preserve">Balance from previous quarter:  UGX </w:t>
      </w:r>
    </w:p>
    <w:p w:rsidR="00841E07" w:rsidRPr="007E6935" w:rsidRDefault="00841E07" w:rsidP="004618C6">
      <w:pPr>
        <w:pStyle w:val="ListParagraph"/>
        <w:numPr>
          <w:ilvl w:val="0"/>
          <w:numId w:val="3"/>
        </w:numPr>
        <w:tabs>
          <w:tab w:val="left" w:pos="540"/>
        </w:tabs>
        <w:autoSpaceDE w:val="0"/>
        <w:autoSpaceDN w:val="0"/>
        <w:adjustRightInd w:val="0"/>
        <w:spacing w:after="0" w:line="360" w:lineRule="auto"/>
        <w:ind w:left="630"/>
        <w:rPr>
          <w:rFonts w:ascii="Times New Roman" w:hAnsi="Times New Roman"/>
          <w:sz w:val="24"/>
          <w:szCs w:val="24"/>
        </w:rPr>
      </w:pPr>
      <w:r w:rsidRPr="007E6935">
        <w:rPr>
          <w:rFonts w:ascii="Times New Roman" w:hAnsi="Times New Roman"/>
          <w:sz w:val="24"/>
          <w:szCs w:val="24"/>
        </w:rPr>
        <w:t>Amount rece</w:t>
      </w:r>
      <w:r w:rsidR="00B34FA9" w:rsidRPr="007E6935">
        <w:rPr>
          <w:rFonts w:ascii="Times New Roman" w:hAnsi="Times New Roman"/>
          <w:sz w:val="24"/>
          <w:szCs w:val="24"/>
        </w:rPr>
        <w:t xml:space="preserve">ived this quarter:   UGX </w:t>
      </w:r>
      <w:r w:rsidR="00D82F63" w:rsidRPr="007E6935">
        <w:rPr>
          <w:rFonts w:ascii="Times New Roman" w:hAnsi="Times New Roman"/>
          <w:sz w:val="24"/>
          <w:szCs w:val="24"/>
        </w:rPr>
        <w:t>10,390,000</w:t>
      </w:r>
    </w:p>
    <w:p w:rsidR="00841E07" w:rsidRPr="007E6935" w:rsidRDefault="00841E07" w:rsidP="003006EE">
      <w:pPr>
        <w:rPr>
          <w:rStyle w:val="SubtitleChar"/>
          <w:rFonts w:ascii="Times New Roman" w:eastAsiaTheme="minorEastAsia" w:hAnsi="Times New Roman"/>
          <w:i w:val="0"/>
          <w:iCs w:val="0"/>
          <w:color w:val="auto"/>
          <w:spacing w:val="0"/>
        </w:rPr>
      </w:pPr>
      <w:r w:rsidRPr="007E6935">
        <w:rPr>
          <w:rFonts w:ascii="Times New Roman" w:hAnsi="Times New Roman" w:cs="Times New Roman"/>
          <w:sz w:val="24"/>
          <w:szCs w:val="24"/>
        </w:rPr>
        <w:t xml:space="preserve">Funds utilized to date as per submitted bank statements:  UGX </w:t>
      </w:r>
    </w:p>
    <w:tbl>
      <w:tblPr>
        <w:tblpPr w:leftFromText="180" w:rightFromText="180" w:vertAnchor="text" w:horzAnchor="margin" w:tblpXSpec="center" w:tblpY="117"/>
        <w:tblW w:w="10828"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firstRow="1" w:lastRow="0" w:firstColumn="1" w:lastColumn="0" w:noHBand="0" w:noVBand="1"/>
      </w:tblPr>
      <w:tblGrid>
        <w:gridCol w:w="1558"/>
        <w:gridCol w:w="1800"/>
        <w:gridCol w:w="1145"/>
        <w:gridCol w:w="735"/>
        <w:gridCol w:w="1270"/>
        <w:gridCol w:w="1170"/>
        <w:gridCol w:w="3150"/>
      </w:tblGrid>
      <w:tr w:rsidR="00841E07" w:rsidRPr="007E6935" w:rsidTr="004F0456">
        <w:trPr>
          <w:trHeight w:val="786"/>
        </w:trPr>
        <w:tc>
          <w:tcPr>
            <w:tcW w:w="1558" w:type="dxa"/>
          </w:tcPr>
          <w:p w:rsidR="00841E07" w:rsidRPr="007E6935" w:rsidRDefault="00841E07" w:rsidP="005C4591">
            <w:pPr>
              <w:spacing w:before="60" w:after="60"/>
              <w:jc w:val="both"/>
              <w:rPr>
                <w:rFonts w:ascii="Times New Roman" w:eastAsia="Calibri" w:hAnsi="Times New Roman" w:cs="Times New Roman"/>
                <w:b/>
                <w:color w:val="000000"/>
                <w:sz w:val="24"/>
                <w:szCs w:val="24"/>
              </w:rPr>
            </w:pPr>
            <w:r w:rsidRPr="007E6935">
              <w:rPr>
                <w:rFonts w:ascii="Times New Roman" w:eastAsia="Calibri" w:hAnsi="Times New Roman" w:cs="Times New Roman"/>
                <w:b/>
                <w:color w:val="000000"/>
                <w:sz w:val="24"/>
                <w:szCs w:val="24"/>
              </w:rPr>
              <w:t>Planned Activity</w:t>
            </w:r>
          </w:p>
        </w:tc>
        <w:tc>
          <w:tcPr>
            <w:tcW w:w="1800" w:type="dxa"/>
          </w:tcPr>
          <w:p w:rsidR="00841E07" w:rsidRPr="007E6935" w:rsidRDefault="00841E07" w:rsidP="005C4591">
            <w:pPr>
              <w:spacing w:before="60" w:after="60"/>
              <w:jc w:val="both"/>
              <w:rPr>
                <w:rFonts w:ascii="Times New Roman" w:eastAsia="Calibri" w:hAnsi="Times New Roman" w:cs="Times New Roman"/>
                <w:b/>
                <w:color w:val="000000"/>
                <w:sz w:val="24"/>
                <w:szCs w:val="24"/>
              </w:rPr>
            </w:pPr>
            <w:r w:rsidRPr="007E6935">
              <w:rPr>
                <w:rFonts w:ascii="Times New Roman" w:eastAsia="Calibri" w:hAnsi="Times New Roman" w:cs="Times New Roman"/>
                <w:b/>
                <w:color w:val="000000"/>
                <w:sz w:val="24"/>
                <w:szCs w:val="24"/>
              </w:rPr>
              <w:t>Target allocated</w:t>
            </w:r>
          </w:p>
        </w:tc>
        <w:tc>
          <w:tcPr>
            <w:tcW w:w="1145" w:type="dxa"/>
          </w:tcPr>
          <w:p w:rsidR="00841E07" w:rsidRPr="007E6935" w:rsidRDefault="00841E07" w:rsidP="005C4591">
            <w:pPr>
              <w:spacing w:before="60" w:after="60"/>
              <w:jc w:val="both"/>
              <w:rPr>
                <w:rFonts w:ascii="Times New Roman" w:eastAsia="Calibri" w:hAnsi="Times New Roman" w:cs="Times New Roman"/>
                <w:b/>
                <w:color w:val="000000"/>
                <w:sz w:val="24"/>
                <w:szCs w:val="24"/>
              </w:rPr>
            </w:pPr>
            <w:r w:rsidRPr="007E6935">
              <w:rPr>
                <w:rFonts w:ascii="Times New Roman" w:eastAsia="Calibri" w:hAnsi="Times New Roman" w:cs="Times New Roman"/>
                <w:b/>
                <w:color w:val="000000"/>
                <w:sz w:val="24"/>
                <w:szCs w:val="24"/>
              </w:rPr>
              <w:t>Achievement</w:t>
            </w:r>
          </w:p>
        </w:tc>
        <w:tc>
          <w:tcPr>
            <w:tcW w:w="735" w:type="dxa"/>
          </w:tcPr>
          <w:p w:rsidR="00841E07" w:rsidRPr="007E6935" w:rsidRDefault="00841E07" w:rsidP="005C4591">
            <w:pPr>
              <w:spacing w:before="60" w:after="60"/>
              <w:jc w:val="both"/>
              <w:rPr>
                <w:rFonts w:ascii="Times New Roman" w:eastAsia="Calibri" w:hAnsi="Times New Roman" w:cs="Times New Roman"/>
                <w:b/>
                <w:color w:val="000000"/>
                <w:sz w:val="24"/>
                <w:szCs w:val="24"/>
              </w:rPr>
            </w:pPr>
            <w:r w:rsidRPr="007E6935">
              <w:rPr>
                <w:rFonts w:ascii="Times New Roman" w:eastAsia="Calibri" w:hAnsi="Times New Roman" w:cs="Times New Roman"/>
                <w:b/>
                <w:color w:val="000000"/>
                <w:sz w:val="24"/>
                <w:szCs w:val="24"/>
              </w:rPr>
              <w:t>Variance  of achievement</w:t>
            </w:r>
          </w:p>
        </w:tc>
        <w:tc>
          <w:tcPr>
            <w:tcW w:w="1270" w:type="dxa"/>
          </w:tcPr>
          <w:p w:rsidR="00841E07" w:rsidRPr="007E6935" w:rsidRDefault="00841E07" w:rsidP="005C4591">
            <w:pPr>
              <w:spacing w:before="60" w:after="60"/>
              <w:jc w:val="both"/>
              <w:rPr>
                <w:rFonts w:ascii="Times New Roman" w:eastAsia="Calibri" w:hAnsi="Times New Roman" w:cs="Times New Roman"/>
                <w:b/>
                <w:color w:val="000000"/>
                <w:sz w:val="24"/>
                <w:szCs w:val="24"/>
              </w:rPr>
            </w:pPr>
            <w:r w:rsidRPr="007E6935">
              <w:rPr>
                <w:rFonts w:ascii="Times New Roman" w:eastAsia="Calibri" w:hAnsi="Times New Roman" w:cs="Times New Roman"/>
                <w:b/>
                <w:color w:val="000000"/>
                <w:sz w:val="24"/>
                <w:szCs w:val="24"/>
              </w:rPr>
              <w:t>Funds allocated for the activity</w:t>
            </w:r>
          </w:p>
        </w:tc>
        <w:tc>
          <w:tcPr>
            <w:tcW w:w="1170" w:type="dxa"/>
          </w:tcPr>
          <w:p w:rsidR="00841E07" w:rsidRPr="007E6935" w:rsidRDefault="00841E07" w:rsidP="005C4591">
            <w:pPr>
              <w:spacing w:before="60" w:after="60"/>
              <w:jc w:val="both"/>
              <w:rPr>
                <w:rFonts w:ascii="Times New Roman" w:eastAsia="Calibri" w:hAnsi="Times New Roman" w:cs="Times New Roman"/>
                <w:b/>
                <w:color w:val="000000"/>
                <w:sz w:val="24"/>
                <w:szCs w:val="24"/>
              </w:rPr>
            </w:pPr>
            <w:r w:rsidRPr="007E6935">
              <w:rPr>
                <w:rFonts w:ascii="Times New Roman" w:eastAsia="Calibri" w:hAnsi="Times New Roman" w:cs="Times New Roman"/>
                <w:b/>
                <w:color w:val="000000"/>
                <w:sz w:val="24"/>
                <w:szCs w:val="24"/>
              </w:rPr>
              <w:t>Funds Spent to achieve the Out Puts</w:t>
            </w:r>
          </w:p>
        </w:tc>
        <w:tc>
          <w:tcPr>
            <w:tcW w:w="3150" w:type="dxa"/>
          </w:tcPr>
          <w:p w:rsidR="00841E07" w:rsidRPr="007E6935" w:rsidRDefault="00841E07" w:rsidP="005C4591">
            <w:pPr>
              <w:spacing w:before="60" w:after="60"/>
              <w:jc w:val="both"/>
              <w:rPr>
                <w:rFonts w:ascii="Times New Roman" w:eastAsia="Calibri" w:hAnsi="Times New Roman" w:cs="Times New Roman"/>
                <w:b/>
                <w:color w:val="000000"/>
                <w:sz w:val="24"/>
                <w:szCs w:val="24"/>
              </w:rPr>
            </w:pPr>
            <w:r w:rsidRPr="007E6935">
              <w:rPr>
                <w:rFonts w:ascii="Times New Roman" w:eastAsia="Calibri" w:hAnsi="Times New Roman" w:cs="Times New Roman"/>
                <w:b/>
                <w:color w:val="000000"/>
                <w:sz w:val="24"/>
                <w:szCs w:val="24"/>
              </w:rPr>
              <w:t>Comments</w:t>
            </w:r>
          </w:p>
        </w:tc>
      </w:tr>
      <w:tr w:rsidR="00AF2CB6" w:rsidRPr="007E6935" w:rsidTr="004F0456">
        <w:trPr>
          <w:trHeight w:val="786"/>
        </w:trPr>
        <w:tc>
          <w:tcPr>
            <w:tcW w:w="1558"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APN</w:t>
            </w:r>
          </w:p>
        </w:tc>
        <w:tc>
          <w:tcPr>
            <w:tcW w:w="1800"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Target sexual partners</w:t>
            </w:r>
          </w:p>
          <w:p w:rsidR="00841E07" w:rsidRPr="007E6935" w:rsidRDefault="00CE295F"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Of 45</w:t>
            </w:r>
            <w:r w:rsidR="00841E07" w:rsidRPr="007E6935">
              <w:rPr>
                <w:rFonts w:ascii="Times New Roman" w:eastAsia="Calibri" w:hAnsi="Times New Roman" w:cs="Times New Roman"/>
                <w:sz w:val="24"/>
                <w:szCs w:val="24"/>
              </w:rPr>
              <w:t xml:space="preserve"> clients</w:t>
            </w:r>
          </w:p>
        </w:tc>
        <w:tc>
          <w:tcPr>
            <w:tcW w:w="1145" w:type="dxa"/>
          </w:tcPr>
          <w:p w:rsidR="00A70625" w:rsidRPr="007E6935" w:rsidRDefault="00B62DCD" w:rsidP="00A70625">
            <w:pPr>
              <w:autoSpaceDE w:val="0"/>
              <w:autoSpaceDN w:val="0"/>
              <w:adjustRightInd w:val="0"/>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39 during APN testing 6 positives were identified 1 linked to Soroti and 3</w:t>
            </w:r>
            <w:r w:rsidR="00A70625" w:rsidRPr="007E6935">
              <w:rPr>
                <w:rFonts w:ascii="Times New Roman" w:eastAsia="Calibri" w:hAnsi="Times New Roman" w:cs="Times New Roman"/>
                <w:color w:val="000000"/>
                <w:sz w:val="24"/>
                <w:szCs w:val="24"/>
              </w:rPr>
              <w:t xml:space="preserve"> to kichinjaji HC 111</w:t>
            </w:r>
            <w:r w:rsidRPr="007E6935">
              <w:rPr>
                <w:rFonts w:ascii="Times New Roman" w:eastAsia="Calibri" w:hAnsi="Times New Roman" w:cs="Times New Roman"/>
                <w:color w:val="000000"/>
                <w:sz w:val="24"/>
                <w:szCs w:val="24"/>
              </w:rPr>
              <w:t xml:space="preserve"> 1 to Tubur HC III and 1 to Asuret HC III</w:t>
            </w:r>
          </w:p>
          <w:p w:rsidR="0009531D" w:rsidRPr="007E6935" w:rsidRDefault="0009531D" w:rsidP="005C4591">
            <w:pPr>
              <w:spacing w:before="60" w:after="60"/>
              <w:jc w:val="both"/>
              <w:rPr>
                <w:rFonts w:ascii="Times New Roman" w:eastAsia="Calibri" w:hAnsi="Times New Roman" w:cs="Times New Roman"/>
                <w:sz w:val="24"/>
                <w:szCs w:val="24"/>
              </w:rPr>
            </w:pPr>
          </w:p>
        </w:tc>
        <w:tc>
          <w:tcPr>
            <w:tcW w:w="735" w:type="dxa"/>
          </w:tcPr>
          <w:p w:rsidR="00841E07" w:rsidRPr="007E6935" w:rsidRDefault="00841E07" w:rsidP="005C4591">
            <w:pPr>
              <w:spacing w:before="60" w:after="60"/>
              <w:jc w:val="both"/>
              <w:rPr>
                <w:rFonts w:ascii="Times New Roman" w:eastAsia="Calibri" w:hAnsi="Times New Roman" w:cs="Times New Roman"/>
                <w:sz w:val="24"/>
                <w:szCs w:val="24"/>
              </w:rPr>
            </w:pPr>
          </w:p>
        </w:tc>
        <w:tc>
          <w:tcPr>
            <w:tcW w:w="1270" w:type="dxa"/>
          </w:tcPr>
          <w:p w:rsidR="00841E07" w:rsidRPr="007E6935" w:rsidRDefault="0037224E"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600</w:t>
            </w:r>
            <w:r w:rsidR="000448F9" w:rsidRPr="007E6935">
              <w:rPr>
                <w:rFonts w:ascii="Times New Roman" w:eastAsia="Calibri" w:hAnsi="Times New Roman" w:cs="Times New Roman"/>
                <w:sz w:val="24"/>
                <w:szCs w:val="24"/>
              </w:rPr>
              <w:t>,</w:t>
            </w:r>
            <w:r w:rsidRPr="007E6935">
              <w:rPr>
                <w:rFonts w:ascii="Times New Roman" w:eastAsia="Calibri" w:hAnsi="Times New Roman" w:cs="Times New Roman"/>
                <w:sz w:val="24"/>
                <w:szCs w:val="24"/>
              </w:rPr>
              <w:t>000</w:t>
            </w:r>
          </w:p>
        </w:tc>
        <w:tc>
          <w:tcPr>
            <w:tcW w:w="1170" w:type="dxa"/>
          </w:tcPr>
          <w:p w:rsidR="00841E07" w:rsidRPr="007E6935" w:rsidRDefault="008E2CF7"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600000</w:t>
            </w:r>
          </w:p>
        </w:tc>
        <w:tc>
          <w:tcPr>
            <w:tcW w:w="3150" w:type="dxa"/>
          </w:tcPr>
          <w:p w:rsidR="00221724" w:rsidRPr="007E6935" w:rsidRDefault="005405A5" w:rsidP="00221724">
            <w:pPr>
              <w:autoSpaceDE w:val="0"/>
              <w:autoSpaceDN w:val="0"/>
              <w:adjustRightInd w:val="0"/>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 xml:space="preserve">100% of funds allocated to conduct APN testing was used achievements were </w:t>
            </w:r>
            <w:r w:rsidR="00B62DCD" w:rsidRPr="007E6935">
              <w:rPr>
                <w:rFonts w:ascii="Times New Roman" w:eastAsia="Calibri" w:hAnsi="Times New Roman" w:cs="Times New Roman"/>
                <w:color w:val="000000"/>
                <w:sz w:val="24"/>
                <w:szCs w:val="24"/>
              </w:rPr>
              <w:t xml:space="preserve">39 </w:t>
            </w:r>
            <w:r w:rsidR="00F33A6E" w:rsidRPr="007E6935">
              <w:rPr>
                <w:rFonts w:ascii="Times New Roman" w:eastAsia="Calibri" w:hAnsi="Times New Roman" w:cs="Times New Roman"/>
                <w:color w:val="000000"/>
                <w:sz w:val="24"/>
                <w:szCs w:val="24"/>
              </w:rPr>
              <w:t xml:space="preserve">enlisted sexual partners to clients were tested for HTS 6 positives were identified and linked </w:t>
            </w:r>
            <w:r w:rsidR="00B62DCD" w:rsidRPr="007E6935">
              <w:rPr>
                <w:rFonts w:ascii="Times New Roman" w:eastAsia="Calibri" w:hAnsi="Times New Roman" w:cs="Times New Roman"/>
                <w:color w:val="000000"/>
                <w:sz w:val="24"/>
                <w:szCs w:val="24"/>
              </w:rPr>
              <w:t xml:space="preserve">to care.3 to kichinjaji HC III,1 to Soroti HC </w:t>
            </w:r>
            <w:r w:rsidR="00313016" w:rsidRPr="007E6935">
              <w:rPr>
                <w:rFonts w:ascii="Times New Roman" w:eastAsia="Calibri" w:hAnsi="Times New Roman" w:cs="Times New Roman"/>
                <w:color w:val="000000"/>
                <w:sz w:val="24"/>
                <w:szCs w:val="24"/>
              </w:rPr>
              <w:t>III,</w:t>
            </w:r>
            <w:r w:rsidR="00B62DCD" w:rsidRPr="007E6935">
              <w:rPr>
                <w:rFonts w:ascii="Times New Roman" w:eastAsia="Calibri" w:hAnsi="Times New Roman" w:cs="Times New Roman"/>
                <w:color w:val="000000"/>
                <w:sz w:val="24"/>
                <w:szCs w:val="24"/>
              </w:rPr>
              <w:t xml:space="preserve"> 1 to Asuret HC III </w:t>
            </w:r>
            <w:r w:rsidR="00F33A6E" w:rsidRPr="007E6935">
              <w:rPr>
                <w:rFonts w:ascii="Times New Roman" w:eastAsia="Calibri" w:hAnsi="Times New Roman" w:cs="Times New Roman"/>
                <w:color w:val="000000"/>
                <w:sz w:val="24"/>
                <w:szCs w:val="24"/>
              </w:rPr>
              <w:t xml:space="preserve">and 1 to </w:t>
            </w:r>
            <w:r w:rsidR="004B6FA7" w:rsidRPr="007E6935">
              <w:rPr>
                <w:rFonts w:ascii="Times New Roman" w:eastAsia="Calibri" w:hAnsi="Times New Roman" w:cs="Times New Roman"/>
                <w:color w:val="000000"/>
                <w:sz w:val="24"/>
                <w:szCs w:val="24"/>
              </w:rPr>
              <w:t>Tubur</w:t>
            </w:r>
            <w:r w:rsidR="00B62DCD" w:rsidRPr="007E6935">
              <w:rPr>
                <w:rFonts w:ascii="Times New Roman" w:eastAsia="Calibri" w:hAnsi="Times New Roman" w:cs="Times New Roman"/>
                <w:color w:val="000000"/>
                <w:sz w:val="24"/>
                <w:szCs w:val="24"/>
              </w:rPr>
              <w:t xml:space="preserve"> HC III</w:t>
            </w:r>
          </w:p>
          <w:p w:rsidR="00841E07" w:rsidRPr="007E6935" w:rsidRDefault="00841E07" w:rsidP="00221724">
            <w:pPr>
              <w:autoSpaceDE w:val="0"/>
              <w:autoSpaceDN w:val="0"/>
              <w:adjustRightInd w:val="0"/>
              <w:jc w:val="both"/>
              <w:rPr>
                <w:rFonts w:ascii="Times New Roman" w:eastAsia="Calibri" w:hAnsi="Times New Roman" w:cs="Times New Roman"/>
                <w:sz w:val="24"/>
                <w:szCs w:val="24"/>
              </w:rPr>
            </w:pPr>
          </w:p>
        </w:tc>
      </w:tr>
      <w:tr w:rsidR="00AF2CB6" w:rsidRPr="007E6935" w:rsidTr="004F0456">
        <w:trPr>
          <w:trHeight w:val="822"/>
        </w:trPr>
        <w:tc>
          <w:tcPr>
            <w:tcW w:w="1558"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Mobilize and link index clients </w:t>
            </w:r>
            <w:r w:rsidRPr="007E6935">
              <w:rPr>
                <w:rFonts w:ascii="Times New Roman" w:eastAsia="Calibri" w:hAnsi="Times New Roman" w:cs="Times New Roman"/>
                <w:sz w:val="24"/>
                <w:szCs w:val="24"/>
              </w:rPr>
              <w:lastRenderedPageBreak/>
              <w:t>households for HTS</w:t>
            </w:r>
          </w:p>
        </w:tc>
        <w:tc>
          <w:tcPr>
            <w:tcW w:w="1800" w:type="dxa"/>
          </w:tcPr>
          <w:p w:rsidR="00841E07" w:rsidRPr="007E6935" w:rsidRDefault="00841E07" w:rsidP="00CE295F">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lastRenderedPageBreak/>
              <w:t>To mobilize</w:t>
            </w:r>
            <w:r w:rsidR="00A70625" w:rsidRPr="007E6935">
              <w:rPr>
                <w:rFonts w:ascii="Times New Roman" w:eastAsia="Calibri" w:hAnsi="Times New Roman" w:cs="Times New Roman"/>
                <w:sz w:val="24"/>
                <w:szCs w:val="24"/>
              </w:rPr>
              <w:t xml:space="preserve"> </w:t>
            </w:r>
            <w:r w:rsidR="00CE295F" w:rsidRPr="007E6935">
              <w:rPr>
                <w:rFonts w:ascii="Times New Roman" w:eastAsia="Calibri" w:hAnsi="Times New Roman" w:cs="Times New Roman"/>
                <w:sz w:val="24"/>
                <w:szCs w:val="24"/>
              </w:rPr>
              <w:t xml:space="preserve">36 </w:t>
            </w:r>
            <w:r w:rsidRPr="007E6935">
              <w:rPr>
                <w:rFonts w:ascii="Times New Roman" w:eastAsia="Calibri" w:hAnsi="Times New Roman" w:cs="Times New Roman"/>
                <w:sz w:val="24"/>
                <w:szCs w:val="24"/>
              </w:rPr>
              <w:t xml:space="preserve"> </w:t>
            </w:r>
          </w:p>
        </w:tc>
        <w:tc>
          <w:tcPr>
            <w:tcW w:w="1145" w:type="dxa"/>
          </w:tcPr>
          <w:p w:rsidR="00841E07" w:rsidRPr="007E6935" w:rsidRDefault="00841E07" w:rsidP="005C4591">
            <w:pPr>
              <w:spacing w:before="60" w:after="60"/>
              <w:jc w:val="both"/>
              <w:rPr>
                <w:rFonts w:ascii="Times New Roman" w:eastAsia="Calibri" w:hAnsi="Times New Roman" w:cs="Times New Roman"/>
                <w:sz w:val="24"/>
                <w:szCs w:val="24"/>
              </w:rPr>
            </w:pPr>
          </w:p>
          <w:p w:rsidR="00841E07" w:rsidRPr="007E6935" w:rsidRDefault="00A620B9"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44 </w:t>
            </w:r>
            <w:r w:rsidR="00A70625" w:rsidRPr="007E6935">
              <w:rPr>
                <w:rFonts w:ascii="Times New Roman" w:eastAsia="Calibri" w:hAnsi="Times New Roman" w:cs="Times New Roman"/>
                <w:sz w:val="24"/>
                <w:szCs w:val="24"/>
              </w:rPr>
              <w:t>children tested</w:t>
            </w:r>
          </w:p>
          <w:p w:rsidR="0009531D" w:rsidRPr="007E6935" w:rsidRDefault="00A620B9"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0</w:t>
            </w:r>
            <w:r w:rsidR="0009531D" w:rsidRPr="007E6935">
              <w:rPr>
                <w:rFonts w:ascii="Times New Roman" w:eastAsia="Calibri" w:hAnsi="Times New Roman" w:cs="Times New Roman"/>
                <w:sz w:val="24"/>
                <w:szCs w:val="24"/>
              </w:rPr>
              <w:t>positive</w:t>
            </w:r>
          </w:p>
        </w:tc>
        <w:tc>
          <w:tcPr>
            <w:tcW w:w="735" w:type="dxa"/>
          </w:tcPr>
          <w:p w:rsidR="00841E07" w:rsidRPr="007E6935" w:rsidRDefault="00841E07" w:rsidP="005C4591">
            <w:pPr>
              <w:spacing w:before="60" w:after="60"/>
              <w:jc w:val="both"/>
              <w:rPr>
                <w:rFonts w:ascii="Times New Roman" w:eastAsia="Calibri" w:hAnsi="Times New Roman" w:cs="Times New Roman"/>
                <w:sz w:val="24"/>
                <w:szCs w:val="24"/>
              </w:rPr>
            </w:pPr>
          </w:p>
        </w:tc>
        <w:tc>
          <w:tcPr>
            <w:tcW w:w="1270" w:type="dxa"/>
          </w:tcPr>
          <w:p w:rsidR="00841E07" w:rsidRPr="007E6935" w:rsidRDefault="0037224E"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360,000</w:t>
            </w:r>
          </w:p>
        </w:tc>
        <w:tc>
          <w:tcPr>
            <w:tcW w:w="1170" w:type="dxa"/>
          </w:tcPr>
          <w:p w:rsidR="00841E07" w:rsidRPr="007E6935" w:rsidRDefault="005405A5"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360,000</w:t>
            </w:r>
          </w:p>
        </w:tc>
        <w:tc>
          <w:tcPr>
            <w:tcW w:w="3150" w:type="dxa"/>
          </w:tcPr>
          <w:p w:rsidR="00841E07" w:rsidRPr="007E6935" w:rsidRDefault="00127CD0" w:rsidP="004B6FA7">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color w:val="000000"/>
                <w:sz w:val="24"/>
                <w:szCs w:val="24"/>
              </w:rPr>
              <w:t xml:space="preserve">100% funds spent to facilitate facility and cso staff   </w:t>
            </w:r>
            <w:r w:rsidR="00313016" w:rsidRPr="007E6935">
              <w:rPr>
                <w:rFonts w:ascii="Times New Roman" w:eastAsia="Calibri" w:hAnsi="Times New Roman" w:cs="Times New Roman"/>
                <w:color w:val="000000"/>
                <w:sz w:val="24"/>
                <w:szCs w:val="24"/>
              </w:rPr>
              <w:t>to test</w:t>
            </w:r>
            <w:r w:rsidRPr="007E6935">
              <w:rPr>
                <w:rFonts w:ascii="Times New Roman" w:eastAsia="Calibri" w:hAnsi="Times New Roman" w:cs="Times New Roman"/>
                <w:color w:val="000000"/>
                <w:sz w:val="24"/>
                <w:szCs w:val="24"/>
              </w:rPr>
              <w:t xml:space="preserve"> </w:t>
            </w:r>
            <w:r w:rsidR="00A620B9">
              <w:rPr>
                <w:rFonts w:ascii="Times New Roman" w:eastAsia="Calibri" w:hAnsi="Times New Roman" w:cs="Times New Roman"/>
                <w:color w:val="000000"/>
                <w:sz w:val="24"/>
                <w:szCs w:val="24"/>
              </w:rPr>
              <w:t>4</w:t>
            </w:r>
            <w:r w:rsidR="00313016" w:rsidRPr="007E6935">
              <w:rPr>
                <w:rFonts w:ascii="Times New Roman" w:eastAsia="Calibri" w:hAnsi="Times New Roman" w:cs="Times New Roman"/>
                <w:color w:val="000000"/>
                <w:sz w:val="24"/>
                <w:szCs w:val="24"/>
              </w:rPr>
              <w:t>4</w:t>
            </w:r>
            <w:r w:rsidR="004B6FA7" w:rsidRPr="007E6935">
              <w:rPr>
                <w:rFonts w:ascii="Times New Roman" w:eastAsia="Calibri" w:hAnsi="Times New Roman" w:cs="Times New Roman"/>
                <w:color w:val="000000"/>
                <w:sz w:val="24"/>
                <w:szCs w:val="24"/>
              </w:rPr>
              <w:t xml:space="preserve"> bio</w:t>
            </w:r>
            <w:r w:rsidRPr="007E6935">
              <w:rPr>
                <w:rFonts w:ascii="Times New Roman" w:eastAsia="Calibri" w:hAnsi="Times New Roman" w:cs="Times New Roman"/>
                <w:color w:val="000000"/>
                <w:sz w:val="24"/>
                <w:szCs w:val="24"/>
              </w:rPr>
              <w:t xml:space="preserve">logical children to female </w:t>
            </w:r>
            <w:r w:rsidRPr="007E6935">
              <w:rPr>
                <w:rFonts w:ascii="Times New Roman" w:eastAsia="Calibri" w:hAnsi="Times New Roman" w:cs="Times New Roman"/>
                <w:color w:val="000000"/>
                <w:sz w:val="24"/>
                <w:szCs w:val="24"/>
              </w:rPr>
              <w:lastRenderedPageBreak/>
              <w:t>clients</w:t>
            </w:r>
            <w:r w:rsidR="00A620B9">
              <w:rPr>
                <w:rFonts w:ascii="Times New Roman" w:eastAsia="Calibri" w:hAnsi="Times New Roman" w:cs="Times New Roman"/>
                <w:color w:val="000000"/>
                <w:sz w:val="24"/>
                <w:szCs w:val="24"/>
              </w:rPr>
              <w:t xml:space="preserve"> during home visits 0 positive</w:t>
            </w:r>
            <w:r w:rsidR="00D021EE" w:rsidRPr="007E6935">
              <w:rPr>
                <w:rFonts w:ascii="Times New Roman" w:eastAsia="Calibri" w:hAnsi="Times New Roman" w:cs="Times New Roman"/>
                <w:color w:val="000000"/>
                <w:sz w:val="24"/>
                <w:szCs w:val="24"/>
              </w:rPr>
              <w:t xml:space="preserve"> were identified.</w:t>
            </w:r>
            <w:r w:rsidR="00A620B9">
              <w:rPr>
                <w:rFonts w:ascii="Times New Roman" w:eastAsia="Calibri" w:hAnsi="Times New Roman" w:cs="Times New Roman"/>
                <w:color w:val="000000"/>
                <w:sz w:val="24"/>
                <w:szCs w:val="24"/>
              </w:rPr>
              <w:t>.</w:t>
            </w:r>
          </w:p>
        </w:tc>
      </w:tr>
      <w:tr w:rsidR="0037224E" w:rsidRPr="007E6935" w:rsidTr="004F0456">
        <w:trPr>
          <w:trHeight w:val="822"/>
        </w:trPr>
        <w:tc>
          <w:tcPr>
            <w:tcW w:w="1558" w:type="dxa"/>
          </w:tcPr>
          <w:p w:rsidR="0037224E" w:rsidRPr="007E6935" w:rsidRDefault="0037224E"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lastRenderedPageBreak/>
              <w:t xml:space="preserve">Bi-weekly targeted outreach for men </w:t>
            </w:r>
          </w:p>
        </w:tc>
        <w:tc>
          <w:tcPr>
            <w:tcW w:w="1800" w:type="dxa"/>
          </w:tcPr>
          <w:p w:rsidR="0037224E" w:rsidRPr="007E6935" w:rsidRDefault="00CE295F"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75</w:t>
            </w:r>
          </w:p>
        </w:tc>
        <w:tc>
          <w:tcPr>
            <w:tcW w:w="1145" w:type="dxa"/>
          </w:tcPr>
          <w:p w:rsidR="0037224E" w:rsidRPr="007E6935" w:rsidRDefault="00A620B9"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44</w:t>
            </w:r>
            <w:r w:rsidR="004A4986" w:rsidRPr="007E6935">
              <w:rPr>
                <w:rFonts w:ascii="Times New Roman" w:eastAsia="Calibri" w:hAnsi="Times New Roman" w:cs="Times New Roman"/>
                <w:sz w:val="24"/>
                <w:szCs w:val="24"/>
              </w:rPr>
              <w:t xml:space="preserve"> men </w:t>
            </w:r>
            <w:r>
              <w:rPr>
                <w:rFonts w:ascii="Times New Roman" w:eastAsia="Calibri" w:hAnsi="Times New Roman" w:cs="Times New Roman"/>
                <w:sz w:val="24"/>
                <w:szCs w:val="24"/>
              </w:rPr>
              <w:t>25 years and above were tested 2</w:t>
            </w:r>
            <w:r w:rsidR="004A4986" w:rsidRPr="007E6935">
              <w:rPr>
                <w:rFonts w:ascii="Times New Roman" w:eastAsia="Calibri" w:hAnsi="Times New Roman" w:cs="Times New Roman"/>
                <w:sz w:val="24"/>
                <w:szCs w:val="24"/>
              </w:rPr>
              <w:t xml:space="preserve"> positives identified</w:t>
            </w:r>
          </w:p>
        </w:tc>
        <w:tc>
          <w:tcPr>
            <w:tcW w:w="735" w:type="dxa"/>
          </w:tcPr>
          <w:p w:rsidR="0037224E" w:rsidRPr="007E6935" w:rsidRDefault="0037224E" w:rsidP="005C4591">
            <w:pPr>
              <w:spacing w:before="60" w:after="60"/>
              <w:jc w:val="both"/>
              <w:rPr>
                <w:rFonts w:ascii="Times New Roman" w:eastAsia="Calibri" w:hAnsi="Times New Roman" w:cs="Times New Roman"/>
                <w:sz w:val="24"/>
                <w:szCs w:val="24"/>
              </w:rPr>
            </w:pPr>
          </w:p>
        </w:tc>
        <w:tc>
          <w:tcPr>
            <w:tcW w:w="1270" w:type="dxa"/>
          </w:tcPr>
          <w:p w:rsidR="0037224E" w:rsidRPr="007E6935" w:rsidRDefault="0037224E"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360,000</w:t>
            </w:r>
          </w:p>
        </w:tc>
        <w:tc>
          <w:tcPr>
            <w:tcW w:w="1170" w:type="dxa"/>
          </w:tcPr>
          <w:p w:rsidR="0037224E" w:rsidRPr="007E6935" w:rsidRDefault="00B62DCD"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360,000</w:t>
            </w:r>
          </w:p>
        </w:tc>
        <w:tc>
          <w:tcPr>
            <w:tcW w:w="3150" w:type="dxa"/>
          </w:tcPr>
          <w:p w:rsidR="00D021EE" w:rsidRPr="007E6935" w:rsidRDefault="004A4986" w:rsidP="00D242C6">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Funds were</w:t>
            </w:r>
            <w:r w:rsidR="00755D16" w:rsidRPr="007E6935">
              <w:rPr>
                <w:rFonts w:ascii="Times New Roman" w:eastAsia="Calibri" w:hAnsi="Times New Roman" w:cs="Times New Roman"/>
                <w:sz w:val="24"/>
                <w:szCs w:val="24"/>
              </w:rPr>
              <w:t xml:space="preserve"> spent to facilitate cso and facility </w:t>
            </w:r>
            <w:r w:rsidR="00D242C6" w:rsidRPr="007E6935">
              <w:rPr>
                <w:rFonts w:ascii="Times New Roman" w:eastAsia="Calibri" w:hAnsi="Times New Roman" w:cs="Times New Roman"/>
                <w:sz w:val="24"/>
                <w:szCs w:val="24"/>
              </w:rPr>
              <w:t>staff conduct</w:t>
            </w:r>
            <w:r w:rsidR="00755D16" w:rsidRPr="007E6935">
              <w:rPr>
                <w:rFonts w:ascii="Times New Roman" w:eastAsia="Calibri" w:hAnsi="Times New Roman" w:cs="Times New Roman"/>
                <w:sz w:val="24"/>
                <w:szCs w:val="24"/>
              </w:rPr>
              <w:t xml:space="preserve"> outreach for men </w:t>
            </w:r>
            <w:r w:rsidR="00A620B9">
              <w:rPr>
                <w:rFonts w:ascii="Times New Roman" w:eastAsia="Calibri" w:hAnsi="Times New Roman" w:cs="Times New Roman"/>
                <w:sz w:val="24"/>
                <w:szCs w:val="24"/>
              </w:rPr>
              <w:t>44</w:t>
            </w:r>
            <w:r w:rsidR="00D021EE" w:rsidRPr="007E6935">
              <w:rPr>
                <w:rFonts w:ascii="Times New Roman" w:eastAsia="Calibri" w:hAnsi="Times New Roman" w:cs="Times New Roman"/>
                <w:sz w:val="24"/>
                <w:szCs w:val="24"/>
              </w:rPr>
              <w:t xml:space="preserve"> men were mobilized for HTS during </w:t>
            </w:r>
            <w:r w:rsidR="00A620B9">
              <w:rPr>
                <w:rFonts w:ascii="Times New Roman" w:eastAsia="Calibri" w:hAnsi="Times New Roman" w:cs="Times New Roman"/>
                <w:sz w:val="24"/>
                <w:szCs w:val="24"/>
              </w:rPr>
              <w:t xml:space="preserve">2 positives were identified  </w:t>
            </w:r>
            <w:r w:rsidR="00E52F83" w:rsidRPr="007E6935">
              <w:rPr>
                <w:rFonts w:ascii="Times New Roman" w:eastAsia="Calibri" w:hAnsi="Times New Roman" w:cs="Times New Roman"/>
                <w:sz w:val="24"/>
                <w:szCs w:val="24"/>
              </w:rPr>
              <w:t>linked to kichinj</w:t>
            </w:r>
            <w:r w:rsidR="00A620B9">
              <w:rPr>
                <w:rFonts w:ascii="Times New Roman" w:eastAsia="Calibri" w:hAnsi="Times New Roman" w:cs="Times New Roman"/>
                <w:sz w:val="24"/>
                <w:szCs w:val="24"/>
              </w:rPr>
              <w:t>aji HC III</w:t>
            </w:r>
          </w:p>
        </w:tc>
      </w:tr>
      <w:tr w:rsidR="0037224E" w:rsidRPr="007E6935" w:rsidTr="004F0456">
        <w:trPr>
          <w:trHeight w:val="822"/>
        </w:trPr>
        <w:tc>
          <w:tcPr>
            <w:tcW w:w="1558" w:type="dxa"/>
          </w:tcPr>
          <w:p w:rsidR="0037224E" w:rsidRPr="007E6935" w:rsidRDefault="0037224E"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Monthly targeted moonlight testing </w:t>
            </w:r>
          </w:p>
        </w:tc>
        <w:tc>
          <w:tcPr>
            <w:tcW w:w="1800" w:type="dxa"/>
          </w:tcPr>
          <w:p w:rsidR="0037224E" w:rsidRPr="007E6935" w:rsidRDefault="0037224E" w:rsidP="005C4591">
            <w:pPr>
              <w:spacing w:before="60" w:after="60"/>
              <w:jc w:val="both"/>
              <w:rPr>
                <w:rFonts w:ascii="Times New Roman" w:eastAsia="Calibri" w:hAnsi="Times New Roman" w:cs="Times New Roman"/>
                <w:sz w:val="24"/>
                <w:szCs w:val="24"/>
              </w:rPr>
            </w:pPr>
          </w:p>
        </w:tc>
        <w:tc>
          <w:tcPr>
            <w:tcW w:w="1145" w:type="dxa"/>
          </w:tcPr>
          <w:p w:rsidR="0037224E" w:rsidRPr="007E6935" w:rsidRDefault="00A620B9"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836C55" w:rsidRPr="007E6935">
              <w:rPr>
                <w:rFonts w:ascii="Times New Roman" w:eastAsia="Calibri" w:hAnsi="Times New Roman" w:cs="Times New Roman"/>
                <w:sz w:val="24"/>
                <w:szCs w:val="24"/>
              </w:rPr>
              <w:t xml:space="preserve"> SW tested 2 positives identified </w:t>
            </w:r>
          </w:p>
        </w:tc>
        <w:tc>
          <w:tcPr>
            <w:tcW w:w="735" w:type="dxa"/>
          </w:tcPr>
          <w:p w:rsidR="0037224E" w:rsidRPr="007E6935" w:rsidRDefault="0037224E" w:rsidP="005C4591">
            <w:pPr>
              <w:spacing w:before="60" w:after="60"/>
              <w:jc w:val="both"/>
              <w:rPr>
                <w:rFonts w:ascii="Times New Roman" w:eastAsia="Calibri" w:hAnsi="Times New Roman" w:cs="Times New Roman"/>
                <w:sz w:val="24"/>
                <w:szCs w:val="24"/>
              </w:rPr>
            </w:pPr>
          </w:p>
        </w:tc>
        <w:tc>
          <w:tcPr>
            <w:tcW w:w="1270" w:type="dxa"/>
          </w:tcPr>
          <w:p w:rsidR="0037224E" w:rsidRPr="007E6935" w:rsidRDefault="0037224E"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320,000</w:t>
            </w:r>
          </w:p>
        </w:tc>
        <w:tc>
          <w:tcPr>
            <w:tcW w:w="1170" w:type="dxa"/>
          </w:tcPr>
          <w:p w:rsidR="0037224E" w:rsidRPr="007E6935" w:rsidRDefault="00B62DCD"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240,000</w:t>
            </w:r>
          </w:p>
        </w:tc>
        <w:tc>
          <w:tcPr>
            <w:tcW w:w="3150" w:type="dxa"/>
          </w:tcPr>
          <w:p w:rsidR="0037224E" w:rsidRPr="007E6935" w:rsidRDefault="00A620B9"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836C55" w:rsidRPr="007E6935">
              <w:rPr>
                <w:rFonts w:ascii="Times New Roman" w:eastAsia="Calibri" w:hAnsi="Times New Roman" w:cs="Times New Roman"/>
                <w:sz w:val="24"/>
                <w:szCs w:val="24"/>
              </w:rPr>
              <w:t xml:space="preserve"> </w:t>
            </w:r>
            <w:r w:rsidR="00E52F83" w:rsidRPr="007E6935">
              <w:rPr>
                <w:rFonts w:ascii="Times New Roman" w:eastAsia="Calibri" w:hAnsi="Times New Roman" w:cs="Times New Roman"/>
                <w:sz w:val="24"/>
                <w:szCs w:val="24"/>
              </w:rPr>
              <w:t xml:space="preserve"> sex workers were </w:t>
            </w:r>
            <w:r w:rsidR="00836C55" w:rsidRPr="007E6935">
              <w:rPr>
                <w:rFonts w:ascii="Times New Roman" w:eastAsia="Calibri" w:hAnsi="Times New Roman" w:cs="Times New Roman"/>
                <w:sz w:val="24"/>
                <w:szCs w:val="24"/>
              </w:rPr>
              <w:t>mobilized for HTS the hotspots 2</w:t>
            </w:r>
            <w:r w:rsidR="00E52F83" w:rsidRPr="007E6935">
              <w:rPr>
                <w:rFonts w:ascii="Times New Roman" w:eastAsia="Calibri" w:hAnsi="Times New Roman" w:cs="Times New Roman"/>
                <w:sz w:val="24"/>
                <w:szCs w:val="24"/>
              </w:rPr>
              <w:t xml:space="preserve"> positives were identified and linked to kichinjaji HC 111.</w:t>
            </w:r>
          </w:p>
        </w:tc>
      </w:tr>
      <w:tr w:rsidR="00AF2CB6" w:rsidRPr="007E6935" w:rsidTr="004F0456">
        <w:trPr>
          <w:trHeight w:val="841"/>
        </w:trPr>
        <w:tc>
          <w:tcPr>
            <w:tcW w:w="1558" w:type="dxa"/>
          </w:tcPr>
          <w:p w:rsidR="00841E07" w:rsidRPr="007E6935" w:rsidRDefault="0000061E"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Follow up of clients with missed appointment ,lost and lost to follow client </w:t>
            </w:r>
          </w:p>
        </w:tc>
        <w:tc>
          <w:tcPr>
            <w:tcW w:w="1800" w:type="dxa"/>
          </w:tcPr>
          <w:p w:rsidR="00841E07" w:rsidRPr="007E6935" w:rsidRDefault="00CE295F"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To follow 100</w:t>
            </w:r>
            <w:r w:rsidR="00841E07" w:rsidRPr="007E6935">
              <w:rPr>
                <w:rFonts w:ascii="Times New Roman" w:eastAsia="Calibri" w:hAnsi="Times New Roman" w:cs="Times New Roman"/>
                <w:sz w:val="24"/>
                <w:szCs w:val="24"/>
              </w:rPr>
              <w:t xml:space="preserve"> lost clients in reporting period</w:t>
            </w:r>
          </w:p>
        </w:tc>
        <w:tc>
          <w:tcPr>
            <w:tcW w:w="1145" w:type="dxa"/>
          </w:tcPr>
          <w:p w:rsidR="00841E07" w:rsidRDefault="00A620B9" w:rsidP="00A620B9">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45</w:t>
            </w:r>
            <w:r w:rsidR="00836C55" w:rsidRPr="007E6935">
              <w:rPr>
                <w:rFonts w:ascii="Times New Roman" w:eastAsia="Calibri" w:hAnsi="Times New Roman" w:cs="Times New Roman"/>
                <w:sz w:val="24"/>
                <w:szCs w:val="24"/>
              </w:rPr>
              <w:t xml:space="preserve"> clients were followed </w:t>
            </w:r>
            <w:r>
              <w:rPr>
                <w:rFonts w:ascii="Times New Roman" w:eastAsia="Calibri" w:hAnsi="Times New Roman" w:cs="Times New Roman"/>
                <w:sz w:val="24"/>
                <w:szCs w:val="24"/>
              </w:rPr>
              <w:t>and brought back to care</w:t>
            </w:r>
          </w:p>
          <w:p w:rsidR="00A620B9" w:rsidRPr="007E6935" w:rsidRDefault="00A620B9" w:rsidP="00A620B9">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23 lost clients were followed and brought back to care</w:t>
            </w:r>
          </w:p>
        </w:tc>
        <w:tc>
          <w:tcPr>
            <w:tcW w:w="735" w:type="dxa"/>
          </w:tcPr>
          <w:p w:rsidR="00841E07" w:rsidRPr="007E6935" w:rsidRDefault="00841E07" w:rsidP="005C4591">
            <w:pPr>
              <w:spacing w:before="60" w:after="60"/>
              <w:jc w:val="both"/>
              <w:rPr>
                <w:rFonts w:ascii="Times New Roman" w:eastAsia="Calibri" w:hAnsi="Times New Roman" w:cs="Times New Roman"/>
                <w:sz w:val="24"/>
                <w:szCs w:val="24"/>
              </w:rPr>
            </w:pPr>
          </w:p>
        </w:tc>
        <w:tc>
          <w:tcPr>
            <w:tcW w:w="1270" w:type="dxa"/>
          </w:tcPr>
          <w:p w:rsidR="00841E07" w:rsidRPr="007E6935"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720,000</w:t>
            </w:r>
          </w:p>
        </w:tc>
        <w:tc>
          <w:tcPr>
            <w:tcW w:w="1170" w:type="dxa"/>
          </w:tcPr>
          <w:p w:rsidR="00841E07" w:rsidRPr="007E6935" w:rsidRDefault="008E2CF7"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70</w:t>
            </w:r>
            <w:r w:rsidR="00B62DCD" w:rsidRPr="007E6935">
              <w:rPr>
                <w:rFonts w:ascii="Times New Roman" w:eastAsia="Calibri" w:hAnsi="Times New Roman" w:cs="Times New Roman"/>
                <w:sz w:val="24"/>
                <w:szCs w:val="24"/>
              </w:rPr>
              <w:t>0,000</w:t>
            </w:r>
          </w:p>
        </w:tc>
        <w:tc>
          <w:tcPr>
            <w:tcW w:w="3150" w:type="dxa"/>
          </w:tcPr>
          <w:p w:rsidR="00841E07" w:rsidRPr="007E6935" w:rsidRDefault="00A152E4" w:rsidP="000170F4">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100% funds </w:t>
            </w:r>
            <w:r w:rsidR="00C24FDC" w:rsidRPr="007E6935">
              <w:rPr>
                <w:rFonts w:ascii="Times New Roman" w:eastAsia="Calibri" w:hAnsi="Times New Roman" w:cs="Times New Roman"/>
                <w:sz w:val="24"/>
                <w:szCs w:val="24"/>
              </w:rPr>
              <w:t>were</w:t>
            </w:r>
            <w:r w:rsidRPr="007E6935">
              <w:rPr>
                <w:rFonts w:ascii="Times New Roman" w:eastAsia="Calibri" w:hAnsi="Times New Roman" w:cs="Times New Roman"/>
                <w:sz w:val="24"/>
                <w:szCs w:val="24"/>
              </w:rPr>
              <w:t xml:space="preserve"> spent to facilitate field work staff and CSO staff follow-up lost clients and clients lost to follow. for the facilities that SAF-Teso is attached to.</w:t>
            </w:r>
            <w:r w:rsidR="00A620B9">
              <w:rPr>
                <w:rFonts w:ascii="Times New Roman" w:eastAsia="Calibri" w:hAnsi="Times New Roman" w:cs="Times New Roman"/>
                <w:sz w:val="24"/>
                <w:szCs w:val="24"/>
              </w:rPr>
              <w:t>45</w:t>
            </w:r>
            <w:r w:rsidR="00303527" w:rsidRPr="007E6935">
              <w:rPr>
                <w:rFonts w:ascii="Times New Roman" w:eastAsia="Calibri" w:hAnsi="Times New Roman" w:cs="Times New Roman"/>
                <w:sz w:val="24"/>
                <w:szCs w:val="24"/>
              </w:rPr>
              <w:t xml:space="preserve"> clients with missed </w:t>
            </w:r>
            <w:r w:rsidR="00A620B9" w:rsidRPr="007E6935">
              <w:rPr>
                <w:rFonts w:ascii="Times New Roman" w:eastAsia="Calibri" w:hAnsi="Times New Roman" w:cs="Times New Roman"/>
                <w:sz w:val="24"/>
                <w:szCs w:val="24"/>
              </w:rPr>
              <w:t>appointment were</w:t>
            </w:r>
            <w:r w:rsidR="00303527" w:rsidRPr="007E6935">
              <w:rPr>
                <w:rFonts w:ascii="Times New Roman" w:eastAsia="Calibri" w:hAnsi="Times New Roman" w:cs="Times New Roman"/>
                <w:sz w:val="24"/>
                <w:szCs w:val="24"/>
              </w:rPr>
              <w:t xml:space="preserve"> followed and brought back to care.</w:t>
            </w:r>
            <w:r w:rsidR="00A620B9">
              <w:rPr>
                <w:rFonts w:ascii="Times New Roman" w:eastAsia="Calibri" w:hAnsi="Times New Roman" w:cs="Times New Roman"/>
                <w:sz w:val="24"/>
                <w:szCs w:val="24"/>
              </w:rPr>
              <w:t xml:space="preserve"> 23 lost were also brought back to care </w:t>
            </w:r>
          </w:p>
        </w:tc>
      </w:tr>
      <w:tr w:rsidR="00A05F9A" w:rsidRPr="007E6935" w:rsidTr="004F0456">
        <w:trPr>
          <w:trHeight w:val="841"/>
        </w:trPr>
        <w:tc>
          <w:tcPr>
            <w:tcW w:w="1558" w:type="dxa"/>
          </w:tcPr>
          <w:p w:rsidR="00A05F9A" w:rsidRPr="007E6935"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Formation and support of CCLADS groups and DSDM</w:t>
            </w:r>
          </w:p>
        </w:tc>
        <w:tc>
          <w:tcPr>
            <w:tcW w:w="1800" w:type="dxa"/>
          </w:tcPr>
          <w:p w:rsidR="00A05F9A" w:rsidRPr="007E6935" w:rsidRDefault="00A05F9A" w:rsidP="005C4591">
            <w:pPr>
              <w:spacing w:before="60" w:after="60"/>
              <w:jc w:val="both"/>
              <w:rPr>
                <w:rFonts w:ascii="Times New Roman" w:eastAsia="Calibri" w:hAnsi="Times New Roman" w:cs="Times New Roman"/>
                <w:sz w:val="24"/>
                <w:szCs w:val="24"/>
              </w:rPr>
            </w:pPr>
          </w:p>
        </w:tc>
        <w:tc>
          <w:tcPr>
            <w:tcW w:w="1145" w:type="dxa"/>
          </w:tcPr>
          <w:p w:rsidR="00A05F9A" w:rsidRPr="007E6935" w:rsidRDefault="00836C55"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2 CCLAD groups supports </w:t>
            </w:r>
          </w:p>
        </w:tc>
        <w:tc>
          <w:tcPr>
            <w:tcW w:w="735" w:type="dxa"/>
          </w:tcPr>
          <w:p w:rsidR="00A05F9A" w:rsidRPr="007E6935" w:rsidRDefault="00A05F9A" w:rsidP="005C4591">
            <w:pPr>
              <w:spacing w:before="60" w:after="60"/>
              <w:jc w:val="both"/>
              <w:rPr>
                <w:rFonts w:ascii="Times New Roman" w:eastAsia="Calibri" w:hAnsi="Times New Roman" w:cs="Times New Roman"/>
                <w:sz w:val="24"/>
                <w:szCs w:val="24"/>
              </w:rPr>
            </w:pPr>
          </w:p>
        </w:tc>
        <w:tc>
          <w:tcPr>
            <w:tcW w:w="1270" w:type="dxa"/>
          </w:tcPr>
          <w:p w:rsidR="00A05F9A" w:rsidRPr="007E6935"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120,000</w:t>
            </w:r>
          </w:p>
        </w:tc>
        <w:tc>
          <w:tcPr>
            <w:tcW w:w="1170" w:type="dxa"/>
          </w:tcPr>
          <w:p w:rsidR="00A05F9A" w:rsidRPr="007E6935" w:rsidRDefault="005405A5"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120,000</w:t>
            </w:r>
          </w:p>
        </w:tc>
        <w:tc>
          <w:tcPr>
            <w:tcW w:w="3150" w:type="dxa"/>
          </w:tcPr>
          <w:p w:rsidR="00A05F9A" w:rsidRPr="007E6935" w:rsidRDefault="00A152E4" w:rsidP="00A620B9">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100% funds were spent to facilitate field team </w:t>
            </w:r>
            <w:r w:rsidR="00E52F83" w:rsidRPr="007E6935">
              <w:rPr>
                <w:rFonts w:ascii="Times New Roman" w:eastAsia="Calibri" w:hAnsi="Times New Roman" w:cs="Times New Roman"/>
                <w:sz w:val="24"/>
                <w:szCs w:val="24"/>
              </w:rPr>
              <w:t xml:space="preserve"> supported the health fac</w:t>
            </w:r>
            <w:r w:rsidR="00A620B9">
              <w:rPr>
                <w:rFonts w:ascii="Times New Roman" w:eastAsia="Calibri" w:hAnsi="Times New Roman" w:cs="Times New Roman"/>
                <w:sz w:val="24"/>
                <w:szCs w:val="24"/>
              </w:rPr>
              <w:t>ilities of kichinjaji</w:t>
            </w:r>
            <w:r w:rsidR="00E52F83" w:rsidRPr="007E6935">
              <w:rPr>
                <w:rFonts w:ascii="Times New Roman" w:eastAsia="Calibri" w:hAnsi="Times New Roman" w:cs="Times New Roman"/>
                <w:sz w:val="24"/>
                <w:szCs w:val="24"/>
              </w:rPr>
              <w:t xml:space="preserve"> in the formation, m</w:t>
            </w:r>
            <w:r w:rsidR="00A620B9">
              <w:rPr>
                <w:rFonts w:ascii="Times New Roman" w:eastAsia="Calibri" w:hAnsi="Times New Roman" w:cs="Times New Roman"/>
                <w:sz w:val="24"/>
                <w:szCs w:val="24"/>
              </w:rPr>
              <w:t xml:space="preserve">onitoring and follow-up </w:t>
            </w:r>
            <w:r w:rsidR="00836C55" w:rsidRPr="007E6935">
              <w:rPr>
                <w:rFonts w:ascii="Times New Roman" w:eastAsia="Calibri" w:hAnsi="Times New Roman" w:cs="Times New Roman"/>
                <w:sz w:val="24"/>
                <w:szCs w:val="24"/>
              </w:rPr>
              <w:t>.</w:t>
            </w:r>
          </w:p>
        </w:tc>
      </w:tr>
      <w:tr w:rsidR="00AF2CB6" w:rsidRPr="007E6935" w:rsidTr="004F0456">
        <w:trPr>
          <w:trHeight w:val="747"/>
        </w:trPr>
        <w:tc>
          <w:tcPr>
            <w:tcW w:w="1558"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lastRenderedPageBreak/>
              <w:t>Follow-up of presumptive known TB clients</w:t>
            </w:r>
          </w:p>
        </w:tc>
        <w:tc>
          <w:tcPr>
            <w:tcW w:w="1800" w:type="dxa"/>
          </w:tcPr>
          <w:p w:rsidR="00841E07" w:rsidRPr="007E6935" w:rsidRDefault="00CE295F"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Identify and follow 22</w:t>
            </w:r>
            <w:r w:rsidR="00E21BB8" w:rsidRPr="007E6935">
              <w:rPr>
                <w:rFonts w:ascii="Times New Roman" w:eastAsia="Calibri" w:hAnsi="Times New Roman" w:cs="Times New Roman"/>
                <w:sz w:val="24"/>
                <w:szCs w:val="24"/>
              </w:rPr>
              <w:t xml:space="preserve"> </w:t>
            </w:r>
            <w:r w:rsidR="00841E07" w:rsidRPr="007E6935">
              <w:rPr>
                <w:rFonts w:ascii="Times New Roman" w:eastAsia="Calibri" w:hAnsi="Times New Roman" w:cs="Times New Roman"/>
                <w:sz w:val="24"/>
                <w:szCs w:val="24"/>
              </w:rPr>
              <w:t xml:space="preserve"> presumptive TB clients</w:t>
            </w:r>
          </w:p>
        </w:tc>
        <w:tc>
          <w:tcPr>
            <w:tcW w:w="1145" w:type="dxa"/>
          </w:tcPr>
          <w:p w:rsidR="00841E07" w:rsidRPr="007E6935" w:rsidRDefault="008008DF"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45 </w:t>
            </w:r>
            <w:r w:rsidR="00E21BB8" w:rsidRPr="007E6935">
              <w:rPr>
                <w:rFonts w:ascii="Times New Roman" w:eastAsia="Calibri" w:hAnsi="Times New Roman" w:cs="Times New Roman"/>
                <w:sz w:val="24"/>
                <w:szCs w:val="24"/>
              </w:rPr>
              <w:t>followed and referred to the health facilities for TB test</w:t>
            </w:r>
          </w:p>
        </w:tc>
        <w:tc>
          <w:tcPr>
            <w:tcW w:w="735" w:type="dxa"/>
          </w:tcPr>
          <w:p w:rsidR="00841E07" w:rsidRPr="007E6935" w:rsidRDefault="00841E07" w:rsidP="005C4591">
            <w:pPr>
              <w:spacing w:before="60" w:after="60"/>
              <w:jc w:val="both"/>
              <w:rPr>
                <w:rFonts w:ascii="Times New Roman" w:eastAsia="Calibri" w:hAnsi="Times New Roman" w:cs="Times New Roman"/>
                <w:sz w:val="24"/>
                <w:szCs w:val="24"/>
              </w:rPr>
            </w:pPr>
          </w:p>
        </w:tc>
        <w:tc>
          <w:tcPr>
            <w:tcW w:w="1270" w:type="dxa"/>
          </w:tcPr>
          <w:p w:rsidR="00841E07" w:rsidRPr="007E6935"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360,000</w:t>
            </w:r>
          </w:p>
        </w:tc>
        <w:tc>
          <w:tcPr>
            <w:tcW w:w="1170" w:type="dxa"/>
          </w:tcPr>
          <w:p w:rsidR="00841E07" w:rsidRPr="007E6935" w:rsidRDefault="008E2CF7"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5405A5" w:rsidRPr="007E6935">
              <w:rPr>
                <w:rFonts w:ascii="Times New Roman" w:eastAsia="Calibri" w:hAnsi="Times New Roman" w:cs="Times New Roman"/>
                <w:sz w:val="24"/>
                <w:szCs w:val="24"/>
              </w:rPr>
              <w:t>00,000</w:t>
            </w:r>
          </w:p>
        </w:tc>
        <w:tc>
          <w:tcPr>
            <w:tcW w:w="3150" w:type="dxa"/>
          </w:tcPr>
          <w:p w:rsidR="00841E07" w:rsidRPr="007E6935" w:rsidRDefault="008008DF"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A total of 5</w:t>
            </w:r>
            <w:r w:rsidR="008C0E4D" w:rsidRPr="007E6935">
              <w:rPr>
                <w:rFonts w:ascii="Times New Roman" w:eastAsia="Calibri" w:hAnsi="Times New Roman" w:cs="Times New Roman"/>
                <w:sz w:val="24"/>
                <w:szCs w:val="24"/>
              </w:rPr>
              <w:t>00,000 was spent facilitate CSO and facility staff with transport and SDA to follow know and presumed TB clients and refer them to the facilities</w:t>
            </w:r>
            <w:r>
              <w:rPr>
                <w:rFonts w:ascii="Times New Roman" w:eastAsia="Calibri" w:hAnsi="Times New Roman" w:cs="Times New Roman"/>
                <w:sz w:val="24"/>
                <w:szCs w:val="24"/>
              </w:rPr>
              <w:t xml:space="preserve"> 45 followed 18 referred to kichinjaji HCIII,9 to Asuret  HC III and 18</w:t>
            </w:r>
            <w:r w:rsidR="005E1C2F" w:rsidRPr="007E6935">
              <w:rPr>
                <w:rFonts w:ascii="Times New Roman" w:eastAsia="Calibri" w:hAnsi="Times New Roman" w:cs="Times New Roman"/>
                <w:sz w:val="24"/>
                <w:szCs w:val="24"/>
              </w:rPr>
              <w:t xml:space="preserve"> to Tubur HC III</w:t>
            </w:r>
          </w:p>
        </w:tc>
      </w:tr>
      <w:tr w:rsidR="00AF2CB6" w:rsidRPr="007E6935" w:rsidTr="004F0456">
        <w:trPr>
          <w:trHeight w:val="747"/>
        </w:trPr>
        <w:tc>
          <w:tcPr>
            <w:tcW w:w="1558"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TB contact tracing</w:t>
            </w:r>
          </w:p>
        </w:tc>
        <w:tc>
          <w:tcPr>
            <w:tcW w:w="1800"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Follow</w:t>
            </w:r>
            <w:r w:rsidR="00CE295F" w:rsidRPr="007E6935">
              <w:rPr>
                <w:rFonts w:ascii="Times New Roman" w:eastAsia="Calibri" w:hAnsi="Times New Roman" w:cs="Times New Roman"/>
                <w:sz w:val="24"/>
                <w:szCs w:val="24"/>
              </w:rPr>
              <w:t xml:space="preserve"> 30</w:t>
            </w:r>
            <w:r w:rsidRPr="007E6935">
              <w:rPr>
                <w:rFonts w:ascii="Times New Roman" w:eastAsia="Calibri" w:hAnsi="Times New Roman" w:cs="Times New Roman"/>
                <w:sz w:val="24"/>
                <w:szCs w:val="24"/>
              </w:rPr>
              <w:t xml:space="preserve"> all contacts of TB clients in the reporting period</w:t>
            </w:r>
          </w:p>
        </w:tc>
        <w:tc>
          <w:tcPr>
            <w:tcW w:w="1145" w:type="dxa"/>
          </w:tcPr>
          <w:p w:rsidR="00841E07" w:rsidRPr="007E6935" w:rsidRDefault="008008DF" w:rsidP="00924DDA">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75</w:t>
            </w:r>
            <w:r w:rsidR="00052D24" w:rsidRPr="007E6935">
              <w:rPr>
                <w:rFonts w:ascii="Times New Roman" w:eastAsia="Calibri" w:hAnsi="Times New Roman" w:cs="Times New Roman"/>
                <w:sz w:val="24"/>
                <w:szCs w:val="24"/>
              </w:rPr>
              <w:t xml:space="preserve"> TB contacts followed</w:t>
            </w:r>
            <w:r w:rsidR="00262D3F" w:rsidRPr="007E6935">
              <w:rPr>
                <w:rFonts w:ascii="Times New Roman" w:eastAsia="Calibri" w:hAnsi="Times New Roman" w:cs="Times New Roman"/>
                <w:sz w:val="24"/>
                <w:szCs w:val="24"/>
              </w:rPr>
              <w:t xml:space="preserve"> </w:t>
            </w:r>
            <w:r w:rsidR="00924DDA" w:rsidRPr="007E6935">
              <w:rPr>
                <w:rFonts w:ascii="Times New Roman" w:eastAsia="Calibri" w:hAnsi="Times New Roman" w:cs="Times New Roman"/>
                <w:sz w:val="24"/>
                <w:szCs w:val="24"/>
              </w:rPr>
              <w:t xml:space="preserve"> and referred for TB test.</w:t>
            </w:r>
          </w:p>
        </w:tc>
        <w:tc>
          <w:tcPr>
            <w:tcW w:w="735" w:type="dxa"/>
          </w:tcPr>
          <w:p w:rsidR="00841E07" w:rsidRPr="007E6935" w:rsidRDefault="007308A6"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0</w:t>
            </w:r>
          </w:p>
        </w:tc>
        <w:tc>
          <w:tcPr>
            <w:tcW w:w="1270" w:type="dxa"/>
          </w:tcPr>
          <w:p w:rsidR="00841E07" w:rsidRPr="007E6935"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720,000</w:t>
            </w:r>
          </w:p>
        </w:tc>
        <w:tc>
          <w:tcPr>
            <w:tcW w:w="1170" w:type="dxa"/>
          </w:tcPr>
          <w:p w:rsidR="00841E07" w:rsidRPr="007E6935" w:rsidRDefault="008E2CF7"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70</w:t>
            </w:r>
            <w:r w:rsidR="00B62DCD" w:rsidRPr="007E6935">
              <w:rPr>
                <w:rFonts w:ascii="Times New Roman" w:eastAsia="Calibri" w:hAnsi="Times New Roman" w:cs="Times New Roman"/>
                <w:sz w:val="24"/>
                <w:szCs w:val="24"/>
              </w:rPr>
              <w:t>0,000</w:t>
            </w:r>
          </w:p>
        </w:tc>
        <w:tc>
          <w:tcPr>
            <w:tcW w:w="3150" w:type="dxa"/>
          </w:tcPr>
          <w:p w:rsidR="00841E07" w:rsidRPr="007E6935" w:rsidRDefault="00552B2E" w:rsidP="00552B2E">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100% funds spent t</w:t>
            </w:r>
            <w:r w:rsidR="008008DF">
              <w:rPr>
                <w:rFonts w:ascii="Times New Roman" w:eastAsia="Calibri" w:hAnsi="Times New Roman" w:cs="Times New Roman"/>
                <w:sz w:val="24"/>
                <w:szCs w:val="24"/>
              </w:rPr>
              <w:t>o conduct contact tracing for 75</w:t>
            </w:r>
            <w:r w:rsidRPr="007E6935">
              <w:rPr>
                <w:rFonts w:ascii="Times New Roman" w:eastAsia="Calibri" w:hAnsi="Times New Roman" w:cs="Times New Roman"/>
                <w:sz w:val="24"/>
                <w:szCs w:val="24"/>
              </w:rPr>
              <w:t xml:space="preserve"> </w:t>
            </w:r>
            <w:r w:rsidR="00901AF6" w:rsidRPr="007E6935">
              <w:rPr>
                <w:rFonts w:ascii="Times New Roman" w:eastAsia="Calibri" w:hAnsi="Times New Roman" w:cs="Times New Roman"/>
                <w:sz w:val="24"/>
                <w:szCs w:val="24"/>
              </w:rPr>
              <w:t xml:space="preserve">TB </w:t>
            </w:r>
            <w:r w:rsidRPr="007E6935">
              <w:rPr>
                <w:rFonts w:ascii="Times New Roman" w:eastAsia="Calibri" w:hAnsi="Times New Roman" w:cs="Times New Roman"/>
                <w:sz w:val="24"/>
                <w:szCs w:val="24"/>
              </w:rPr>
              <w:t xml:space="preserve">contacts and </w:t>
            </w:r>
            <w:r w:rsidR="00901AF6" w:rsidRPr="007E6935">
              <w:rPr>
                <w:rFonts w:ascii="Times New Roman" w:eastAsia="Calibri" w:hAnsi="Times New Roman" w:cs="Times New Roman"/>
                <w:sz w:val="24"/>
                <w:szCs w:val="24"/>
              </w:rPr>
              <w:t>referred to health faci</w:t>
            </w:r>
            <w:r w:rsidRPr="007E6935">
              <w:rPr>
                <w:rFonts w:ascii="Times New Roman" w:eastAsia="Calibri" w:hAnsi="Times New Roman" w:cs="Times New Roman"/>
                <w:sz w:val="24"/>
                <w:szCs w:val="24"/>
              </w:rPr>
              <w:t xml:space="preserve">lities for TB </w:t>
            </w:r>
            <w:r w:rsidR="005E1C2F" w:rsidRPr="007E6935">
              <w:rPr>
                <w:rFonts w:ascii="Times New Roman" w:eastAsia="Calibri" w:hAnsi="Times New Roman" w:cs="Times New Roman"/>
                <w:sz w:val="24"/>
                <w:szCs w:val="24"/>
              </w:rPr>
              <w:t>testing. services</w:t>
            </w:r>
            <w:r w:rsidRPr="007E6935">
              <w:rPr>
                <w:rFonts w:ascii="Times New Roman" w:eastAsia="Calibri" w:hAnsi="Times New Roman" w:cs="Times New Roman"/>
                <w:sz w:val="24"/>
                <w:szCs w:val="24"/>
              </w:rPr>
              <w:t xml:space="preserve"> </w:t>
            </w:r>
            <w:r w:rsidR="00901AF6" w:rsidRPr="007E6935">
              <w:rPr>
                <w:rFonts w:ascii="Times New Roman" w:eastAsia="Calibri" w:hAnsi="Times New Roman" w:cs="Times New Roman"/>
                <w:sz w:val="24"/>
                <w:szCs w:val="24"/>
              </w:rPr>
              <w:t>offered were screening, counseling of family members and sensitization on TB.</w:t>
            </w:r>
            <w:r w:rsidR="005E1C2F" w:rsidRPr="007E6935">
              <w:rPr>
                <w:rFonts w:ascii="Times New Roman" w:eastAsia="Calibri" w:hAnsi="Times New Roman" w:cs="Times New Roman"/>
                <w:sz w:val="24"/>
                <w:szCs w:val="24"/>
              </w:rPr>
              <w:t xml:space="preserve"> And referred to th</w:t>
            </w:r>
            <w:r w:rsidR="008008DF">
              <w:rPr>
                <w:rFonts w:ascii="Times New Roman" w:eastAsia="Calibri" w:hAnsi="Times New Roman" w:cs="Times New Roman"/>
                <w:sz w:val="24"/>
                <w:szCs w:val="24"/>
              </w:rPr>
              <w:t>e following Health facilities.25 to kichinjaji,23 to Asuret HC III,16 to Tubur and 23 to Tubur HC III</w:t>
            </w:r>
            <w:r w:rsidR="005E1C2F" w:rsidRPr="007E6935">
              <w:rPr>
                <w:rFonts w:ascii="Times New Roman" w:eastAsia="Calibri" w:hAnsi="Times New Roman" w:cs="Times New Roman"/>
                <w:sz w:val="24"/>
                <w:szCs w:val="24"/>
              </w:rPr>
              <w:t>.</w:t>
            </w:r>
          </w:p>
        </w:tc>
      </w:tr>
      <w:tr w:rsidR="00AF2CB6" w:rsidRPr="007E6935" w:rsidTr="004F0456">
        <w:trPr>
          <w:trHeight w:val="936"/>
        </w:trPr>
        <w:tc>
          <w:tcPr>
            <w:tcW w:w="1558"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Follow-up of missed appointment of pregnant and lactating mothers</w:t>
            </w:r>
          </w:p>
        </w:tc>
        <w:tc>
          <w:tcPr>
            <w:tcW w:w="1800"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Follow-up</w:t>
            </w:r>
            <w:r w:rsidR="00556B4F" w:rsidRPr="007E6935">
              <w:rPr>
                <w:rFonts w:ascii="Times New Roman" w:eastAsia="Calibri" w:hAnsi="Times New Roman" w:cs="Times New Roman"/>
                <w:sz w:val="24"/>
                <w:szCs w:val="24"/>
              </w:rPr>
              <w:t xml:space="preserve"> 30</w:t>
            </w:r>
            <w:r w:rsidRPr="007E6935">
              <w:rPr>
                <w:rFonts w:ascii="Times New Roman" w:eastAsia="Calibri" w:hAnsi="Times New Roman" w:cs="Times New Roman"/>
                <w:sz w:val="24"/>
                <w:szCs w:val="24"/>
              </w:rPr>
              <w:t xml:space="preserve"> all missed appointments of pregnant and lactating mothers</w:t>
            </w:r>
          </w:p>
        </w:tc>
        <w:tc>
          <w:tcPr>
            <w:tcW w:w="1145" w:type="dxa"/>
          </w:tcPr>
          <w:p w:rsidR="00841E07" w:rsidRPr="007E6935" w:rsidRDefault="008008DF"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 </w:t>
            </w:r>
            <w:r w:rsidR="00262D3F" w:rsidRPr="007E6935">
              <w:rPr>
                <w:rFonts w:ascii="Times New Roman" w:eastAsia="Calibri" w:hAnsi="Times New Roman" w:cs="Times New Roman"/>
                <w:sz w:val="24"/>
                <w:szCs w:val="24"/>
              </w:rPr>
              <w:t>pregnant and lactating mothers with missed appointment followed and brought back to care.</w:t>
            </w:r>
          </w:p>
        </w:tc>
        <w:tc>
          <w:tcPr>
            <w:tcW w:w="735" w:type="dxa"/>
          </w:tcPr>
          <w:p w:rsidR="00841E07" w:rsidRPr="007E6935" w:rsidRDefault="00841E07" w:rsidP="005C4591">
            <w:pPr>
              <w:spacing w:before="60" w:after="60"/>
              <w:jc w:val="both"/>
              <w:rPr>
                <w:rFonts w:ascii="Times New Roman" w:eastAsia="Calibri" w:hAnsi="Times New Roman" w:cs="Times New Roman"/>
                <w:sz w:val="24"/>
                <w:szCs w:val="24"/>
              </w:rPr>
            </w:pPr>
          </w:p>
        </w:tc>
        <w:tc>
          <w:tcPr>
            <w:tcW w:w="1270" w:type="dxa"/>
          </w:tcPr>
          <w:p w:rsidR="00841E07" w:rsidRPr="007E6935"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720,000</w:t>
            </w:r>
          </w:p>
        </w:tc>
        <w:tc>
          <w:tcPr>
            <w:tcW w:w="1170" w:type="dxa"/>
          </w:tcPr>
          <w:p w:rsidR="00841E07" w:rsidRPr="007E6935" w:rsidRDefault="00B62DCD"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700,000</w:t>
            </w:r>
          </w:p>
        </w:tc>
        <w:tc>
          <w:tcPr>
            <w:tcW w:w="3150" w:type="dxa"/>
          </w:tcPr>
          <w:p w:rsidR="00841E07" w:rsidRPr="007E6935" w:rsidRDefault="008008DF" w:rsidP="00552B2E">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51</w:t>
            </w:r>
            <w:r w:rsidR="00924DDA" w:rsidRPr="007E6935">
              <w:rPr>
                <w:rFonts w:ascii="Times New Roman" w:eastAsia="Calibri" w:hAnsi="Times New Roman" w:cs="Times New Roman"/>
                <w:sz w:val="24"/>
                <w:szCs w:val="24"/>
              </w:rPr>
              <w:t xml:space="preserve"> </w:t>
            </w:r>
            <w:r w:rsidR="00901AF6" w:rsidRPr="007E6935">
              <w:rPr>
                <w:rFonts w:ascii="Times New Roman" w:eastAsia="Calibri" w:hAnsi="Times New Roman" w:cs="Times New Roman"/>
                <w:sz w:val="24"/>
                <w:szCs w:val="24"/>
              </w:rPr>
              <w:t>Pregnant and lactating mothers who missed appointment</w:t>
            </w:r>
            <w:r w:rsidR="00552B2E" w:rsidRPr="007E6935">
              <w:rPr>
                <w:rFonts w:ascii="Times New Roman" w:eastAsia="Calibri" w:hAnsi="Times New Roman" w:cs="Times New Roman"/>
                <w:sz w:val="24"/>
                <w:szCs w:val="24"/>
              </w:rPr>
              <w:t xml:space="preserve"> and brought them back to care </w:t>
            </w:r>
            <w:r>
              <w:rPr>
                <w:rFonts w:ascii="Times New Roman" w:eastAsia="Calibri" w:hAnsi="Times New Roman" w:cs="Times New Roman"/>
                <w:sz w:val="24"/>
                <w:szCs w:val="24"/>
              </w:rPr>
              <w:t>.26</w:t>
            </w:r>
            <w:r w:rsidR="00924DDA" w:rsidRPr="007E6935">
              <w:rPr>
                <w:rFonts w:ascii="Times New Roman" w:eastAsia="Calibri" w:hAnsi="Times New Roman" w:cs="Times New Roman"/>
                <w:sz w:val="24"/>
                <w:szCs w:val="24"/>
              </w:rPr>
              <w:t xml:space="preserve"> </w:t>
            </w:r>
            <w:r w:rsidR="00901AF6" w:rsidRPr="007E6935">
              <w:rPr>
                <w:rFonts w:ascii="Times New Roman" w:eastAsia="Calibri" w:hAnsi="Times New Roman" w:cs="Times New Roman"/>
                <w:sz w:val="24"/>
                <w:szCs w:val="24"/>
              </w:rPr>
              <w:t>to kichinjaji HC 111,</w:t>
            </w:r>
            <w:r>
              <w:rPr>
                <w:rFonts w:ascii="Times New Roman" w:eastAsia="Calibri" w:hAnsi="Times New Roman" w:cs="Times New Roman"/>
                <w:sz w:val="24"/>
                <w:szCs w:val="24"/>
              </w:rPr>
              <w:t xml:space="preserve">11 to Asuret  HC 111 and 14 </w:t>
            </w:r>
            <w:r w:rsidR="00225816" w:rsidRPr="007E6935">
              <w:rPr>
                <w:rFonts w:ascii="Times New Roman" w:eastAsia="Calibri" w:hAnsi="Times New Roman" w:cs="Times New Roman"/>
                <w:sz w:val="24"/>
                <w:szCs w:val="24"/>
              </w:rPr>
              <w:t>to Tubur HC 111.</w:t>
            </w:r>
          </w:p>
        </w:tc>
      </w:tr>
      <w:tr w:rsidR="00AF2CB6" w:rsidRPr="007E6935" w:rsidTr="004F0456">
        <w:trPr>
          <w:trHeight w:val="936"/>
        </w:trPr>
        <w:tc>
          <w:tcPr>
            <w:tcW w:w="1558"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lastRenderedPageBreak/>
              <w:t>Follow-up of GBV survivors</w:t>
            </w:r>
          </w:p>
        </w:tc>
        <w:tc>
          <w:tcPr>
            <w:tcW w:w="1800"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Follow  GBV survivors</w:t>
            </w:r>
            <w:r w:rsidR="007308A6" w:rsidRPr="007E6935">
              <w:rPr>
                <w:rFonts w:ascii="Times New Roman" w:eastAsia="Calibri" w:hAnsi="Times New Roman" w:cs="Times New Roman"/>
                <w:sz w:val="24"/>
                <w:szCs w:val="24"/>
              </w:rPr>
              <w:t xml:space="preserve"> </w:t>
            </w:r>
            <w:r w:rsidR="00556B4F" w:rsidRPr="007E6935">
              <w:rPr>
                <w:rFonts w:ascii="Times New Roman" w:eastAsia="Calibri" w:hAnsi="Times New Roman" w:cs="Times New Roman"/>
                <w:sz w:val="24"/>
                <w:szCs w:val="24"/>
              </w:rPr>
              <w:t>15</w:t>
            </w:r>
          </w:p>
        </w:tc>
        <w:tc>
          <w:tcPr>
            <w:tcW w:w="1145" w:type="dxa"/>
          </w:tcPr>
          <w:p w:rsidR="00841E07" w:rsidRPr="007E6935" w:rsidRDefault="008008DF"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26</w:t>
            </w:r>
            <w:r w:rsidR="00262D3F" w:rsidRPr="007E6935">
              <w:rPr>
                <w:rFonts w:ascii="Times New Roman" w:eastAsia="Calibri" w:hAnsi="Times New Roman" w:cs="Times New Roman"/>
                <w:sz w:val="24"/>
                <w:szCs w:val="24"/>
              </w:rPr>
              <w:t xml:space="preserve"> GBV survivors followed.</w:t>
            </w:r>
          </w:p>
        </w:tc>
        <w:tc>
          <w:tcPr>
            <w:tcW w:w="735" w:type="dxa"/>
          </w:tcPr>
          <w:p w:rsidR="00841E07" w:rsidRPr="007E6935" w:rsidRDefault="00841E07" w:rsidP="005C4591">
            <w:pPr>
              <w:spacing w:before="60" w:after="60"/>
              <w:jc w:val="both"/>
              <w:rPr>
                <w:rFonts w:ascii="Times New Roman" w:eastAsia="Calibri" w:hAnsi="Times New Roman" w:cs="Times New Roman"/>
                <w:sz w:val="24"/>
                <w:szCs w:val="24"/>
              </w:rPr>
            </w:pPr>
          </w:p>
        </w:tc>
        <w:tc>
          <w:tcPr>
            <w:tcW w:w="1270" w:type="dxa"/>
          </w:tcPr>
          <w:p w:rsidR="00841E07" w:rsidRPr="007E6935"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360,000</w:t>
            </w:r>
          </w:p>
        </w:tc>
        <w:tc>
          <w:tcPr>
            <w:tcW w:w="1170" w:type="dxa"/>
          </w:tcPr>
          <w:p w:rsidR="00841E07" w:rsidRPr="007E6935" w:rsidRDefault="008E2CF7"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420,000</w:t>
            </w:r>
          </w:p>
        </w:tc>
        <w:tc>
          <w:tcPr>
            <w:tcW w:w="3150" w:type="dxa"/>
          </w:tcPr>
          <w:p w:rsidR="00841E07" w:rsidRPr="007E6935" w:rsidRDefault="00F51210" w:rsidP="00F51210">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Funds were used to facilitate team follow </w:t>
            </w:r>
            <w:r w:rsidR="008008DF">
              <w:rPr>
                <w:rFonts w:ascii="Times New Roman" w:eastAsia="Calibri" w:hAnsi="Times New Roman" w:cs="Times New Roman"/>
                <w:sz w:val="24"/>
                <w:szCs w:val="24"/>
              </w:rPr>
              <w:t>26</w:t>
            </w:r>
            <w:r w:rsidR="00225816" w:rsidRPr="007E6935">
              <w:rPr>
                <w:rFonts w:ascii="Times New Roman" w:eastAsia="Calibri" w:hAnsi="Times New Roman" w:cs="Times New Roman"/>
                <w:sz w:val="24"/>
                <w:szCs w:val="24"/>
              </w:rPr>
              <w:t xml:space="preserve"> GBV survivors</w:t>
            </w:r>
            <w:r w:rsidRPr="007E6935">
              <w:rPr>
                <w:rFonts w:ascii="Times New Roman" w:eastAsia="Calibri" w:hAnsi="Times New Roman" w:cs="Times New Roman"/>
                <w:sz w:val="24"/>
                <w:szCs w:val="24"/>
              </w:rPr>
              <w:t xml:space="preserve"> and offer</w:t>
            </w:r>
            <w:r w:rsidR="00F22560" w:rsidRPr="007E6935">
              <w:rPr>
                <w:rFonts w:ascii="Times New Roman" w:eastAsia="Calibri" w:hAnsi="Times New Roman" w:cs="Times New Roman"/>
                <w:sz w:val="24"/>
                <w:szCs w:val="24"/>
              </w:rPr>
              <w:t xml:space="preserve"> psychosocial support, HTS and referrals for other services </w:t>
            </w:r>
          </w:p>
        </w:tc>
      </w:tr>
      <w:tr w:rsidR="00AF2CB6" w:rsidRPr="007E6935" w:rsidTr="004F0456">
        <w:trPr>
          <w:trHeight w:val="936"/>
        </w:trPr>
        <w:tc>
          <w:tcPr>
            <w:tcW w:w="1558" w:type="dxa"/>
          </w:tcPr>
          <w:p w:rsidR="00841E07" w:rsidRPr="007E6935" w:rsidRDefault="00841E07"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Follow-up of clients with non </w:t>
            </w:r>
            <w:r w:rsidR="00F007FC" w:rsidRPr="007E6935">
              <w:rPr>
                <w:rFonts w:ascii="Times New Roman" w:eastAsia="Calibri" w:hAnsi="Times New Roman" w:cs="Times New Roman"/>
                <w:sz w:val="24"/>
                <w:szCs w:val="24"/>
              </w:rPr>
              <w:t xml:space="preserve">- </w:t>
            </w:r>
            <w:r w:rsidRPr="007E6935">
              <w:rPr>
                <w:rFonts w:ascii="Times New Roman" w:eastAsia="Calibri" w:hAnsi="Times New Roman" w:cs="Times New Roman"/>
                <w:sz w:val="24"/>
                <w:szCs w:val="24"/>
              </w:rPr>
              <w:t>suppressed viral load for IAC</w:t>
            </w:r>
          </w:p>
        </w:tc>
        <w:tc>
          <w:tcPr>
            <w:tcW w:w="1800" w:type="dxa"/>
          </w:tcPr>
          <w:p w:rsidR="00841E07" w:rsidRPr="007E6935" w:rsidRDefault="00556B4F"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100% of non-suppressed clients followed-up and provided IAC</w:t>
            </w:r>
          </w:p>
        </w:tc>
        <w:tc>
          <w:tcPr>
            <w:tcW w:w="1145" w:type="dxa"/>
          </w:tcPr>
          <w:p w:rsidR="00841E07" w:rsidRPr="007E6935" w:rsidRDefault="008008DF"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30 </w:t>
            </w:r>
            <w:r w:rsidR="00B3184B" w:rsidRPr="007E6935">
              <w:rPr>
                <w:rFonts w:ascii="Times New Roman" w:eastAsia="Calibri" w:hAnsi="Times New Roman" w:cs="Times New Roman"/>
                <w:sz w:val="24"/>
                <w:szCs w:val="24"/>
              </w:rPr>
              <w:t>provided IAC</w:t>
            </w:r>
          </w:p>
        </w:tc>
        <w:tc>
          <w:tcPr>
            <w:tcW w:w="735" w:type="dxa"/>
          </w:tcPr>
          <w:p w:rsidR="00841E07" w:rsidRPr="007E6935" w:rsidRDefault="00B3184B"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w:t>
            </w:r>
          </w:p>
        </w:tc>
        <w:tc>
          <w:tcPr>
            <w:tcW w:w="1270" w:type="dxa"/>
          </w:tcPr>
          <w:p w:rsidR="008008DF"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600</w:t>
            </w:r>
          </w:p>
          <w:p w:rsidR="00841E07" w:rsidRPr="007E6935" w:rsidRDefault="00A05F9A"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,000</w:t>
            </w:r>
          </w:p>
        </w:tc>
        <w:tc>
          <w:tcPr>
            <w:tcW w:w="1170" w:type="dxa"/>
          </w:tcPr>
          <w:p w:rsidR="00841E07" w:rsidRPr="007E6935" w:rsidRDefault="008E2CF7" w:rsidP="005C4591">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580,000</w:t>
            </w:r>
          </w:p>
        </w:tc>
        <w:tc>
          <w:tcPr>
            <w:tcW w:w="3150" w:type="dxa"/>
          </w:tcPr>
          <w:p w:rsidR="00841E07" w:rsidRPr="007E6935" w:rsidRDefault="000E1B26" w:rsidP="005C4591">
            <w:pPr>
              <w:spacing w:before="60" w:after="6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Funds were spent to follow </w:t>
            </w:r>
            <w:r w:rsidR="008008DF">
              <w:rPr>
                <w:rFonts w:ascii="Times New Roman" w:eastAsia="Calibri" w:hAnsi="Times New Roman" w:cs="Times New Roman"/>
                <w:sz w:val="24"/>
                <w:szCs w:val="24"/>
              </w:rPr>
              <w:t>30</w:t>
            </w:r>
            <w:r w:rsidR="000A4EA6" w:rsidRPr="007E6935">
              <w:rPr>
                <w:rFonts w:ascii="Times New Roman" w:eastAsia="Calibri" w:hAnsi="Times New Roman" w:cs="Times New Roman"/>
                <w:sz w:val="24"/>
                <w:szCs w:val="24"/>
              </w:rPr>
              <w:t xml:space="preserve"> clients with non-sup</w:t>
            </w:r>
            <w:r w:rsidRPr="007E6935">
              <w:rPr>
                <w:rFonts w:ascii="Times New Roman" w:eastAsia="Calibri" w:hAnsi="Times New Roman" w:cs="Times New Roman"/>
                <w:sz w:val="24"/>
                <w:szCs w:val="24"/>
              </w:rPr>
              <w:t>pressed viral load</w:t>
            </w:r>
            <w:r w:rsidR="000A4EA6" w:rsidRPr="007E6935">
              <w:rPr>
                <w:rFonts w:ascii="Times New Roman" w:eastAsia="Calibri" w:hAnsi="Times New Roman" w:cs="Times New Roman"/>
                <w:sz w:val="24"/>
                <w:szCs w:val="24"/>
              </w:rPr>
              <w:t xml:space="preserve"> and provided</w:t>
            </w:r>
            <w:r w:rsidR="00924DDA" w:rsidRPr="007E6935">
              <w:rPr>
                <w:rFonts w:ascii="Times New Roman" w:eastAsia="Calibri" w:hAnsi="Times New Roman" w:cs="Times New Roman"/>
                <w:sz w:val="24"/>
                <w:szCs w:val="24"/>
              </w:rPr>
              <w:t xml:space="preserve"> intensive adherence counseling for three complete sessions.</w:t>
            </w:r>
          </w:p>
        </w:tc>
      </w:tr>
    </w:tbl>
    <w:p w:rsidR="00924DDA" w:rsidRPr="007E6935" w:rsidRDefault="00924DDA" w:rsidP="00B57C41">
      <w:pPr>
        <w:pStyle w:val="Heading1"/>
        <w:rPr>
          <w:rStyle w:val="SubtitleChar"/>
          <w:rFonts w:ascii="Times New Roman" w:eastAsiaTheme="minorEastAsia" w:hAnsi="Times New Roman"/>
          <w:i w:val="0"/>
          <w:color w:val="000000"/>
        </w:rPr>
      </w:pPr>
      <w:bookmarkStart w:id="79" w:name="_Toc215596360"/>
      <w:bookmarkStart w:id="80" w:name="_Toc215606415"/>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B57C41">
      <w:pPr>
        <w:pStyle w:val="Heading1"/>
        <w:rPr>
          <w:rStyle w:val="SubtitleChar"/>
          <w:rFonts w:ascii="Times New Roman" w:eastAsiaTheme="minorEastAsia" w:hAnsi="Times New Roman"/>
          <w:i w:val="0"/>
          <w:color w:val="000000"/>
        </w:rPr>
      </w:pPr>
    </w:p>
    <w:p w:rsidR="00924DDA" w:rsidRPr="007E6935" w:rsidRDefault="00924DDA" w:rsidP="00924DDA">
      <w:pPr>
        <w:rPr>
          <w:rFonts w:ascii="Times New Roman" w:hAnsi="Times New Roman" w:cs="Times New Roman"/>
          <w:sz w:val="24"/>
          <w:szCs w:val="24"/>
        </w:rPr>
      </w:pPr>
    </w:p>
    <w:p w:rsidR="00841E07" w:rsidRPr="007E6935" w:rsidRDefault="00841E07" w:rsidP="00B57C41">
      <w:pPr>
        <w:pStyle w:val="Heading1"/>
        <w:rPr>
          <w:rStyle w:val="SubtitleChar"/>
          <w:rFonts w:ascii="Times New Roman" w:eastAsiaTheme="minorEastAsia" w:hAnsi="Times New Roman"/>
          <w:i w:val="0"/>
          <w:iCs w:val="0"/>
          <w:color w:val="000000"/>
          <w:spacing w:val="0"/>
        </w:rPr>
      </w:pPr>
      <w:r w:rsidRPr="007E6935">
        <w:rPr>
          <w:rStyle w:val="SubtitleChar"/>
          <w:rFonts w:ascii="Times New Roman" w:eastAsiaTheme="minorEastAsia" w:hAnsi="Times New Roman"/>
          <w:i w:val="0"/>
          <w:color w:val="000000"/>
        </w:rPr>
        <w:lastRenderedPageBreak/>
        <w:t>Performance Monitoring Plan</w:t>
      </w:r>
      <w:bookmarkEnd w:id="79"/>
      <w:bookmarkEnd w:id="80"/>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3"/>
        <w:gridCol w:w="1900"/>
        <w:gridCol w:w="1202"/>
        <w:gridCol w:w="1537"/>
        <w:gridCol w:w="516"/>
        <w:gridCol w:w="1982"/>
      </w:tblGrid>
      <w:tr w:rsidR="00841E07" w:rsidRPr="007E6935" w:rsidTr="00050619">
        <w:trPr>
          <w:trHeight w:val="375"/>
          <w:tblHeader/>
        </w:trPr>
        <w:tc>
          <w:tcPr>
            <w:tcW w:w="1183" w:type="pct"/>
            <w:vMerge w:val="restart"/>
            <w:tcBorders>
              <w:top w:val="single" w:sz="4" w:space="0" w:color="000000"/>
              <w:left w:val="single" w:sz="4" w:space="0" w:color="000000"/>
              <w:right w:val="single" w:sz="4" w:space="0" w:color="auto"/>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r w:rsidRPr="007E6935">
              <w:rPr>
                <w:rFonts w:ascii="Times New Roman" w:eastAsia="Calibri" w:hAnsi="Times New Roman" w:cs="Times New Roman"/>
                <w:b/>
                <w:color w:val="FFFFFF"/>
                <w:sz w:val="24"/>
                <w:szCs w:val="24"/>
              </w:rPr>
              <w:t>Goal/Objectives/Outcomes/</w:t>
            </w:r>
            <w:proofErr w:type="spellStart"/>
            <w:r w:rsidRPr="007E6935">
              <w:rPr>
                <w:rFonts w:ascii="Times New Roman" w:eastAsia="Calibri" w:hAnsi="Times New Roman" w:cs="Times New Roman"/>
                <w:b/>
                <w:color w:val="FFFFFF"/>
                <w:sz w:val="24"/>
                <w:szCs w:val="24"/>
              </w:rPr>
              <w:t>Activitys</w:t>
            </w:r>
            <w:proofErr w:type="spellEnd"/>
          </w:p>
        </w:tc>
        <w:tc>
          <w:tcPr>
            <w:tcW w:w="1016" w:type="pct"/>
            <w:vMerge w:val="restart"/>
            <w:tcBorders>
              <w:top w:val="single" w:sz="4" w:space="0" w:color="000000"/>
              <w:left w:val="single" w:sz="4" w:space="0" w:color="auto"/>
              <w:right w:val="single" w:sz="4" w:space="0" w:color="000000"/>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r w:rsidRPr="007E6935">
              <w:rPr>
                <w:rFonts w:ascii="Times New Roman" w:eastAsia="Calibri" w:hAnsi="Times New Roman" w:cs="Times New Roman"/>
                <w:b/>
                <w:color w:val="FFFFFF"/>
                <w:sz w:val="24"/>
                <w:szCs w:val="24"/>
              </w:rPr>
              <w:t>Performance Indicators</w:t>
            </w:r>
          </w:p>
        </w:tc>
        <w:tc>
          <w:tcPr>
            <w:tcW w:w="643" w:type="pct"/>
            <w:vMerge w:val="restart"/>
            <w:tcBorders>
              <w:top w:val="single" w:sz="4" w:space="0" w:color="000000"/>
              <w:left w:val="single" w:sz="4" w:space="0" w:color="000000"/>
              <w:right w:val="single" w:sz="4" w:space="0" w:color="000000"/>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r w:rsidRPr="007E6935">
              <w:rPr>
                <w:rFonts w:ascii="Times New Roman" w:eastAsia="Calibri" w:hAnsi="Times New Roman" w:cs="Times New Roman"/>
                <w:b/>
                <w:color w:val="FFFFFF"/>
                <w:sz w:val="24"/>
                <w:szCs w:val="24"/>
              </w:rPr>
              <w:t>Target</w:t>
            </w:r>
          </w:p>
        </w:tc>
        <w:tc>
          <w:tcPr>
            <w:tcW w:w="1098" w:type="pct"/>
            <w:gridSpan w:val="2"/>
            <w:tcBorders>
              <w:top w:val="single" w:sz="4" w:space="0" w:color="000000"/>
              <w:left w:val="single" w:sz="4" w:space="0" w:color="000000"/>
              <w:bottom w:val="single" w:sz="4" w:space="0" w:color="auto"/>
              <w:right w:val="single" w:sz="4" w:space="0" w:color="000000"/>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r w:rsidRPr="007E6935">
              <w:rPr>
                <w:rFonts w:ascii="Times New Roman" w:eastAsia="Calibri" w:hAnsi="Times New Roman" w:cs="Times New Roman"/>
                <w:b/>
                <w:color w:val="FFFFFF"/>
                <w:sz w:val="24"/>
                <w:szCs w:val="24"/>
              </w:rPr>
              <w:t>Performance</w:t>
            </w:r>
          </w:p>
        </w:tc>
        <w:tc>
          <w:tcPr>
            <w:tcW w:w="1060" w:type="pct"/>
            <w:vMerge w:val="restart"/>
            <w:tcBorders>
              <w:top w:val="single" w:sz="4" w:space="0" w:color="000000"/>
              <w:left w:val="single" w:sz="4" w:space="0" w:color="000000"/>
              <w:right w:val="single" w:sz="4" w:space="0" w:color="auto"/>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r w:rsidRPr="007E6935">
              <w:rPr>
                <w:rFonts w:ascii="Times New Roman" w:eastAsia="Calibri" w:hAnsi="Times New Roman" w:cs="Times New Roman"/>
                <w:b/>
                <w:color w:val="FFFFFF"/>
                <w:sz w:val="24"/>
                <w:szCs w:val="24"/>
              </w:rPr>
              <w:t>Narrative performance</w:t>
            </w:r>
          </w:p>
        </w:tc>
      </w:tr>
      <w:tr w:rsidR="00841E07" w:rsidRPr="007E6935" w:rsidTr="00050619">
        <w:trPr>
          <w:trHeight w:val="1308"/>
          <w:tblHeader/>
        </w:trPr>
        <w:tc>
          <w:tcPr>
            <w:tcW w:w="1183" w:type="pct"/>
            <w:vMerge/>
            <w:tcBorders>
              <w:left w:val="single" w:sz="4" w:space="0" w:color="000000"/>
              <w:bottom w:val="single" w:sz="4" w:space="0" w:color="000000"/>
              <w:right w:val="single" w:sz="4" w:space="0" w:color="auto"/>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p>
        </w:tc>
        <w:tc>
          <w:tcPr>
            <w:tcW w:w="1016" w:type="pct"/>
            <w:vMerge/>
            <w:tcBorders>
              <w:left w:val="single" w:sz="4" w:space="0" w:color="auto"/>
              <w:bottom w:val="single" w:sz="4" w:space="0" w:color="000000"/>
              <w:right w:val="single" w:sz="4" w:space="0" w:color="000000"/>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p>
        </w:tc>
        <w:tc>
          <w:tcPr>
            <w:tcW w:w="643" w:type="pct"/>
            <w:vMerge/>
            <w:tcBorders>
              <w:left w:val="single" w:sz="4" w:space="0" w:color="000000"/>
              <w:bottom w:val="single" w:sz="4" w:space="0" w:color="000000"/>
              <w:right w:val="single" w:sz="4" w:space="0" w:color="000000"/>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p>
        </w:tc>
        <w:tc>
          <w:tcPr>
            <w:tcW w:w="822" w:type="pct"/>
            <w:tcBorders>
              <w:top w:val="single" w:sz="4" w:space="0" w:color="auto"/>
              <w:left w:val="single" w:sz="4" w:space="0" w:color="000000"/>
              <w:bottom w:val="single" w:sz="4" w:space="0" w:color="000000"/>
              <w:right w:val="single" w:sz="4" w:space="0" w:color="auto"/>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proofErr w:type="spellStart"/>
            <w:r w:rsidRPr="007E6935">
              <w:rPr>
                <w:rFonts w:ascii="Times New Roman" w:eastAsia="Calibri" w:hAnsi="Times New Roman" w:cs="Times New Roman"/>
                <w:b/>
                <w:color w:val="FFFFFF"/>
                <w:sz w:val="24"/>
                <w:szCs w:val="24"/>
              </w:rPr>
              <w:t>CurrQtr</w:t>
            </w:r>
            <w:proofErr w:type="spellEnd"/>
          </w:p>
          <w:p w:rsidR="00841E07" w:rsidRPr="007E6935" w:rsidRDefault="00580C9C" w:rsidP="00050619">
            <w:pPr>
              <w:rPr>
                <w:rFonts w:ascii="Times New Roman" w:eastAsia="Calibri" w:hAnsi="Times New Roman" w:cs="Times New Roman"/>
                <w:b/>
                <w:color w:val="FFFFFF"/>
                <w:sz w:val="24"/>
                <w:szCs w:val="24"/>
              </w:rPr>
            </w:pPr>
            <w:r w:rsidRPr="007E6935">
              <w:rPr>
                <w:rFonts w:ascii="Times New Roman" w:eastAsia="Calibri" w:hAnsi="Times New Roman" w:cs="Times New Roman"/>
                <w:b/>
                <w:color w:val="FFFFFF"/>
                <w:sz w:val="24"/>
                <w:szCs w:val="24"/>
              </w:rPr>
              <w:t>(1</w:t>
            </w:r>
            <w:r w:rsidRPr="007E6935">
              <w:rPr>
                <w:rFonts w:ascii="Times New Roman" w:eastAsia="Calibri" w:hAnsi="Times New Roman" w:cs="Times New Roman"/>
                <w:b/>
                <w:color w:val="FFFFFF"/>
                <w:sz w:val="24"/>
                <w:szCs w:val="24"/>
                <w:vertAlign w:val="superscript"/>
              </w:rPr>
              <w:t>st</w:t>
            </w:r>
            <w:r w:rsidR="00752378" w:rsidRPr="007E6935">
              <w:rPr>
                <w:rFonts w:ascii="Times New Roman" w:eastAsia="Calibri" w:hAnsi="Times New Roman" w:cs="Times New Roman"/>
                <w:b/>
                <w:color w:val="FFFFFF"/>
                <w:sz w:val="24"/>
                <w:szCs w:val="24"/>
              </w:rPr>
              <w:t xml:space="preserve"> April to 31st </w:t>
            </w:r>
            <w:proofErr w:type="spellStart"/>
            <w:r w:rsidR="00752378" w:rsidRPr="007E6935">
              <w:rPr>
                <w:rFonts w:ascii="Times New Roman" w:eastAsia="Calibri" w:hAnsi="Times New Roman" w:cs="Times New Roman"/>
                <w:b/>
                <w:color w:val="FFFFFF"/>
                <w:sz w:val="24"/>
                <w:szCs w:val="24"/>
              </w:rPr>
              <w:t>june</w:t>
            </w:r>
            <w:proofErr w:type="spellEnd"/>
            <w:r w:rsidR="00752378" w:rsidRPr="007E6935">
              <w:rPr>
                <w:rFonts w:ascii="Times New Roman" w:eastAsia="Calibri" w:hAnsi="Times New Roman" w:cs="Times New Roman"/>
                <w:b/>
                <w:color w:val="FFFFFF"/>
                <w:sz w:val="24"/>
                <w:szCs w:val="24"/>
              </w:rPr>
              <w:t xml:space="preserve"> </w:t>
            </w:r>
            <w:r w:rsidR="00050619" w:rsidRPr="007E6935">
              <w:rPr>
                <w:rFonts w:ascii="Times New Roman" w:eastAsia="Calibri" w:hAnsi="Times New Roman" w:cs="Times New Roman"/>
                <w:b/>
                <w:color w:val="FFFFFF"/>
                <w:sz w:val="24"/>
                <w:szCs w:val="24"/>
              </w:rPr>
              <w:t>2021</w:t>
            </w:r>
            <w:r w:rsidRPr="007E6935">
              <w:rPr>
                <w:rFonts w:ascii="Times New Roman" w:eastAsia="Calibri" w:hAnsi="Times New Roman" w:cs="Times New Roman"/>
                <w:b/>
                <w:color w:val="FFFFFF"/>
                <w:sz w:val="24"/>
                <w:szCs w:val="24"/>
              </w:rPr>
              <w:t xml:space="preserve"> ) </w:t>
            </w:r>
          </w:p>
        </w:tc>
        <w:tc>
          <w:tcPr>
            <w:tcW w:w="276" w:type="pct"/>
            <w:tcBorders>
              <w:top w:val="single" w:sz="4" w:space="0" w:color="auto"/>
              <w:left w:val="single" w:sz="4" w:space="0" w:color="000000"/>
              <w:bottom w:val="single" w:sz="4" w:space="0" w:color="000000"/>
              <w:right w:val="single" w:sz="4" w:space="0" w:color="000000"/>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r w:rsidRPr="007E6935">
              <w:rPr>
                <w:rFonts w:ascii="Times New Roman" w:eastAsia="Calibri" w:hAnsi="Times New Roman" w:cs="Times New Roman"/>
                <w:b/>
                <w:color w:val="FFFFFF"/>
                <w:sz w:val="24"/>
                <w:szCs w:val="24"/>
              </w:rPr>
              <w:t>Cum</w:t>
            </w:r>
          </w:p>
        </w:tc>
        <w:tc>
          <w:tcPr>
            <w:tcW w:w="1060" w:type="pct"/>
            <w:vMerge/>
            <w:tcBorders>
              <w:left w:val="single" w:sz="4" w:space="0" w:color="000000"/>
              <w:bottom w:val="single" w:sz="4" w:space="0" w:color="000000"/>
              <w:right w:val="single" w:sz="4" w:space="0" w:color="auto"/>
            </w:tcBorders>
            <w:shd w:val="clear" w:color="auto" w:fill="FF0000"/>
          </w:tcPr>
          <w:p w:rsidR="00841E07" w:rsidRPr="007E6935" w:rsidRDefault="00841E07" w:rsidP="00050619">
            <w:pPr>
              <w:rPr>
                <w:rFonts w:ascii="Times New Roman" w:eastAsia="Calibri" w:hAnsi="Times New Roman" w:cs="Times New Roman"/>
                <w:b/>
                <w:color w:val="FFFFFF"/>
                <w:sz w:val="24"/>
                <w:szCs w:val="24"/>
              </w:rPr>
            </w:pPr>
          </w:p>
        </w:tc>
      </w:tr>
      <w:tr w:rsidR="00841E07" w:rsidRPr="007E6935" w:rsidTr="00050619">
        <w:trPr>
          <w:trHeight w:val="297"/>
        </w:trPr>
        <w:tc>
          <w:tcPr>
            <w:tcW w:w="5000" w:type="pct"/>
            <w:gridSpan w:val="6"/>
            <w:tcBorders>
              <w:right w:val="single" w:sz="4" w:space="0" w:color="auto"/>
            </w:tcBorders>
            <w:shd w:val="clear" w:color="auto" w:fill="00B0F0"/>
          </w:tcPr>
          <w:p w:rsidR="00841E07" w:rsidRPr="007E6935" w:rsidRDefault="00841E07" w:rsidP="00050619">
            <w:pPr>
              <w:jc w:val="both"/>
              <w:rPr>
                <w:rFonts w:ascii="Times New Roman" w:eastAsia="Calibri" w:hAnsi="Times New Roman" w:cs="Times New Roman"/>
                <w:b/>
                <w:sz w:val="24"/>
                <w:szCs w:val="24"/>
              </w:rPr>
            </w:pPr>
            <w:r w:rsidRPr="007E6935">
              <w:rPr>
                <w:rFonts w:ascii="Times New Roman" w:eastAsia="Calibri" w:hAnsi="Times New Roman" w:cs="Times New Roman"/>
                <w:b/>
                <w:sz w:val="24"/>
                <w:szCs w:val="24"/>
              </w:rPr>
              <w:t>To incre</w:t>
            </w:r>
            <w:r w:rsidR="00E70789" w:rsidRPr="007E6935">
              <w:rPr>
                <w:rFonts w:ascii="Times New Roman" w:eastAsia="Calibri" w:hAnsi="Times New Roman" w:cs="Times New Roman"/>
                <w:b/>
                <w:sz w:val="24"/>
                <w:szCs w:val="24"/>
              </w:rPr>
              <w:t>ase access to HTS by 95% by 95% of the population living with HIV to know their status by 30</w:t>
            </w:r>
            <w:r w:rsidR="00E70789" w:rsidRPr="007E6935">
              <w:rPr>
                <w:rFonts w:ascii="Times New Roman" w:eastAsia="Calibri" w:hAnsi="Times New Roman" w:cs="Times New Roman"/>
                <w:b/>
                <w:sz w:val="24"/>
                <w:szCs w:val="24"/>
                <w:vertAlign w:val="superscript"/>
              </w:rPr>
              <w:t>th</w:t>
            </w:r>
            <w:r w:rsidR="00E70789" w:rsidRPr="007E6935">
              <w:rPr>
                <w:rFonts w:ascii="Times New Roman" w:eastAsia="Calibri" w:hAnsi="Times New Roman" w:cs="Times New Roman"/>
                <w:b/>
                <w:sz w:val="24"/>
                <w:szCs w:val="24"/>
              </w:rPr>
              <w:t xml:space="preserve"> sept 2021</w:t>
            </w:r>
          </w:p>
        </w:tc>
      </w:tr>
      <w:tr w:rsidR="00841E07" w:rsidRPr="007E6935" w:rsidTr="00050619">
        <w:trPr>
          <w:trHeight w:val="1520"/>
        </w:trPr>
        <w:tc>
          <w:tcPr>
            <w:tcW w:w="1183" w:type="pct"/>
          </w:tcPr>
          <w:p w:rsidR="00841E07" w:rsidRPr="007E6935" w:rsidRDefault="00841E07" w:rsidP="00050619">
            <w:pPr>
              <w:rPr>
                <w:rFonts w:ascii="Times New Roman" w:hAnsi="Times New Roman" w:cs="Times New Roman"/>
                <w:color w:val="000000"/>
                <w:sz w:val="24"/>
                <w:szCs w:val="24"/>
              </w:rPr>
            </w:pPr>
            <w:r w:rsidRPr="007E6935">
              <w:rPr>
                <w:rFonts w:ascii="Times New Roman" w:hAnsi="Times New Roman" w:cs="Times New Roman"/>
                <w:color w:val="000000"/>
                <w:sz w:val="24"/>
                <w:szCs w:val="24"/>
              </w:rPr>
              <w:t>Community HTS</w:t>
            </w:r>
          </w:p>
        </w:tc>
        <w:tc>
          <w:tcPr>
            <w:tcW w:w="1016" w:type="pct"/>
            <w:tcBorders>
              <w:left w:val="single" w:sz="4" w:space="0" w:color="auto"/>
            </w:tcBorders>
            <w:shd w:val="clear" w:color="auto" w:fill="auto"/>
          </w:tcPr>
          <w:p w:rsidR="00841E07" w:rsidRPr="007E6935" w:rsidRDefault="00841E07" w:rsidP="00050619">
            <w:pPr>
              <w:autoSpaceDE w:val="0"/>
              <w:autoSpaceDN w:val="0"/>
              <w:adjustRightInd w:val="0"/>
              <w:rPr>
                <w:rFonts w:ascii="Times New Roman" w:eastAsia="Calibri" w:hAnsi="Times New Roman" w:cs="Times New Roman"/>
                <w:color w:val="000000"/>
                <w:sz w:val="24"/>
                <w:szCs w:val="24"/>
              </w:rPr>
            </w:pPr>
            <w:r w:rsidRPr="007E6935">
              <w:rPr>
                <w:rFonts w:ascii="Times New Roman" w:hAnsi="Times New Roman" w:cs="Times New Roman"/>
                <w:color w:val="000000"/>
                <w:kern w:val="24"/>
                <w:sz w:val="24"/>
                <w:szCs w:val="24"/>
              </w:rPr>
              <w:t>Number of individuals counseled, tested and received HIV results at the targeted community service point</w:t>
            </w:r>
          </w:p>
        </w:tc>
        <w:tc>
          <w:tcPr>
            <w:tcW w:w="643" w:type="pct"/>
            <w:shd w:val="clear" w:color="auto" w:fill="auto"/>
          </w:tcPr>
          <w:p w:rsidR="00841E07" w:rsidRPr="007E6935" w:rsidRDefault="00DF1FB3" w:rsidP="00050619">
            <w:pPr>
              <w:autoSpaceDE w:val="0"/>
              <w:autoSpaceDN w:val="0"/>
              <w:adjustRightInd w:val="0"/>
              <w:jc w:val="both"/>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45 APN, 62 KPS, 36 index household, 75 men 25years and above provided HTS.</w:t>
            </w:r>
          </w:p>
        </w:tc>
        <w:tc>
          <w:tcPr>
            <w:tcW w:w="822" w:type="pct"/>
          </w:tcPr>
          <w:p w:rsidR="00841E07" w:rsidRPr="007E6935" w:rsidRDefault="00F007FC" w:rsidP="00050619">
            <w:pPr>
              <w:autoSpaceDE w:val="0"/>
              <w:autoSpaceDN w:val="0"/>
              <w:adjustRightInd w:val="0"/>
              <w:jc w:val="both"/>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w:t>
            </w:r>
          </w:p>
          <w:p w:rsidR="00212972" w:rsidRDefault="008008DF" w:rsidP="00050619">
            <w:pPr>
              <w:autoSpaceDE w:val="0"/>
              <w:autoSpaceDN w:val="0"/>
              <w:adjustRightInd w:val="0"/>
              <w:jc w:val="both"/>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39 during APN testing 6 positives were identified 1 linked to Soroti and 3 to kichinjaji HC 111 1 to Tubur HC III and 1 to Asuret HC III</w:t>
            </w:r>
          </w:p>
          <w:p w:rsidR="008008DF" w:rsidRPr="007E6935" w:rsidRDefault="008008DF" w:rsidP="008008DF">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44 </w:t>
            </w:r>
            <w:r w:rsidRPr="007E6935">
              <w:rPr>
                <w:rFonts w:ascii="Times New Roman" w:eastAsia="Calibri" w:hAnsi="Times New Roman" w:cs="Times New Roman"/>
                <w:sz w:val="24"/>
                <w:szCs w:val="24"/>
              </w:rPr>
              <w:t>children tested</w:t>
            </w:r>
          </w:p>
          <w:p w:rsidR="008008DF" w:rsidRDefault="008008DF" w:rsidP="008008DF">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Pr="007E6935">
              <w:rPr>
                <w:rFonts w:ascii="Times New Roman" w:eastAsia="Calibri" w:hAnsi="Times New Roman" w:cs="Times New Roman"/>
                <w:sz w:val="24"/>
                <w:szCs w:val="24"/>
              </w:rPr>
              <w:t>positive</w:t>
            </w:r>
          </w:p>
          <w:p w:rsidR="008008DF" w:rsidRDefault="008008DF" w:rsidP="008008DF">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44</w:t>
            </w:r>
            <w:r w:rsidRPr="007E6935">
              <w:rPr>
                <w:rFonts w:ascii="Times New Roman" w:eastAsia="Calibri" w:hAnsi="Times New Roman" w:cs="Times New Roman"/>
                <w:sz w:val="24"/>
                <w:szCs w:val="24"/>
              </w:rPr>
              <w:t xml:space="preserve"> men </w:t>
            </w:r>
            <w:r>
              <w:rPr>
                <w:rFonts w:ascii="Times New Roman" w:eastAsia="Calibri" w:hAnsi="Times New Roman" w:cs="Times New Roman"/>
                <w:sz w:val="24"/>
                <w:szCs w:val="24"/>
              </w:rPr>
              <w:t>25 years and above were tested 2</w:t>
            </w:r>
            <w:r w:rsidRPr="007E6935">
              <w:rPr>
                <w:rFonts w:ascii="Times New Roman" w:eastAsia="Calibri" w:hAnsi="Times New Roman" w:cs="Times New Roman"/>
                <w:sz w:val="24"/>
                <w:szCs w:val="24"/>
              </w:rPr>
              <w:t xml:space="preserve"> positives identified</w:t>
            </w:r>
          </w:p>
          <w:p w:rsidR="008008DF" w:rsidRPr="007E6935" w:rsidRDefault="008008DF" w:rsidP="008008DF">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lastRenderedPageBreak/>
              <w:t>10</w:t>
            </w:r>
            <w:r w:rsidRPr="007E6935">
              <w:rPr>
                <w:rFonts w:ascii="Times New Roman" w:eastAsia="Calibri" w:hAnsi="Times New Roman" w:cs="Times New Roman"/>
                <w:sz w:val="24"/>
                <w:szCs w:val="24"/>
              </w:rPr>
              <w:t xml:space="preserve"> SW tested 2 positives identified</w:t>
            </w:r>
          </w:p>
        </w:tc>
        <w:tc>
          <w:tcPr>
            <w:tcW w:w="276" w:type="pct"/>
          </w:tcPr>
          <w:p w:rsidR="00841E07" w:rsidRPr="007E6935" w:rsidRDefault="00841E07" w:rsidP="00050619">
            <w:pPr>
              <w:autoSpaceDE w:val="0"/>
              <w:autoSpaceDN w:val="0"/>
              <w:adjustRightInd w:val="0"/>
              <w:jc w:val="both"/>
              <w:rPr>
                <w:rFonts w:ascii="Times New Roman" w:eastAsia="Calibri" w:hAnsi="Times New Roman" w:cs="Times New Roman"/>
                <w:color w:val="000000"/>
                <w:sz w:val="24"/>
                <w:szCs w:val="24"/>
              </w:rPr>
            </w:pPr>
          </w:p>
        </w:tc>
        <w:tc>
          <w:tcPr>
            <w:tcW w:w="1060" w:type="pct"/>
            <w:tcBorders>
              <w:right w:val="single" w:sz="4" w:space="0" w:color="auto"/>
            </w:tcBorders>
          </w:tcPr>
          <w:p w:rsidR="00371977" w:rsidRPr="007E6935" w:rsidRDefault="00371977" w:rsidP="00050619">
            <w:pPr>
              <w:autoSpaceDE w:val="0"/>
              <w:autoSpaceDN w:val="0"/>
              <w:adjustRightInd w:val="0"/>
              <w:rPr>
                <w:rFonts w:ascii="Times New Roman" w:eastAsia="Calibri" w:hAnsi="Times New Roman" w:cs="Times New Roman"/>
                <w:color w:val="000000"/>
                <w:sz w:val="24"/>
                <w:szCs w:val="24"/>
              </w:rPr>
            </w:pPr>
          </w:p>
          <w:p w:rsidR="008008DF" w:rsidRDefault="008008DF" w:rsidP="008008DF">
            <w:pPr>
              <w:autoSpaceDE w:val="0"/>
              <w:autoSpaceDN w:val="0"/>
              <w:adjustRightInd w:val="0"/>
              <w:jc w:val="both"/>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39 during APN testing 6 positives were identified 1 linked to Soroti and 3 to kichinjaji HC 111 1 to Tubur HC III and 1 to Asuret HC III</w:t>
            </w:r>
          </w:p>
          <w:p w:rsidR="008008DF" w:rsidRPr="007E6935" w:rsidRDefault="008008DF" w:rsidP="008008DF">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44 </w:t>
            </w:r>
            <w:r w:rsidRPr="007E6935">
              <w:rPr>
                <w:rFonts w:ascii="Times New Roman" w:eastAsia="Calibri" w:hAnsi="Times New Roman" w:cs="Times New Roman"/>
                <w:sz w:val="24"/>
                <w:szCs w:val="24"/>
              </w:rPr>
              <w:t>children tested</w:t>
            </w:r>
          </w:p>
          <w:p w:rsidR="008008DF" w:rsidRDefault="008008DF" w:rsidP="008008DF">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Pr="007E6935">
              <w:rPr>
                <w:rFonts w:ascii="Times New Roman" w:eastAsia="Calibri" w:hAnsi="Times New Roman" w:cs="Times New Roman"/>
                <w:sz w:val="24"/>
                <w:szCs w:val="24"/>
              </w:rPr>
              <w:t>positive</w:t>
            </w:r>
          </w:p>
          <w:p w:rsidR="008008DF" w:rsidRDefault="008008DF" w:rsidP="008008DF">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44</w:t>
            </w:r>
            <w:r w:rsidRPr="007E6935">
              <w:rPr>
                <w:rFonts w:ascii="Times New Roman" w:eastAsia="Calibri" w:hAnsi="Times New Roman" w:cs="Times New Roman"/>
                <w:sz w:val="24"/>
                <w:szCs w:val="24"/>
              </w:rPr>
              <w:t xml:space="preserve"> men </w:t>
            </w:r>
            <w:r>
              <w:rPr>
                <w:rFonts w:ascii="Times New Roman" w:eastAsia="Calibri" w:hAnsi="Times New Roman" w:cs="Times New Roman"/>
                <w:sz w:val="24"/>
                <w:szCs w:val="24"/>
              </w:rPr>
              <w:t>25 years and above were tested 2</w:t>
            </w:r>
            <w:r w:rsidRPr="007E6935">
              <w:rPr>
                <w:rFonts w:ascii="Times New Roman" w:eastAsia="Calibri" w:hAnsi="Times New Roman" w:cs="Times New Roman"/>
                <w:sz w:val="24"/>
                <w:szCs w:val="24"/>
              </w:rPr>
              <w:t xml:space="preserve"> positives identified</w:t>
            </w:r>
          </w:p>
          <w:p w:rsidR="00994890" w:rsidRPr="007E6935" w:rsidRDefault="008008DF" w:rsidP="00050619">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sz w:val="24"/>
                <w:szCs w:val="24"/>
              </w:rPr>
              <w:t>10</w:t>
            </w:r>
            <w:r w:rsidRPr="007E6935">
              <w:rPr>
                <w:rFonts w:ascii="Times New Roman" w:eastAsia="Calibri" w:hAnsi="Times New Roman" w:cs="Times New Roman"/>
                <w:sz w:val="24"/>
                <w:szCs w:val="24"/>
              </w:rPr>
              <w:t xml:space="preserve"> SW tested 2 positives identified</w:t>
            </w:r>
          </w:p>
        </w:tc>
      </w:tr>
      <w:tr w:rsidR="00841E07" w:rsidRPr="007E6935" w:rsidTr="007E6935">
        <w:trPr>
          <w:trHeight w:val="932"/>
        </w:trPr>
        <w:tc>
          <w:tcPr>
            <w:tcW w:w="5000" w:type="pct"/>
            <w:gridSpan w:val="6"/>
            <w:shd w:val="clear" w:color="auto" w:fill="00B0F0"/>
          </w:tcPr>
          <w:p w:rsidR="00841E07" w:rsidRPr="007E6935" w:rsidRDefault="00841E07" w:rsidP="00050619">
            <w:pPr>
              <w:autoSpaceDE w:val="0"/>
              <w:autoSpaceDN w:val="0"/>
              <w:adjustRightInd w:val="0"/>
              <w:jc w:val="both"/>
              <w:rPr>
                <w:rFonts w:ascii="Times New Roman" w:eastAsia="Calibri" w:hAnsi="Times New Roman" w:cs="Times New Roman"/>
                <w:b/>
                <w:color w:val="00B0F0"/>
                <w:sz w:val="24"/>
                <w:szCs w:val="24"/>
              </w:rPr>
            </w:pPr>
            <w:r w:rsidRPr="007E6935">
              <w:rPr>
                <w:rFonts w:ascii="Times New Roman" w:eastAsia="Calibri" w:hAnsi="Times New Roman" w:cs="Times New Roman"/>
                <w:b/>
                <w:color w:val="00B0F0"/>
                <w:sz w:val="24"/>
                <w:szCs w:val="24"/>
              </w:rPr>
              <w:lastRenderedPageBreak/>
              <w:t>To</w:t>
            </w:r>
          </w:p>
          <w:p w:rsidR="00841E07" w:rsidRPr="007E6935" w:rsidRDefault="0030190A" w:rsidP="00050619">
            <w:pPr>
              <w:autoSpaceDE w:val="0"/>
              <w:autoSpaceDN w:val="0"/>
              <w:adjustRightInd w:val="0"/>
              <w:jc w:val="both"/>
              <w:rPr>
                <w:rFonts w:ascii="Times New Roman" w:eastAsia="Calibri" w:hAnsi="Times New Roman" w:cs="Times New Roman"/>
                <w:b/>
                <w:color w:val="00B0F0"/>
                <w:sz w:val="24"/>
                <w:szCs w:val="24"/>
              </w:rPr>
            </w:pPr>
            <w:r w:rsidRPr="007E6935">
              <w:rPr>
                <w:rFonts w:ascii="Times New Roman" w:eastAsia="Calibri" w:hAnsi="Times New Roman" w:cs="Times New Roman"/>
                <w:b/>
                <w:sz w:val="24"/>
                <w:szCs w:val="24"/>
              </w:rPr>
              <w:t>To contribute towards the reduction of MTCT of HIV to less than 2%</w:t>
            </w:r>
            <w:r w:rsidR="00C13834" w:rsidRPr="007E6935">
              <w:rPr>
                <w:rFonts w:ascii="Times New Roman" w:eastAsia="Calibri" w:hAnsi="Times New Roman" w:cs="Times New Roman"/>
                <w:b/>
                <w:sz w:val="24"/>
                <w:szCs w:val="24"/>
              </w:rPr>
              <w:t xml:space="preserve"> </w:t>
            </w:r>
            <w:r w:rsidRPr="007E6935">
              <w:rPr>
                <w:rFonts w:ascii="Times New Roman" w:eastAsia="Calibri" w:hAnsi="Times New Roman" w:cs="Times New Roman"/>
                <w:b/>
                <w:sz w:val="24"/>
                <w:szCs w:val="24"/>
              </w:rPr>
              <w:t xml:space="preserve">of positive </w:t>
            </w:r>
            <w:r w:rsidR="00577B66" w:rsidRPr="007E6935">
              <w:rPr>
                <w:rFonts w:ascii="Times New Roman" w:eastAsia="Calibri" w:hAnsi="Times New Roman" w:cs="Times New Roman"/>
                <w:b/>
                <w:sz w:val="24"/>
                <w:szCs w:val="24"/>
              </w:rPr>
              <w:t>pregnant and</w:t>
            </w:r>
            <w:r w:rsidRPr="007E6935">
              <w:rPr>
                <w:rFonts w:ascii="Times New Roman" w:eastAsia="Calibri" w:hAnsi="Times New Roman" w:cs="Times New Roman"/>
                <w:b/>
                <w:sz w:val="24"/>
                <w:szCs w:val="24"/>
              </w:rPr>
              <w:t xml:space="preserve"> lact</w:t>
            </w:r>
            <w:r w:rsidR="00971520" w:rsidRPr="007E6935">
              <w:rPr>
                <w:rFonts w:ascii="Times New Roman" w:eastAsia="Calibri" w:hAnsi="Times New Roman" w:cs="Times New Roman"/>
                <w:b/>
                <w:sz w:val="24"/>
                <w:szCs w:val="24"/>
              </w:rPr>
              <w:t>ating mothers by 30th September 2021</w:t>
            </w:r>
          </w:p>
        </w:tc>
      </w:tr>
      <w:tr w:rsidR="00841E07" w:rsidRPr="007E6935" w:rsidTr="00050619">
        <w:trPr>
          <w:trHeight w:val="2123"/>
        </w:trPr>
        <w:tc>
          <w:tcPr>
            <w:tcW w:w="1183" w:type="pct"/>
          </w:tcPr>
          <w:p w:rsidR="00841E07" w:rsidRPr="007E6935" w:rsidRDefault="00841E07" w:rsidP="00050619">
            <w:pPr>
              <w:rPr>
                <w:rFonts w:ascii="Times New Roman" w:hAnsi="Times New Roman" w:cs="Times New Roman"/>
                <w:sz w:val="24"/>
                <w:szCs w:val="24"/>
              </w:rPr>
            </w:pPr>
            <w:r w:rsidRPr="007E6935">
              <w:rPr>
                <w:rFonts w:ascii="Times New Roman" w:hAnsi="Times New Roman" w:cs="Times New Roman"/>
                <w:sz w:val="24"/>
                <w:szCs w:val="24"/>
              </w:rPr>
              <w:t>Follow-up of missed appointments of pregnant and lactating mothers</w:t>
            </w:r>
          </w:p>
        </w:tc>
        <w:tc>
          <w:tcPr>
            <w:tcW w:w="1016" w:type="pct"/>
            <w:tcBorders>
              <w:left w:val="single" w:sz="4" w:space="0" w:color="auto"/>
            </w:tcBorders>
            <w:shd w:val="clear" w:color="auto" w:fill="auto"/>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No. of mother baby pair followed with missed appointments</w:t>
            </w:r>
          </w:p>
        </w:tc>
        <w:tc>
          <w:tcPr>
            <w:tcW w:w="643" w:type="pct"/>
            <w:shd w:val="clear" w:color="auto" w:fill="auto"/>
          </w:tcPr>
          <w:p w:rsidR="00841E07" w:rsidRPr="007E6935" w:rsidRDefault="00DF1FB3"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30</w:t>
            </w:r>
          </w:p>
        </w:tc>
        <w:tc>
          <w:tcPr>
            <w:tcW w:w="822" w:type="pct"/>
          </w:tcPr>
          <w:p w:rsidR="00841E07" w:rsidRPr="007E6935" w:rsidRDefault="002A13B5"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42</w:t>
            </w:r>
            <w:r w:rsidR="007C5851" w:rsidRPr="007E6935">
              <w:rPr>
                <w:rFonts w:ascii="Times New Roman" w:eastAsia="Calibri" w:hAnsi="Times New Roman" w:cs="Times New Roman"/>
                <w:sz w:val="24"/>
                <w:szCs w:val="24"/>
              </w:rPr>
              <w:t xml:space="preserve"> </w:t>
            </w:r>
            <w:r w:rsidR="007B0C3C" w:rsidRPr="007E6935">
              <w:rPr>
                <w:rFonts w:ascii="Times New Roman" w:eastAsia="Calibri" w:hAnsi="Times New Roman" w:cs="Times New Roman"/>
                <w:sz w:val="24"/>
                <w:szCs w:val="24"/>
              </w:rPr>
              <w:t>followed</w:t>
            </w:r>
            <w:r w:rsidR="00E453EA" w:rsidRPr="007E6935">
              <w:rPr>
                <w:rFonts w:ascii="Times New Roman" w:eastAsia="Calibri" w:hAnsi="Times New Roman" w:cs="Times New Roman"/>
                <w:sz w:val="24"/>
                <w:szCs w:val="24"/>
              </w:rPr>
              <w:t xml:space="preserve"> and brought back to care.</w:t>
            </w:r>
          </w:p>
        </w:tc>
        <w:tc>
          <w:tcPr>
            <w:tcW w:w="276" w:type="pct"/>
          </w:tcPr>
          <w:p w:rsidR="00841E07" w:rsidRPr="007E6935" w:rsidRDefault="00841E07" w:rsidP="00050619">
            <w:pPr>
              <w:autoSpaceDE w:val="0"/>
              <w:autoSpaceDN w:val="0"/>
              <w:adjustRightInd w:val="0"/>
              <w:jc w:val="both"/>
              <w:rPr>
                <w:rFonts w:ascii="Times New Roman" w:eastAsia="Calibri" w:hAnsi="Times New Roman" w:cs="Times New Roman"/>
                <w:sz w:val="24"/>
                <w:szCs w:val="24"/>
              </w:rPr>
            </w:pPr>
          </w:p>
        </w:tc>
        <w:tc>
          <w:tcPr>
            <w:tcW w:w="1060" w:type="pct"/>
            <w:tcBorders>
              <w:right w:val="single" w:sz="4" w:space="0" w:color="auto"/>
            </w:tcBorders>
          </w:tcPr>
          <w:p w:rsidR="00841E07" w:rsidRPr="007E6935" w:rsidRDefault="00EA237B" w:rsidP="00050619">
            <w:pPr>
              <w:rPr>
                <w:rFonts w:ascii="Times New Roman" w:eastAsia="Calibri" w:hAnsi="Times New Roman" w:cs="Times New Roman"/>
                <w:sz w:val="24"/>
                <w:szCs w:val="24"/>
              </w:rPr>
            </w:pPr>
            <w:r w:rsidRPr="007E6935">
              <w:rPr>
                <w:rFonts w:ascii="Times New Roman" w:eastAsia="Calibri" w:hAnsi="Times New Roman" w:cs="Times New Roman"/>
                <w:sz w:val="24"/>
                <w:szCs w:val="24"/>
              </w:rPr>
              <w:t>45</w:t>
            </w:r>
            <w:r w:rsidR="002A13B5" w:rsidRPr="007E6935">
              <w:rPr>
                <w:rFonts w:ascii="Times New Roman" w:eastAsia="Calibri" w:hAnsi="Times New Roman" w:cs="Times New Roman"/>
                <w:sz w:val="24"/>
                <w:szCs w:val="24"/>
              </w:rPr>
              <w:t>Pregnant and lactating mothers who missed appointment and brought them back to care .23 to kichinjaji HC 111,14 to Soroti HC 111 and 8 to Tubur HC 111.</w:t>
            </w:r>
          </w:p>
        </w:tc>
      </w:tr>
      <w:tr w:rsidR="00841E07" w:rsidRPr="007E6935" w:rsidTr="00050619">
        <w:trPr>
          <w:trHeight w:val="561"/>
        </w:trPr>
        <w:tc>
          <w:tcPr>
            <w:tcW w:w="5000" w:type="pct"/>
            <w:gridSpan w:val="6"/>
            <w:tcBorders>
              <w:right w:val="single" w:sz="4" w:space="0" w:color="auto"/>
            </w:tcBorders>
            <w:shd w:val="clear" w:color="auto" w:fill="00B0F0"/>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To contribute </w:t>
            </w:r>
            <w:r w:rsidR="00577B66" w:rsidRPr="007E6935">
              <w:rPr>
                <w:rFonts w:ascii="Times New Roman" w:eastAsia="Calibri" w:hAnsi="Times New Roman" w:cs="Times New Roman"/>
                <w:sz w:val="24"/>
                <w:szCs w:val="24"/>
              </w:rPr>
              <w:t xml:space="preserve">to retention by </w:t>
            </w:r>
            <w:r w:rsidRPr="007E6935">
              <w:rPr>
                <w:rFonts w:ascii="Times New Roman" w:eastAsia="Calibri" w:hAnsi="Times New Roman" w:cs="Times New Roman"/>
                <w:sz w:val="24"/>
                <w:szCs w:val="24"/>
              </w:rPr>
              <w:t>95% of HIV</w:t>
            </w:r>
            <w:r w:rsidR="00577B66" w:rsidRPr="007E6935">
              <w:rPr>
                <w:rFonts w:ascii="Times New Roman" w:eastAsia="Calibri" w:hAnsi="Times New Roman" w:cs="Times New Roman"/>
                <w:sz w:val="24"/>
                <w:szCs w:val="24"/>
              </w:rPr>
              <w:t xml:space="preserve"> clients into care and treatment by 30th September 2021.</w:t>
            </w:r>
          </w:p>
        </w:tc>
      </w:tr>
      <w:tr w:rsidR="00841E07" w:rsidRPr="007E6935" w:rsidTr="00050619">
        <w:trPr>
          <w:trHeight w:val="561"/>
        </w:trPr>
        <w:tc>
          <w:tcPr>
            <w:tcW w:w="1183" w:type="pct"/>
          </w:tcPr>
          <w:p w:rsidR="00841E07" w:rsidRPr="007E6935" w:rsidRDefault="00841E07" w:rsidP="00050619">
            <w:pPr>
              <w:rPr>
                <w:rFonts w:ascii="Times New Roman" w:hAnsi="Times New Roman" w:cs="Times New Roman"/>
                <w:sz w:val="24"/>
                <w:szCs w:val="24"/>
              </w:rPr>
            </w:pPr>
            <w:r w:rsidRPr="007E6935">
              <w:rPr>
                <w:rFonts w:ascii="Times New Roman" w:hAnsi="Times New Roman" w:cs="Times New Roman"/>
                <w:sz w:val="24"/>
                <w:szCs w:val="24"/>
              </w:rPr>
              <w:t xml:space="preserve">Follow-up of clients </w:t>
            </w:r>
            <w:r w:rsidR="00CF5B43" w:rsidRPr="007E6935">
              <w:rPr>
                <w:rFonts w:ascii="Times New Roman" w:hAnsi="Times New Roman" w:cs="Times New Roman"/>
                <w:sz w:val="24"/>
                <w:szCs w:val="24"/>
              </w:rPr>
              <w:t xml:space="preserve">missed appointment and clients </w:t>
            </w:r>
            <w:r w:rsidRPr="007E6935">
              <w:rPr>
                <w:rFonts w:ascii="Times New Roman" w:hAnsi="Times New Roman" w:cs="Times New Roman"/>
                <w:sz w:val="24"/>
                <w:szCs w:val="24"/>
              </w:rPr>
              <w:t>who are lost</w:t>
            </w:r>
          </w:p>
        </w:tc>
        <w:tc>
          <w:tcPr>
            <w:tcW w:w="1016" w:type="pct"/>
            <w:tcBorders>
              <w:left w:val="single" w:sz="4" w:space="0" w:color="auto"/>
            </w:tcBorders>
            <w:shd w:val="clear" w:color="auto" w:fill="auto"/>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Number of lost clients followed and brought back to care</w:t>
            </w:r>
          </w:p>
        </w:tc>
        <w:tc>
          <w:tcPr>
            <w:tcW w:w="643" w:type="pct"/>
            <w:shd w:val="clear" w:color="auto" w:fill="auto"/>
          </w:tcPr>
          <w:p w:rsidR="00841E07" w:rsidRPr="007E6935" w:rsidRDefault="00DF1FB3"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100  </w:t>
            </w:r>
          </w:p>
        </w:tc>
        <w:tc>
          <w:tcPr>
            <w:tcW w:w="822" w:type="pct"/>
          </w:tcPr>
          <w:p w:rsidR="00841E07" w:rsidRDefault="00E408E2"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 </w:t>
            </w:r>
            <w:r w:rsidR="00D4001D">
              <w:rPr>
                <w:rFonts w:ascii="Times New Roman" w:eastAsia="Calibri" w:hAnsi="Times New Roman" w:cs="Times New Roman"/>
                <w:sz w:val="24"/>
                <w:szCs w:val="24"/>
              </w:rPr>
              <w:t xml:space="preserve">45 </w:t>
            </w:r>
            <w:r w:rsidRPr="007E6935">
              <w:rPr>
                <w:rFonts w:ascii="Times New Roman" w:eastAsia="Calibri" w:hAnsi="Times New Roman" w:cs="Times New Roman"/>
                <w:sz w:val="24"/>
                <w:szCs w:val="24"/>
              </w:rPr>
              <w:t>clients</w:t>
            </w:r>
            <w:r w:rsidR="00D4001D">
              <w:rPr>
                <w:rFonts w:ascii="Times New Roman" w:eastAsia="Calibri" w:hAnsi="Times New Roman" w:cs="Times New Roman"/>
                <w:sz w:val="24"/>
                <w:szCs w:val="24"/>
              </w:rPr>
              <w:t xml:space="preserve"> with missed appointment </w:t>
            </w:r>
            <w:r w:rsidR="00D4001D" w:rsidRPr="007E6935">
              <w:rPr>
                <w:rFonts w:ascii="Times New Roman" w:eastAsia="Calibri" w:hAnsi="Times New Roman" w:cs="Times New Roman"/>
                <w:sz w:val="24"/>
                <w:szCs w:val="24"/>
              </w:rPr>
              <w:t>followed</w:t>
            </w:r>
            <w:r w:rsidR="00D4001D">
              <w:rPr>
                <w:rFonts w:ascii="Times New Roman" w:eastAsia="Calibri" w:hAnsi="Times New Roman" w:cs="Times New Roman"/>
                <w:sz w:val="24"/>
                <w:szCs w:val="24"/>
              </w:rPr>
              <w:t xml:space="preserve"> and brought back to care.</w:t>
            </w:r>
          </w:p>
          <w:p w:rsidR="00D4001D" w:rsidRPr="007E6935" w:rsidRDefault="00D4001D" w:rsidP="00050619">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23 lost clients followed and brought back to care.</w:t>
            </w:r>
          </w:p>
        </w:tc>
        <w:tc>
          <w:tcPr>
            <w:tcW w:w="276" w:type="pct"/>
          </w:tcPr>
          <w:p w:rsidR="00841E07" w:rsidRPr="007E6935" w:rsidRDefault="00841E07" w:rsidP="00050619">
            <w:pPr>
              <w:autoSpaceDE w:val="0"/>
              <w:autoSpaceDN w:val="0"/>
              <w:adjustRightInd w:val="0"/>
              <w:jc w:val="both"/>
              <w:rPr>
                <w:rFonts w:ascii="Times New Roman" w:eastAsia="Calibri" w:hAnsi="Times New Roman" w:cs="Times New Roman"/>
                <w:sz w:val="24"/>
                <w:szCs w:val="24"/>
              </w:rPr>
            </w:pPr>
          </w:p>
        </w:tc>
        <w:tc>
          <w:tcPr>
            <w:tcW w:w="1060" w:type="pct"/>
            <w:tcBorders>
              <w:right w:val="single" w:sz="4" w:space="0" w:color="auto"/>
            </w:tcBorders>
          </w:tcPr>
          <w:p w:rsidR="00D4001D" w:rsidRDefault="009571B7" w:rsidP="00D4001D">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 </w:t>
            </w:r>
            <w:r w:rsidR="00D4001D">
              <w:rPr>
                <w:rFonts w:ascii="Times New Roman" w:eastAsia="Calibri" w:hAnsi="Times New Roman" w:cs="Times New Roman"/>
                <w:sz w:val="24"/>
                <w:szCs w:val="24"/>
              </w:rPr>
              <w:t xml:space="preserve">45 </w:t>
            </w:r>
            <w:r w:rsidR="00D4001D" w:rsidRPr="007E6935">
              <w:rPr>
                <w:rFonts w:ascii="Times New Roman" w:eastAsia="Calibri" w:hAnsi="Times New Roman" w:cs="Times New Roman"/>
                <w:sz w:val="24"/>
                <w:szCs w:val="24"/>
              </w:rPr>
              <w:t>clients</w:t>
            </w:r>
            <w:r w:rsidR="00D4001D">
              <w:rPr>
                <w:rFonts w:ascii="Times New Roman" w:eastAsia="Calibri" w:hAnsi="Times New Roman" w:cs="Times New Roman"/>
                <w:sz w:val="24"/>
                <w:szCs w:val="24"/>
              </w:rPr>
              <w:t xml:space="preserve"> with missed appointment </w:t>
            </w:r>
            <w:r w:rsidR="00D4001D" w:rsidRPr="007E6935">
              <w:rPr>
                <w:rFonts w:ascii="Times New Roman" w:eastAsia="Calibri" w:hAnsi="Times New Roman" w:cs="Times New Roman"/>
                <w:sz w:val="24"/>
                <w:szCs w:val="24"/>
              </w:rPr>
              <w:t>followed</w:t>
            </w:r>
            <w:r w:rsidR="00D4001D">
              <w:rPr>
                <w:rFonts w:ascii="Times New Roman" w:eastAsia="Calibri" w:hAnsi="Times New Roman" w:cs="Times New Roman"/>
                <w:sz w:val="24"/>
                <w:szCs w:val="24"/>
              </w:rPr>
              <w:t xml:space="preserve"> and brought back to care.</w:t>
            </w:r>
          </w:p>
          <w:p w:rsidR="00841E07" w:rsidRPr="007E6935" w:rsidRDefault="00D4001D" w:rsidP="00D4001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23 lost clients followed and brought back to care.</w:t>
            </w:r>
          </w:p>
        </w:tc>
      </w:tr>
      <w:tr w:rsidR="00577B66" w:rsidRPr="007E6935" w:rsidTr="00050619">
        <w:trPr>
          <w:trHeight w:val="561"/>
        </w:trPr>
        <w:tc>
          <w:tcPr>
            <w:tcW w:w="1183" w:type="pct"/>
          </w:tcPr>
          <w:p w:rsidR="00577B66" w:rsidRPr="007E6935" w:rsidRDefault="00577B66" w:rsidP="00050619">
            <w:pPr>
              <w:rPr>
                <w:rFonts w:ascii="Times New Roman" w:hAnsi="Times New Roman" w:cs="Times New Roman"/>
                <w:sz w:val="24"/>
                <w:szCs w:val="24"/>
              </w:rPr>
            </w:pPr>
            <w:r w:rsidRPr="007E6935">
              <w:rPr>
                <w:rFonts w:ascii="Times New Roman" w:hAnsi="Times New Roman" w:cs="Times New Roman"/>
                <w:sz w:val="24"/>
                <w:szCs w:val="24"/>
              </w:rPr>
              <w:t xml:space="preserve">Formation and support of CCLADS </w:t>
            </w:r>
            <w:r w:rsidRPr="007E6935">
              <w:rPr>
                <w:rFonts w:ascii="Times New Roman" w:hAnsi="Times New Roman" w:cs="Times New Roman"/>
                <w:sz w:val="24"/>
                <w:szCs w:val="24"/>
              </w:rPr>
              <w:lastRenderedPageBreak/>
              <w:t>groups and other DSDM</w:t>
            </w:r>
          </w:p>
        </w:tc>
        <w:tc>
          <w:tcPr>
            <w:tcW w:w="1016" w:type="pct"/>
            <w:tcBorders>
              <w:left w:val="single" w:sz="4" w:space="0" w:color="auto"/>
            </w:tcBorders>
            <w:shd w:val="clear" w:color="auto" w:fill="auto"/>
          </w:tcPr>
          <w:p w:rsidR="00577B66" w:rsidRPr="007E6935" w:rsidRDefault="00577B66" w:rsidP="00050619">
            <w:pPr>
              <w:autoSpaceDE w:val="0"/>
              <w:autoSpaceDN w:val="0"/>
              <w:adjustRightInd w:val="0"/>
              <w:rPr>
                <w:rFonts w:ascii="Times New Roman" w:eastAsia="Calibri" w:hAnsi="Times New Roman" w:cs="Times New Roman"/>
                <w:sz w:val="24"/>
                <w:szCs w:val="24"/>
              </w:rPr>
            </w:pPr>
          </w:p>
        </w:tc>
        <w:tc>
          <w:tcPr>
            <w:tcW w:w="643" w:type="pct"/>
            <w:shd w:val="clear" w:color="auto" w:fill="auto"/>
          </w:tcPr>
          <w:p w:rsidR="00577B66" w:rsidRPr="007E6935" w:rsidRDefault="00DF1FB3"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9</w:t>
            </w:r>
          </w:p>
        </w:tc>
        <w:tc>
          <w:tcPr>
            <w:tcW w:w="822" w:type="pct"/>
          </w:tcPr>
          <w:p w:rsidR="00577B66" w:rsidRPr="007E6935" w:rsidRDefault="00D6773F"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2 groups supported.</w:t>
            </w:r>
          </w:p>
        </w:tc>
        <w:tc>
          <w:tcPr>
            <w:tcW w:w="276" w:type="pct"/>
          </w:tcPr>
          <w:p w:rsidR="00577B66" w:rsidRPr="007E6935" w:rsidRDefault="00AA3166"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6</w:t>
            </w:r>
          </w:p>
        </w:tc>
        <w:tc>
          <w:tcPr>
            <w:tcW w:w="1060" w:type="pct"/>
            <w:tcBorders>
              <w:right w:val="single" w:sz="4" w:space="0" w:color="auto"/>
            </w:tcBorders>
          </w:tcPr>
          <w:p w:rsidR="00577B66" w:rsidRPr="007E6935" w:rsidRDefault="003313F0" w:rsidP="00D4001D">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SAF-Teso supported the health facilities of kichinjaji and </w:t>
            </w:r>
            <w:r w:rsidRPr="007E6935">
              <w:rPr>
                <w:rFonts w:ascii="Times New Roman" w:eastAsia="Calibri" w:hAnsi="Times New Roman" w:cs="Times New Roman"/>
                <w:sz w:val="24"/>
                <w:szCs w:val="24"/>
              </w:rPr>
              <w:lastRenderedPageBreak/>
              <w:t xml:space="preserve">Soroti in the formation, monitoring and follow-up of 2 CCLAD groups </w:t>
            </w:r>
            <w:r w:rsidR="00D4001D">
              <w:rPr>
                <w:rFonts w:ascii="Times New Roman" w:eastAsia="Calibri" w:hAnsi="Times New Roman" w:cs="Times New Roman"/>
                <w:sz w:val="24"/>
                <w:szCs w:val="24"/>
              </w:rPr>
              <w:t>in kichinjaji HC III</w:t>
            </w:r>
          </w:p>
        </w:tc>
      </w:tr>
      <w:tr w:rsidR="00841E07" w:rsidRPr="007E6935" w:rsidTr="00050619">
        <w:trPr>
          <w:trHeight w:val="561"/>
        </w:trPr>
        <w:tc>
          <w:tcPr>
            <w:tcW w:w="5000" w:type="pct"/>
            <w:gridSpan w:val="6"/>
            <w:tcBorders>
              <w:right w:val="single" w:sz="4" w:space="0" w:color="auto"/>
            </w:tcBorders>
            <w:shd w:val="clear" w:color="auto" w:fill="00B0F0"/>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hAnsi="Times New Roman" w:cs="Times New Roman"/>
                <w:sz w:val="24"/>
                <w:szCs w:val="24"/>
              </w:rPr>
              <w:lastRenderedPageBreak/>
              <w:t xml:space="preserve">To improve viral load suppression to 95% by </w:t>
            </w:r>
            <w:r w:rsidR="003A4B96" w:rsidRPr="007E6935">
              <w:rPr>
                <w:rFonts w:ascii="Times New Roman" w:hAnsi="Times New Roman" w:cs="Times New Roman"/>
                <w:sz w:val="24"/>
                <w:szCs w:val="24"/>
              </w:rPr>
              <w:t xml:space="preserve">30th September </w:t>
            </w:r>
            <w:r w:rsidRPr="007E6935">
              <w:rPr>
                <w:rFonts w:ascii="Times New Roman" w:hAnsi="Times New Roman" w:cs="Times New Roman"/>
                <w:sz w:val="24"/>
                <w:szCs w:val="24"/>
              </w:rPr>
              <w:t>202</w:t>
            </w:r>
            <w:r w:rsidR="003A4B96" w:rsidRPr="007E6935">
              <w:rPr>
                <w:rFonts w:ascii="Times New Roman" w:hAnsi="Times New Roman" w:cs="Times New Roman"/>
                <w:sz w:val="24"/>
                <w:szCs w:val="24"/>
              </w:rPr>
              <w:t>1</w:t>
            </w:r>
            <w:r w:rsidR="001E7A79" w:rsidRPr="007E6935">
              <w:rPr>
                <w:rFonts w:ascii="Times New Roman" w:hAnsi="Times New Roman" w:cs="Times New Roman"/>
                <w:sz w:val="24"/>
                <w:szCs w:val="24"/>
              </w:rPr>
              <w:t>.</w:t>
            </w:r>
          </w:p>
        </w:tc>
      </w:tr>
      <w:tr w:rsidR="00841E07" w:rsidRPr="007E6935" w:rsidTr="00050619">
        <w:trPr>
          <w:trHeight w:val="561"/>
        </w:trPr>
        <w:tc>
          <w:tcPr>
            <w:tcW w:w="1183" w:type="pct"/>
          </w:tcPr>
          <w:p w:rsidR="00841E07" w:rsidRPr="007E6935" w:rsidRDefault="00841E07" w:rsidP="00050619">
            <w:pPr>
              <w:rPr>
                <w:rFonts w:ascii="Times New Roman" w:hAnsi="Times New Roman" w:cs="Times New Roman"/>
                <w:sz w:val="24"/>
                <w:szCs w:val="24"/>
              </w:rPr>
            </w:pPr>
            <w:r w:rsidRPr="007E6935">
              <w:rPr>
                <w:rFonts w:ascii="Times New Roman" w:hAnsi="Times New Roman" w:cs="Times New Roman"/>
                <w:sz w:val="24"/>
                <w:szCs w:val="24"/>
              </w:rPr>
              <w:t>Follow-up clients with Non-Suppressed viral load</w:t>
            </w:r>
          </w:p>
        </w:tc>
        <w:tc>
          <w:tcPr>
            <w:tcW w:w="1016" w:type="pct"/>
            <w:tcBorders>
              <w:left w:val="single" w:sz="4" w:space="0" w:color="auto"/>
            </w:tcBorders>
            <w:shd w:val="clear" w:color="auto" w:fill="auto"/>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No. of clients with non-suppressed VL followed and provided with IAC</w:t>
            </w:r>
          </w:p>
        </w:tc>
        <w:tc>
          <w:tcPr>
            <w:tcW w:w="643" w:type="pct"/>
            <w:shd w:val="clear" w:color="auto" w:fill="auto"/>
          </w:tcPr>
          <w:p w:rsidR="00841E07" w:rsidRPr="007E6935" w:rsidRDefault="007C6263"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100% of non-suppressed clients followed-up and provided IAC</w:t>
            </w:r>
          </w:p>
        </w:tc>
        <w:tc>
          <w:tcPr>
            <w:tcW w:w="822" w:type="pct"/>
          </w:tcPr>
          <w:p w:rsidR="00841E07" w:rsidRDefault="00D4001D" w:rsidP="00050619">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30</w:t>
            </w:r>
            <w:r w:rsidR="00AA01ED" w:rsidRPr="007E6935">
              <w:rPr>
                <w:rFonts w:ascii="Times New Roman" w:eastAsia="Calibri" w:hAnsi="Times New Roman" w:cs="Times New Roman"/>
                <w:sz w:val="24"/>
                <w:szCs w:val="24"/>
              </w:rPr>
              <w:t xml:space="preserve"> followed for IAC.</w:t>
            </w:r>
          </w:p>
          <w:p w:rsidR="00550E23" w:rsidRPr="007E6935" w:rsidRDefault="00550E23" w:rsidP="00050619">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clients suppressed </w:t>
            </w:r>
          </w:p>
        </w:tc>
        <w:tc>
          <w:tcPr>
            <w:tcW w:w="276" w:type="pct"/>
          </w:tcPr>
          <w:p w:rsidR="00841E07" w:rsidRPr="007E6935" w:rsidRDefault="00841E07" w:rsidP="00050619">
            <w:pPr>
              <w:autoSpaceDE w:val="0"/>
              <w:autoSpaceDN w:val="0"/>
              <w:adjustRightInd w:val="0"/>
              <w:jc w:val="both"/>
              <w:rPr>
                <w:rFonts w:ascii="Times New Roman" w:eastAsia="Calibri" w:hAnsi="Times New Roman" w:cs="Times New Roman"/>
                <w:sz w:val="24"/>
                <w:szCs w:val="24"/>
              </w:rPr>
            </w:pPr>
          </w:p>
        </w:tc>
        <w:tc>
          <w:tcPr>
            <w:tcW w:w="1060" w:type="pct"/>
            <w:tcBorders>
              <w:right w:val="single" w:sz="4" w:space="0" w:color="auto"/>
            </w:tcBorders>
          </w:tcPr>
          <w:p w:rsidR="00841E07" w:rsidRPr="007E6935" w:rsidRDefault="00D4001D" w:rsidP="00050619">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30</w:t>
            </w:r>
            <w:r w:rsidR="00A744AA" w:rsidRPr="007E6935">
              <w:rPr>
                <w:rFonts w:ascii="Times New Roman" w:eastAsia="Calibri" w:hAnsi="Times New Roman" w:cs="Times New Roman"/>
                <w:sz w:val="24"/>
                <w:szCs w:val="24"/>
              </w:rPr>
              <w:t xml:space="preserve"> clients with non-suppressed viral load and provided intensive adherence counseling for three complete sessions</w:t>
            </w:r>
          </w:p>
        </w:tc>
      </w:tr>
      <w:tr w:rsidR="00841E07" w:rsidRPr="007E6935" w:rsidTr="00050619">
        <w:trPr>
          <w:trHeight w:val="561"/>
        </w:trPr>
        <w:tc>
          <w:tcPr>
            <w:tcW w:w="5000" w:type="pct"/>
            <w:gridSpan w:val="6"/>
            <w:tcBorders>
              <w:right w:val="single" w:sz="4" w:space="0" w:color="auto"/>
            </w:tcBorders>
            <w:shd w:val="clear" w:color="auto" w:fill="00B0F0"/>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hAnsi="Times New Roman" w:cs="Times New Roman"/>
                <w:sz w:val="24"/>
                <w:szCs w:val="24"/>
              </w:rPr>
              <w:t>To reduce the</w:t>
            </w:r>
            <w:r w:rsidR="001E7A79" w:rsidRPr="007E6935">
              <w:rPr>
                <w:rFonts w:ascii="Times New Roman" w:hAnsi="Times New Roman" w:cs="Times New Roman"/>
                <w:sz w:val="24"/>
                <w:szCs w:val="24"/>
              </w:rPr>
              <w:t xml:space="preserve"> incidences and the burden on HIV clients with presumptive and diagnosed  TB by 85% by September 2021</w:t>
            </w:r>
            <w:r w:rsidRPr="007E6935">
              <w:rPr>
                <w:rFonts w:ascii="Times New Roman" w:hAnsi="Times New Roman" w:cs="Times New Roman"/>
                <w:sz w:val="24"/>
                <w:szCs w:val="24"/>
              </w:rPr>
              <w:t xml:space="preserve"> </w:t>
            </w:r>
          </w:p>
        </w:tc>
      </w:tr>
      <w:tr w:rsidR="00841E07" w:rsidRPr="007E6935" w:rsidTr="00050619">
        <w:trPr>
          <w:trHeight w:val="561"/>
        </w:trPr>
        <w:tc>
          <w:tcPr>
            <w:tcW w:w="1183" w:type="pct"/>
          </w:tcPr>
          <w:p w:rsidR="00841E07" w:rsidRPr="007E6935" w:rsidRDefault="00841E07" w:rsidP="00050619">
            <w:pPr>
              <w:rPr>
                <w:rFonts w:ascii="Times New Roman" w:hAnsi="Times New Roman" w:cs="Times New Roman"/>
                <w:sz w:val="24"/>
                <w:szCs w:val="24"/>
              </w:rPr>
            </w:pPr>
            <w:r w:rsidRPr="007E6935">
              <w:rPr>
                <w:rFonts w:ascii="Times New Roman" w:hAnsi="Times New Roman" w:cs="Times New Roman"/>
                <w:sz w:val="24"/>
                <w:szCs w:val="24"/>
              </w:rPr>
              <w:t>Follow-up of presumptive and known TB cases</w:t>
            </w:r>
          </w:p>
        </w:tc>
        <w:tc>
          <w:tcPr>
            <w:tcW w:w="1016" w:type="pct"/>
            <w:tcBorders>
              <w:left w:val="single" w:sz="4" w:space="0" w:color="auto"/>
            </w:tcBorders>
            <w:shd w:val="clear" w:color="auto" w:fill="auto"/>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No. of known presumptive TB clients followed</w:t>
            </w:r>
          </w:p>
        </w:tc>
        <w:tc>
          <w:tcPr>
            <w:tcW w:w="643" w:type="pct"/>
            <w:shd w:val="clear" w:color="auto" w:fill="auto"/>
          </w:tcPr>
          <w:p w:rsidR="00841E07" w:rsidRPr="007E6935" w:rsidRDefault="00841E07"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 xml:space="preserve"> </w:t>
            </w:r>
            <w:r w:rsidR="007C6263" w:rsidRPr="007E6935">
              <w:rPr>
                <w:rFonts w:ascii="Times New Roman" w:eastAsia="Calibri" w:hAnsi="Times New Roman" w:cs="Times New Roman"/>
                <w:sz w:val="24"/>
                <w:szCs w:val="24"/>
              </w:rPr>
              <w:t>22</w:t>
            </w:r>
          </w:p>
        </w:tc>
        <w:tc>
          <w:tcPr>
            <w:tcW w:w="822" w:type="pct"/>
          </w:tcPr>
          <w:p w:rsidR="00841E07" w:rsidRPr="007E6935" w:rsidRDefault="0075066C"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40</w:t>
            </w:r>
            <w:r w:rsidR="00635648" w:rsidRPr="007E6935">
              <w:rPr>
                <w:rFonts w:ascii="Times New Roman" w:eastAsia="Calibri" w:hAnsi="Times New Roman" w:cs="Times New Roman"/>
                <w:sz w:val="24"/>
                <w:szCs w:val="24"/>
              </w:rPr>
              <w:t xml:space="preserve"> </w:t>
            </w:r>
            <w:r w:rsidR="00316629" w:rsidRPr="007E6935">
              <w:rPr>
                <w:rFonts w:ascii="Times New Roman" w:eastAsia="Calibri" w:hAnsi="Times New Roman" w:cs="Times New Roman"/>
                <w:sz w:val="24"/>
                <w:szCs w:val="24"/>
              </w:rPr>
              <w:t>presumed clients followed and referred to health facility.</w:t>
            </w:r>
          </w:p>
        </w:tc>
        <w:tc>
          <w:tcPr>
            <w:tcW w:w="276" w:type="pct"/>
          </w:tcPr>
          <w:p w:rsidR="00841E07" w:rsidRPr="007E6935" w:rsidRDefault="00AA3166"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w:t>
            </w:r>
          </w:p>
        </w:tc>
        <w:tc>
          <w:tcPr>
            <w:tcW w:w="1060" w:type="pct"/>
            <w:tcBorders>
              <w:right w:val="single" w:sz="4" w:space="0" w:color="auto"/>
            </w:tcBorders>
          </w:tcPr>
          <w:p w:rsidR="00841E07" w:rsidRPr="007E6935" w:rsidRDefault="0075066C" w:rsidP="00050619">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40 followed 15 referred to kichinjaji HCIII,9 to Soroti HC III and 16 to Tubur HC III</w:t>
            </w:r>
          </w:p>
        </w:tc>
      </w:tr>
      <w:tr w:rsidR="00841E07" w:rsidRPr="007E6935" w:rsidTr="00050619">
        <w:trPr>
          <w:trHeight w:val="561"/>
        </w:trPr>
        <w:tc>
          <w:tcPr>
            <w:tcW w:w="1183" w:type="pct"/>
          </w:tcPr>
          <w:p w:rsidR="00841E07" w:rsidRPr="007E6935" w:rsidRDefault="00841E07" w:rsidP="00050619">
            <w:pPr>
              <w:rPr>
                <w:rFonts w:ascii="Times New Roman" w:hAnsi="Times New Roman" w:cs="Times New Roman"/>
                <w:sz w:val="24"/>
                <w:szCs w:val="24"/>
              </w:rPr>
            </w:pPr>
            <w:r w:rsidRPr="007E6935">
              <w:rPr>
                <w:rFonts w:ascii="Times New Roman" w:hAnsi="Times New Roman" w:cs="Times New Roman"/>
                <w:sz w:val="24"/>
                <w:szCs w:val="24"/>
              </w:rPr>
              <w:t>TB contact tracing</w:t>
            </w:r>
          </w:p>
        </w:tc>
        <w:tc>
          <w:tcPr>
            <w:tcW w:w="1016" w:type="pct"/>
            <w:tcBorders>
              <w:left w:val="single" w:sz="4" w:space="0" w:color="auto"/>
            </w:tcBorders>
            <w:shd w:val="clear" w:color="auto" w:fill="auto"/>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Number of TB contacts followed</w:t>
            </w:r>
          </w:p>
        </w:tc>
        <w:tc>
          <w:tcPr>
            <w:tcW w:w="643" w:type="pct"/>
            <w:shd w:val="clear" w:color="auto" w:fill="auto"/>
          </w:tcPr>
          <w:p w:rsidR="00841E07" w:rsidRPr="007E6935" w:rsidRDefault="007C6263"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30</w:t>
            </w:r>
          </w:p>
        </w:tc>
        <w:tc>
          <w:tcPr>
            <w:tcW w:w="822" w:type="pct"/>
          </w:tcPr>
          <w:p w:rsidR="00841E07" w:rsidRPr="007E6935" w:rsidRDefault="00550E23" w:rsidP="00050619">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138 screened for TB,45 were presumed and referred to HF,75 TB contacts followed and referred to </w:t>
            </w:r>
            <w:r>
              <w:rPr>
                <w:rFonts w:ascii="Times New Roman" w:eastAsia="Calibri" w:hAnsi="Times New Roman" w:cs="Times New Roman"/>
                <w:sz w:val="24"/>
                <w:szCs w:val="24"/>
              </w:rPr>
              <w:lastRenderedPageBreak/>
              <w:t>HC ,19 linked for IPT.</w:t>
            </w:r>
          </w:p>
        </w:tc>
        <w:tc>
          <w:tcPr>
            <w:tcW w:w="276" w:type="pct"/>
          </w:tcPr>
          <w:p w:rsidR="00841E07" w:rsidRPr="007E6935" w:rsidRDefault="00841E07" w:rsidP="00050619">
            <w:pPr>
              <w:autoSpaceDE w:val="0"/>
              <w:autoSpaceDN w:val="0"/>
              <w:adjustRightInd w:val="0"/>
              <w:jc w:val="both"/>
              <w:rPr>
                <w:rFonts w:ascii="Times New Roman" w:eastAsia="Calibri" w:hAnsi="Times New Roman" w:cs="Times New Roman"/>
                <w:sz w:val="24"/>
                <w:szCs w:val="24"/>
              </w:rPr>
            </w:pPr>
          </w:p>
        </w:tc>
        <w:tc>
          <w:tcPr>
            <w:tcW w:w="1060" w:type="pct"/>
            <w:tcBorders>
              <w:right w:val="single" w:sz="4" w:space="0" w:color="auto"/>
            </w:tcBorders>
          </w:tcPr>
          <w:p w:rsidR="00841E07" w:rsidRPr="007E6935" w:rsidRDefault="00550E23" w:rsidP="00050619">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138 screened for TB,45 were presumed and referred to HF,75 TB contacts followed and referred to HC ,19 linked for IPT.</w:t>
            </w:r>
          </w:p>
        </w:tc>
      </w:tr>
      <w:tr w:rsidR="00841E07" w:rsidRPr="007E6935" w:rsidTr="00050619">
        <w:trPr>
          <w:trHeight w:val="561"/>
        </w:trPr>
        <w:tc>
          <w:tcPr>
            <w:tcW w:w="5000" w:type="pct"/>
            <w:gridSpan w:val="6"/>
            <w:tcBorders>
              <w:right w:val="single" w:sz="4" w:space="0" w:color="auto"/>
            </w:tcBorders>
            <w:shd w:val="clear" w:color="auto" w:fill="00B0F0"/>
          </w:tcPr>
          <w:p w:rsidR="00841E07" w:rsidRPr="007E6935" w:rsidRDefault="00841E07" w:rsidP="00050619">
            <w:pPr>
              <w:autoSpaceDE w:val="0"/>
              <w:autoSpaceDN w:val="0"/>
              <w:adjustRightInd w:val="0"/>
              <w:rPr>
                <w:rFonts w:ascii="Times New Roman" w:eastAsia="Calibri" w:hAnsi="Times New Roman" w:cs="Times New Roman"/>
                <w:b/>
                <w:sz w:val="24"/>
                <w:szCs w:val="24"/>
              </w:rPr>
            </w:pPr>
            <w:r w:rsidRPr="007E6935">
              <w:rPr>
                <w:rFonts w:ascii="Times New Roman" w:hAnsi="Times New Roman" w:cs="Times New Roman"/>
                <w:sz w:val="24"/>
                <w:szCs w:val="24"/>
              </w:rPr>
              <w:lastRenderedPageBreak/>
              <w:t xml:space="preserve">To reduce incidences of HIV by GBV management by </w:t>
            </w:r>
            <w:r w:rsidR="001E7A79" w:rsidRPr="007E6935">
              <w:rPr>
                <w:rFonts w:ascii="Times New Roman" w:hAnsi="Times New Roman" w:cs="Times New Roman"/>
                <w:sz w:val="24"/>
                <w:szCs w:val="24"/>
              </w:rPr>
              <w:t xml:space="preserve"> September </w:t>
            </w:r>
            <w:r w:rsidRPr="007E6935">
              <w:rPr>
                <w:rFonts w:ascii="Times New Roman" w:hAnsi="Times New Roman" w:cs="Times New Roman"/>
                <w:sz w:val="24"/>
                <w:szCs w:val="24"/>
              </w:rPr>
              <w:t>202</w:t>
            </w:r>
            <w:r w:rsidR="001E7A79" w:rsidRPr="007E6935">
              <w:rPr>
                <w:rFonts w:ascii="Times New Roman" w:hAnsi="Times New Roman" w:cs="Times New Roman"/>
                <w:sz w:val="24"/>
                <w:szCs w:val="24"/>
              </w:rPr>
              <w:t>1</w:t>
            </w:r>
          </w:p>
        </w:tc>
      </w:tr>
      <w:tr w:rsidR="00841E07" w:rsidRPr="007E6935" w:rsidTr="007E6935">
        <w:trPr>
          <w:trHeight w:val="1913"/>
        </w:trPr>
        <w:tc>
          <w:tcPr>
            <w:tcW w:w="1183" w:type="pct"/>
          </w:tcPr>
          <w:p w:rsidR="00841E07" w:rsidRPr="007E6935" w:rsidRDefault="00841E07" w:rsidP="00050619">
            <w:pPr>
              <w:rPr>
                <w:rFonts w:ascii="Times New Roman" w:hAnsi="Times New Roman" w:cs="Times New Roman"/>
                <w:sz w:val="24"/>
                <w:szCs w:val="24"/>
              </w:rPr>
            </w:pPr>
            <w:r w:rsidRPr="007E6935">
              <w:rPr>
                <w:rFonts w:ascii="Times New Roman" w:hAnsi="Times New Roman" w:cs="Times New Roman"/>
                <w:sz w:val="24"/>
                <w:szCs w:val="24"/>
              </w:rPr>
              <w:t>Follow-up of GBV survivors</w:t>
            </w:r>
          </w:p>
        </w:tc>
        <w:tc>
          <w:tcPr>
            <w:tcW w:w="1016" w:type="pct"/>
            <w:tcBorders>
              <w:left w:val="single" w:sz="4" w:space="0" w:color="auto"/>
            </w:tcBorders>
            <w:shd w:val="clear" w:color="auto" w:fill="auto"/>
          </w:tcPr>
          <w:p w:rsidR="00841E07" w:rsidRPr="007E6935" w:rsidRDefault="00841E07" w:rsidP="00050619">
            <w:pPr>
              <w:autoSpaceDE w:val="0"/>
              <w:autoSpaceDN w:val="0"/>
              <w:adjustRightInd w:val="0"/>
              <w:rPr>
                <w:rFonts w:ascii="Times New Roman" w:eastAsia="Calibri" w:hAnsi="Times New Roman" w:cs="Times New Roman"/>
                <w:sz w:val="24"/>
                <w:szCs w:val="24"/>
              </w:rPr>
            </w:pPr>
            <w:r w:rsidRPr="007E6935">
              <w:rPr>
                <w:rFonts w:ascii="Times New Roman" w:eastAsia="Calibri" w:hAnsi="Times New Roman" w:cs="Times New Roman"/>
                <w:sz w:val="24"/>
                <w:szCs w:val="24"/>
              </w:rPr>
              <w:t>Number of GBV survivors followed.</w:t>
            </w:r>
          </w:p>
        </w:tc>
        <w:tc>
          <w:tcPr>
            <w:tcW w:w="643" w:type="pct"/>
            <w:shd w:val="clear" w:color="auto" w:fill="auto"/>
          </w:tcPr>
          <w:p w:rsidR="00841E07" w:rsidRPr="007E6935" w:rsidRDefault="007C6263" w:rsidP="00050619">
            <w:pPr>
              <w:autoSpaceDE w:val="0"/>
              <w:autoSpaceDN w:val="0"/>
              <w:adjustRightInd w:val="0"/>
              <w:jc w:val="both"/>
              <w:rPr>
                <w:rFonts w:ascii="Times New Roman" w:eastAsia="Calibri" w:hAnsi="Times New Roman" w:cs="Times New Roman"/>
                <w:sz w:val="24"/>
                <w:szCs w:val="24"/>
              </w:rPr>
            </w:pPr>
            <w:r w:rsidRPr="007E6935">
              <w:rPr>
                <w:rFonts w:ascii="Times New Roman" w:eastAsia="Calibri" w:hAnsi="Times New Roman" w:cs="Times New Roman"/>
                <w:sz w:val="24"/>
                <w:szCs w:val="24"/>
              </w:rPr>
              <w:t>15</w:t>
            </w:r>
          </w:p>
        </w:tc>
        <w:tc>
          <w:tcPr>
            <w:tcW w:w="822" w:type="pct"/>
          </w:tcPr>
          <w:p w:rsidR="00841E07" w:rsidRPr="007E6935" w:rsidRDefault="002A3E4C" w:rsidP="00050619">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76" w:type="pct"/>
          </w:tcPr>
          <w:p w:rsidR="00841E07" w:rsidRPr="007E6935" w:rsidRDefault="00841E07" w:rsidP="00050619">
            <w:pPr>
              <w:autoSpaceDE w:val="0"/>
              <w:autoSpaceDN w:val="0"/>
              <w:adjustRightInd w:val="0"/>
              <w:jc w:val="both"/>
              <w:rPr>
                <w:rFonts w:ascii="Times New Roman" w:eastAsia="Calibri" w:hAnsi="Times New Roman" w:cs="Times New Roman"/>
                <w:sz w:val="24"/>
                <w:szCs w:val="24"/>
              </w:rPr>
            </w:pPr>
          </w:p>
        </w:tc>
        <w:tc>
          <w:tcPr>
            <w:tcW w:w="1060" w:type="pct"/>
            <w:tcBorders>
              <w:right w:val="single" w:sz="4" w:space="0" w:color="auto"/>
            </w:tcBorders>
          </w:tcPr>
          <w:p w:rsidR="00841E07" w:rsidRPr="007E6935" w:rsidRDefault="002A3E4C" w:rsidP="00050619">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26</w:t>
            </w:r>
            <w:r w:rsidR="0075066C" w:rsidRPr="007E6935">
              <w:rPr>
                <w:rFonts w:ascii="Times New Roman" w:eastAsia="Calibri" w:hAnsi="Times New Roman" w:cs="Times New Roman"/>
                <w:sz w:val="24"/>
                <w:szCs w:val="24"/>
              </w:rPr>
              <w:t xml:space="preserve"> GBV survivors and offer psychosocial support, HTS and</w:t>
            </w:r>
            <w:r w:rsidR="00050619" w:rsidRPr="007E6935">
              <w:rPr>
                <w:rFonts w:ascii="Times New Roman" w:eastAsia="Calibri" w:hAnsi="Times New Roman" w:cs="Times New Roman"/>
                <w:sz w:val="24"/>
                <w:szCs w:val="24"/>
              </w:rPr>
              <w:t xml:space="preserve"> </w:t>
            </w:r>
            <w:r w:rsidR="0075066C" w:rsidRPr="007E6935">
              <w:rPr>
                <w:rFonts w:ascii="Times New Roman" w:eastAsia="Calibri" w:hAnsi="Times New Roman" w:cs="Times New Roman"/>
                <w:sz w:val="24"/>
                <w:szCs w:val="24"/>
              </w:rPr>
              <w:t>referrals for other services</w:t>
            </w:r>
          </w:p>
        </w:tc>
      </w:tr>
      <w:tr w:rsidR="00841E07" w:rsidRPr="007E6935" w:rsidTr="00050619">
        <w:trPr>
          <w:trHeight w:val="561"/>
        </w:trPr>
        <w:tc>
          <w:tcPr>
            <w:tcW w:w="5000" w:type="pct"/>
            <w:gridSpan w:val="6"/>
            <w:tcBorders>
              <w:right w:val="single" w:sz="4" w:space="0" w:color="auto"/>
            </w:tcBorders>
            <w:shd w:val="clear" w:color="auto" w:fill="00B0F0"/>
          </w:tcPr>
          <w:p w:rsidR="00841E07" w:rsidRPr="007E6935" w:rsidRDefault="00841E07" w:rsidP="00050619">
            <w:pPr>
              <w:autoSpaceDE w:val="0"/>
              <w:autoSpaceDN w:val="0"/>
              <w:adjustRightInd w:val="0"/>
              <w:rPr>
                <w:rFonts w:ascii="Times New Roman" w:hAnsi="Times New Roman" w:cs="Times New Roman"/>
                <w:b/>
                <w:sz w:val="24"/>
                <w:szCs w:val="24"/>
              </w:rPr>
            </w:pPr>
            <w:r w:rsidRPr="007E6935">
              <w:rPr>
                <w:rFonts w:ascii="Times New Roman" w:hAnsi="Times New Roman" w:cs="Times New Roman"/>
                <w:b/>
                <w:sz w:val="24"/>
                <w:szCs w:val="24"/>
              </w:rPr>
              <w:t>Community-Facility linkage and referral</w:t>
            </w:r>
          </w:p>
        </w:tc>
      </w:tr>
      <w:tr w:rsidR="00841E07" w:rsidRPr="007E6935" w:rsidTr="00050619">
        <w:trPr>
          <w:trHeight w:val="561"/>
        </w:trPr>
        <w:tc>
          <w:tcPr>
            <w:tcW w:w="1183" w:type="pct"/>
          </w:tcPr>
          <w:p w:rsidR="00841E07" w:rsidRPr="007E6935" w:rsidRDefault="00841E07" w:rsidP="00050619">
            <w:pPr>
              <w:rPr>
                <w:rFonts w:ascii="Times New Roman" w:hAnsi="Times New Roman" w:cs="Times New Roman"/>
                <w:b/>
                <w:color w:val="000000"/>
                <w:sz w:val="24"/>
                <w:szCs w:val="24"/>
              </w:rPr>
            </w:pPr>
          </w:p>
        </w:tc>
        <w:tc>
          <w:tcPr>
            <w:tcW w:w="1016" w:type="pct"/>
            <w:tcBorders>
              <w:left w:val="single" w:sz="4" w:space="0" w:color="auto"/>
            </w:tcBorders>
            <w:shd w:val="clear" w:color="auto" w:fill="auto"/>
          </w:tcPr>
          <w:p w:rsidR="00841E07" w:rsidRPr="007E6935" w:rsidRDefault="00841E07" w:rsidP="00050619">
            <w:pPr>
              <w:autoSpaceDE w:val="0"/>
              <w:autoSpaceDN w:val="0"/>
              <w:adjustRightInd w:val="0"/>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 of individuals referred to HF</w:t>
            </w:r>
          </w:p>
        </w:tc>
        <w:tc>
          <w:tcPr>
            <w:tcW w:w="643" w:type="pct"/>
            <w:shd w:val="clear" w:color="auto" w:fill="auto"/>
          </w:tcPr>
          <w:p w:rsidR="00841E07" w:rsidRPr="007E6935" w:rsidRDefault="00841E07" w:rsidP="00050619">
            <w:pPr>
              <w:autoSpaceDE w:val="0"/>
              <w:autoSpaceDN w:val="0"/>
              <w:adjustRightInd w:val="0"/>
              <w:jc w:val="both"/>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 xml:space="preserve">All clients </w:t>
            </w:r>
          </w:p>
        </w:tc>
        <w:tc>
          <w:tcPr>
            <w:tcW w:w="822" w:type="pct"/>
          </w:tcPr>
          <w:p w:rsidR="008E52E5" w:rsidRPr="007E6935" w:rsidRDefault="008E52E5" w:rsidP="00050619">
            <w:pPr>
              <w:autoSpaceDE w:val="0"/>
              <w:autoSpaceDN w:val="0"/>
              <w:adjustRightInd w:val="0"/>
              <w:jc w:val="both"/>
              <w:rPr>
                <w:rFonts w:ascii="Times New Roman" w:eastAsia="Calibri" w:hAnsi="Times New Roman" w:cs="Times New Roman"/>
                <w:color w:val="000000"/>
                <w:sz w:val="24"/>
                <w:szCs w:val="24"/>
              </w:rPr>
            </w:pPr>
          </w:p>
        </w:tc>
        <w:tc>
          <w:tcPr>
            <w:tcW w:w="276" w:type="pct"/>
          </w:tcPr>
          <w:p w:rsidR="00841E07" w:rsidRPr="007E6935" w:rsidRDefault="00841E07" w:rsidP="00050619">
            <w:pPr>
              <w:autoSpaceDE w:val="0"/>
              <w:autoSpaceDN w:val="0"/>
              <w:adjustRightInd w:val="0"/>
              <w:jc w:val="both"/>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w:t>
            </w:r>
          </w:p>
        </w:tc>
        <w:tc>
          <w:tcPr>
            <w:tcW w:w="1060" w:type="pct"/>
            <w:tcBorders>
              <w:right w:val="single" w:sz="4" w:space="0" w:color="auto"/>
            </w:tcBorders>
          </w:tcPr>
          <w:p w:rsidR="00841E07" w:rsidRPr="007E6935" w:rsidRDefault="00841E07" w:rsidP="00050619">
            <w:pPr>
              <w:autoSpaceDE w:val="0"/>
              <w:autoSpaceDN w:val="0"/>
              <w:adjustRightInd w:val="0"/>
              <w:rPr>
                <w:rFonts w:ascii="Times New Roman" w:eastAsia="Calibri" w:hAnsi="Times New Roman" w:cs="Times New Roman"/>
                <w:color w:val="000000"/>
                <w:sz w:val="24"/>
                <w:szCs w:val="24"/>
              </w:rPr>
            </w:pPr>
            <w:r w:rsidRPr="007E6935">
              <w:rPr>
                <w:rFonts w:ascii="Times New Roman" w:eastAsia="Calibri" w:hAnsi="Times New Roman" w:cs="Times New Roman"/>
                <w:color w:val="000000"/>
                <w:sz w:val="24"/>
                <w:szCs w:val="24"/>
              </w:rPr>
              <w:t>These included all the newly tested positives linked to the</w:t>
            </w:r>
            <w:r w:rsidR="00AF2C82" w:rsidRPr="007E6935">
              <w:rPr>
                <w:rFonts w:ascii="Times New Roman" w:eastAsia="Calibri" w:hAnsi="Times New Roman" w:cs="Times New Roman"/>
                <w:color w:val="000000"/>
                <w:sz w:val="24"/>
                <w:szCs w:val="24"/>
              </w:rPr>
              <w:t xml:space="preserve"> PHF</w:t>
            </w:r>
            <w:r w:rsidRPr="007E6935">
              <w:rPr>
                <w:rFonts w:ascii="Times New Roman" w:eastAsia="Calibri" w:hAnsi="Times New Roman" w:cs="Times New Roman"/>
                <w:color w:val="000000"/>
                <w:sz w:val="24"/>
                <w:szCs w:val="24"/>
              </w:rPr>
              <w:t>,GBV cases identified and linked to health facili</w:t>
            </w:r>
            <w:r w:rsidR="00AF2C82" w:rsidRPr="007E6935">
              <w:rPr>
                <w:rFonts w:ascii="Times New Roman" w:eastAsia="Calibri" w:hAnsi="Times New Roman" w:cs="Times New Roman"/>
                <w:color w:val="000000"/>
                <w:sz w:val="24"/>
                <w:szCs w:val="24"/>
              </w:rPr>
              <w:t xml:space="preserve">ties for treatment, presumed </w:t>
            </w:r>
            <w:r w:rsidRPr="007E6935">
              <w:rPr>
                <w:rFonts w:ascii="Times New Roman" w:eastAsia="Calibri" w:hAnsi="Times New Roman" w:cs="Times New Roman"/>
                <w:color w:val="000000"/>
                <w:sz w:val="24"/>
                <w:szCs w:val="24"/>
              </w:rPr>
              <w:t xml:space="preserve">TB </w:t>
            </w:r>
            <w:r w:rsidR="00AF2C82" w:rsidRPr="007E6935">
              <w:rPr>
                <w:rFonts w:ascii="Times New Roman" w:eastAsia="Calibri" w:hAnsi="Times New Roman" w:cs="Times New Roman"/>
                <w:color w:val="000000"/>
                <w:sz w:val="24"/>
                <w:szCs w:val="24"/>
              </w:rPr>
              <w:t>clients</w:t>
            </w:r>
          </w:p>
        </w:tc>
      </w:tr>
    </w:tbl>
    <w:p w:rsidR="003A32C1" w:rsidRDefault="003A32C1" w:rsidP="003A32C1">
      <w:pPr>
        <w:rPr>
          <w:rFonts w:ascii="Times New Roman" w:hAnsi="Times New Roman" w:cs="Times New Roman"/>
          <w:sz w:val="24"/>
          <w:szCs w:val="24"/>
        </w:rPr>
      </w:pPr>
      <w:bookmarkStart w:id="81" w:name="_Toc489182443"/>
      <w:bookmarkStart w:id="82" w:name="_Toc215606416"/>
      <w:bookmarkEnd w:id="77"/>
    </w:p>
    <w:p w:rsidR="003A32C1" w:rsidRDefault="003A32C1" w:rsidP="003A32C1">
      <w:pPr>
        <w:rPr>
          <w:rFonts w:ascii="Times New Roman" w:hAnsi="Times New Roman" w:cs="Times New Roman"/>
          <w:sz w:val="24"/>
          <w:szCs w:val="24"/>
        </w:rPr>
      </w:pPr>
    </w:p>
    <w:p w:rsidR="00AA59F3" w:rsidRPr="007E6935" w:rsidRDefault="00515810" w:rsidP="00CB053E">
      <w:pPr>
        <w:rPr>
          <w:rFonts w:ascii="Times New Roman" w:hAnsi="Times New Roman" w:cs="Times New Roman"/>
          <w:sz w:val="24"/>
          <w:szCs w:val="24"/>
        </w:rPr>
      </w:pPr>
      <w:r w:rsidRPr="007E6935">
        <w:rPr>
          <w:rFonts w:ascii="Times New Roman" w:hAnsi="Times New Roman"/>
          <w:sz w:val="24"/>
          <w:szCs w:val="24"/>
        </w:rPr>
        <w:t xml:space="preserve">  </w:t>
      </w:r>
      <w:bookmarkEnd w:id="81"/>
      <w:bookmarkEnd w:id="82"/>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pPr>
        <w:rPr>
          <w:rFonts w:ascii="Times New Roman" w:hAnsi="Times New Roman" w:cs="Times New Roman"/>
          <w:sz w:val="24"/>
          <w:szCs w:val="24"/>
        </w:rPr>
      </w:pPr>
    </w:p>
    <w:p w:rsidR="00822D33" w:rsidRPr="007E6935" w:rsidRDefault="00822D33" w:rsidP="008167E3">
      <w:pPr>
        <w:rPr>
          <w:rFonts w:ascii="Times New Roman" w:hAnsi="Times New Roman" w:cs="Times New Roman"/>
          <w:sz w:val="24"/>
          <w:szCs w:val="24"/>
        </w:rPr>
      </w:pPr>
    </w:p>
    <w:p w:rsidR="00C65F52" w:rsidRPr="007E6935" w:rsidRDefault="00C65F52" w:rsidP="008167E3">
      <w:pPr>
        <w:rPr>
          <w:rFonts w:ascii="Times New Roman" w:hAnsi="Times New Roman" w:cs="Times New Roman"/>
          <w:sz w:val="24"/>
          <w:szCs w:val="24"/>
        </w:rPr>
      </w:pPr>
    </w:p>
    <w:p w:rsidR="00C65F52" w:rsidRPr="007E6935" w:rsidRDefault="00C65F52" w:rsidP="008167E3">
      <w:pPr>
        <w:rPr>
          <w:rFonts w:ascii="Times New Roman" w:hAnsi="Times New Roman" w:cs="Times New Roman"/>
          <w:sz w:val="24"/>
          <w:szCs w:val="24"/>
        </w:rPr>
      </w:pPr>
    </w:p>
    <w:p w:rsidR="00C65F52" w:rsidRPr="007E6935" w:rsidRDefault="00C65F52" w:rsidP="008167E3">
      <w:pPr>
        <w:rPr>
          <w:rFonts w:ascii="Times New Roman" w:hAnsi="Times New Roman" w:cs="Times New Roman"/>
          <w:sz w:val="24"/>
          <w:szCs w:val="24"/>
        </w:rPr>
      </w:pPr>
    </w:p>
    <w:p w:rsidR="00C65F52" w:rsidRPr="007E6935" w:rsidRDefault="00C65F52" w:rsidP="008167E3">
      <w:pPr>
        <w:rPr>
          <w:rFonts w:ascii="Times New Roman" w:hAnsi="Times New Roman" w:cs="Times New Roman"/>
          <w:sz w:val="24"/>
          <w:szCs w:val="24"/>
        </w:rPr>
      </w:pPr>
    </w:p>
    <w:sectPr w:rsidR="00C65F52" w:rsidRPr="007E6935" w:rsidSect="003A32C1">
      <w:headerReference w:type="default" r:id="rId31"/>
      <w:footerReference w:type="default" r:id="rId32"/>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B97" w:rsidRDefault="00E42B97" w:rsidP="00210862">
      <w:pPr>
        <w:spacing w:after="0" w:line="240" w:lineRule="auto"/>
      </w:pPr>
      <w:r>
        <w:separator/>
      </w:r>
    </w:p>
  </w:endnote>
  <w:endnote w:type="continuationSeparator" w:id="0">
    <w:p w:rsidR="00E42B97" w:rsidRDefault="00E42B97" w:rsidP="00210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charset w:val="00"/>
    <w:family w:val="roman"/>
    <w:pitch w:val="variable"/>
    <w:sig w:usb0="00000287" w:usb1="00000000" w:usb2="00000000" w:usb3="00000000" w:csb0="0000009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8DF" w:rsidRDefault="008008DF">
    <w:pPr>
      <w:pStyle w:val="Footer"/>
      <w:jc w:val="center"/>
    </w:pPr>
    <w:r>
      <w:fldChar w:fldCharType="begin"/>
    </w:r>
    <w:r>
      <w:instrText xml:space="preserve"> PAGE   \* MERGEFORMAT </w:instrText>
    </w:r>
    <w:r>
      <w:fldChar w:fldCharType="separate"/>
    </w:r>
    <w:r w:rsidR="005B4C06">
      <w:rPr>
        <w:noProof/>
      </w:rPr>
      <w:t>34</w:t>
    </w:r>
    <w:r>
      <w:rPr>
        <w:noProof/>
      </w:rPr>
      <w:fldChar w:fldCharType="end"/>
    </w:r>
  </w:p>
  <w:p w:rsidR="008008DF" w:rsidRPr="00704070" w:rsidRDefault="008008DF" w:rsidP="005F6008">
    <w:pPr>
      <w:jc w:val="center"/>
      <w:rPr>
        <w:bC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B97" w:rsidRDefault="00E42B97" w:rsidP="00210862">
      <w:pPr>
        <w:spacing w:after="0" w:line="240" w:lineRule="auto"/>
      </w:pPr>
      <w:r>
        <w:separator/>
      </w:r>
    </w:p>
  </w:footnote>
  <w:footnote w:type="continuationSeparator" w:id="0">
    <w:p w:rsidR="00E42B97" w:rsidRDefault="00E42B97" w:rsidP="00210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8DF" w:rsidRDefault="008008DF">
    <w:pPr>
      <w:pStyle w:val="Header"/>
    </w:pPr>
  </w:p>
  <w:p w:rsidR="008008DF" w:rsidRDefault="008008DF">
    <w:pPr>
      <w:pStyle w:val="Header"/>
    </w:pPr>
  </w:p>
  <w:p w:rsidR="008008DF" w:rsidRDefault="008008DF">
    <w:pPr>
      <w:pStyle w:val="Header"/>
    </w:pPr>
  </w:p>
  <w:p w:rsidR="008008DF" w:rsidRDefault="008008DF">
    <w:pPr>
      <w:pStyle w:val="Header"/>
    </w:pPr>
  </w:p>
  <w:p w:rsidR="008008DF" w:rsidRDefault="008008DF">
    <w:pPr>
      <w:pStyle w:val="Header"/>
    </w:pPr>
  </w:p>
  <w:p w:rsidR="008008DF" w:rsidRDefault="008008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33D25624"/>
    <w:lvl w:ilvl="0" w:tplc="0409001B">
      <w:start w:val="1"/>
      <w:numFmt w:val="lowerRoman"/>
      <w:lvlText w:val="%1."/>
      <w:lvlJc w:val="righ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65A6610"/>
    <w:multiLevelType w:val="hybridMultilevel"/>
    <w:tmpl w:val="9AC86EA6"/>
    <w:lvl w:ilvl="0" w:tplc="743E02E2">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8673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2F9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230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24B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0A8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6E3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088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4A2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E15B90"/>
    <w:multiLevelType w:val="hybridMultilevel"/>
    <w:tmpl w:val="5706E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96C7E"/>
    <w:multiLevelType w:val="hybridMultilevel"/>
    <w:tmpl w:val="DECA88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B0278"/>
    <w:multiLevelType w:val="hybridMultilevel"/>
    <w:tmpl w:val="A50AE6B6"/>
    <w:lvl w:ilvl="0" w:tplc="95E84C12">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5A21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0E20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5E53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2BE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6FB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210B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4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1278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942DC1"/>
    <w:multiLevelType w:val="hybridMultilevel"/>
    <w:tmpl w:val="B090F3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F73BC3"/>
    <w:multiLevelType w:val="hybridMultilevel"/>
    <w:tmpl w:val="E1ECDC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233F3D"/>
    <w:multiLevelType w:val="hybridMultilevel"/>
    <w:tmpl w:val="3702C4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772EC7"/>
    <w:multiLevelType w:val="hybridMultilevel"/>
    <w:tmpl w:val="892CC0BA"/>
    <w:lvl w:ilvl="0" w:tplc="0409000B">
      <w:start w:val="1"/>
      <w:numFmt w:val="bullet"/>
      <w:lvlText w:val=""/>
      <w:lvlJc w:val="left"/>
      <w:pPr>
        <w:ind w:left="715" w:hanging="360"/>
      </w:pPr>
      <w:rPr>
        <w:rFonts w:ascii="Wingdings" w:hAnsi="Wingdings"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9" w15:restartNumberingAfterBreak="0">
    <w:nsid w:val="61EA2BAF"/>
    <w:multiLevelType w:val="hybridMultilevel"/>
    <w:tmpl w:val="3828E9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F0634A"/>
    <w:multiLevelType w:val="hybridMultilevel"/>
    <w:tmpl w:val="A4747374"/>
    <w:lvl w:ilvl="0" w:tplc="B6A67D3A">
      <w:start w:val="1"/>
      <w:numFmt w:val="bullet"/>
      <w:lvlText w:val="•"/>
      <w:lvlJc w:val="left"/>
      <w:pPr>
        <w:ind w:left="2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1" w:tplc="964A409A">
      <w:start w:val="1"/>
      <w:numFmt w:val="bullet"/>
      <w:lvlText w:val="-"/>
      <w:lvlJc w:val="left"/>
      <w:pPr>
        <w:ind w:left="323"/>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2" w:tplc="9FD43236">
      <w:start w:val="1"/>
      <w:numFmt w:val="bullet"/>
      <w:lvlText w:val="▪"/>
      <w:lvlJc w:val="left"/>
      <w:pPr>
        <w:ind w:left="130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3" w:tplc="B53070A0">
      <w:start w:val="1"/>
      <w:numFmt w:val="bullet"/>
      <w:lvlText w:val="•"/>
      <w:lvlJc w:val="left"/>
      <w:pPr>
        <w:ind w:left="20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4" w:tplc="05700AA0">
      <w:start w:val="1"/>
      <w:numFmt w:val="bullet"/>
      <w:lvlText w:val="o"/>
      <w:lvlJc w:val="left"/>
      <w:pPr>
        <w:ind w:left="274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5" w:tplc="0BA87CFE">
      <w:start w:val="1"/>
      <w:numFmt w:val="bullet"/>
      <w:lvlText w:val="▪"/>
      <w:lvlJc w:val="left"/>
      <w:pPr>
        <w:ind w:left="346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6" w:tplc="C0368F08">
      <w:start w:val="1"/>
      <w:numFmt w:val="bullet"/>
      <w:lvlText w:val="•"/>
      <w:lvlJc w:val="left"/>
      <w:pPr>
        <w:ind w:left="418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7" w:tplc="D0247DB6">
      <w:start w:val="1"/>
      <w:numFmt w:val="bullet"/>
      <w:lvlText w:val="o"/>
      <w:lvlJc w:val="left"/>
      <w:pPr>
        <w:ind w:left="490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8" w:tplc="421C90F8">
      <w:start w:val="1"/>
      <w:numFmt w:val="bullet"/>
      <w:lvlText w:val="▪"/>
      <w:lvlJc w:val="left"/>
      <w:pPr>
        <w:ind w:left="56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6D3C75E6"/>
    <w:multiLevelType w:val="hybridMultilevel"/>
    <w:tmpl w:val="AEB02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D446ED"/>
    <w:multiLevelType w:val="hybridMultilevel"/>
    <w:tmpl w:val="509E10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D55E6D"/>
    <w:multiLevelType w:val="hybridMultilevel"/>
    <w:tmpl w:val="4550A3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0"/>
  </w:num>
  <w:num w:numId="4">
    <w:abstractNumId w:val="11"/>
  </w:num>
  <w:num w:numId="5">
    <w:abstractNumId w:val="7"/>
  </w:num>
  <w:num w:numId="6">
    <w:abstractNumId w:val="3"/>
  </w:num>
  <w:num w:numId="7">
    <w:abstractNumId w:val="6"/>
  </w:num>
  <w:num w:numId="8">
    <w:abstractNumId w:val="12"/>
  </w:num>
  <w:num w:numId="9">
    <w:abstractNumId w:val="2"/>
  </w:num>
  <w:num w:numId="10">
    <w:abstractNumId w:val="9"/>
  </w:num>
  <w:num w:numId="11">
    <w:abstractNumId w:val="10"/>
  </w:num>
  <w:num w:numId="12">
    <w:abstractNumId w:val="8"/>
  </w:num>
  <w:num w:numId="13">
    <w:abstractNumId w:val="4"/>
  </w:num>
  <w:num w:numId="1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E07"/>
    <w:rsid w:val="0000061E"/>
    <w:rsid w:val="0000065D"/>
    <w:rsid w:val="00001795"/>
    <w:rsid w:val="00002067"/>
    <w:rsid w:val="000020C7"/>
    <w:rsid w:val="0000353F"/>
    <w:rsid w:val="00003A0D"/>
    <w:rsid w:val="00003FD0"/>
    <w:rsid w:val="00004DE5"/>
    <w:rsid w:val="0000551B"/>
    <w:rsid w:val="00005748"/>
    <w:rsid w:val="00005ECB"/>
    <w:rsid w:val="000071D7"/>
    <w:rsid w:val="000132CB"/>
    <w:rsid w:val="00013625"/>
    <w:rsid w:val="00014013"/>
    <w:rsid w:val="00015742"/>
    <w:rsid w:val="000167EC"/>
    <w:rsid w:val="000170F4"/>
    <w:rsid w:val="000179EE"/>
    <w:rsid w:val="000207FE"/>
    <w:rsid w:val="000208B9"/>
    <w:rsid w:val="0002143F"/>
    <w:rsid w:val="00022E4C"/>
    <w:rsid w:val="00023BB2"/>
    <w:rsid w:val="00023DE7"/>
    <w:rsid w:val="00026C9B"/>
    <w:rsid w:val="00030AF1"/>
    <w:rsid w:val="000317F0"/>
    <w:rsid w:val="00032CFD"/>
    <w:rsid w:val="00033AA3"/>
    <w:rsid w:val="00033C63"/>
    <w:rsid w:val="00035A53"/>
    <w:rsid w:val="0003639F"/>
    <w:rsid w:val="00036CA2"/>
    <w:rsid w:val="000448F9"/>
    <w:rsid w:val="00045072"/>
    <w:rsid w:val="000452FB"/>
    <w:rsid w:val="00045C46"/>
    <w:rsid w:val="0004740C"/>
    <w:rsid w:val="00047E93"/>
    <w:rsid w:val="00047FC4"/>
    <w:rsid w:val="00050619"/>
    <w:rsid w:val="00050709"/>
    <w:rsid w:val="000510B5"/>
    <w:rsid w:val="00052D24"/>
    <w:rsid w:val="000532DE"/>
    <w:rsid w:val="00054384"/>
    <w:rsid w:val="00055ADA"/>
    <w:rsid w:val="000568FC"/>
    <w:rsid w:val="00057897"/>
    <w:rsid w:val="00062EA0"/>
    <w:rsid w:val="0006567F"/>
    <w:rsid w:val="00065CFD"/>
    <w:rsid w:val="00066488"/>
    <w:rsid w:val="0007526C"/>
    <w:rsid w:val="0007606B"/>
    <w:rsid w:val="000761DF"/>
    <w:rsid w:val="0007695B"/>
    <w:rsid w:val="00077DFC"/>
    <w:rsid w:val="00080E66"/>
    <w:rsid w:val="00084A87"/>
    <w:rsid w:val="00085BB7"/>
    <w:rsid w:val="0009531D"/>
    <w:rsid w:val="00095DC5"/>
    <w:rsid w:val="00095F0E"/>
    <w:rsid w:val="0009615C"/>
    <w:rsid w:val="000A3EC1"/>
    <w:rsid w:val="000A4D8A"/>
    <w:rsid w:val="000A4EA6"/>
    <w:rsid w:val="000B1706"/>
    <w:rsid w:val="000B1D2C"/>
    <w:rsid w:val="000B297E"/>
    <w:rsid w:val="000B4D87"/>
    <w:rsid w:val="000B5FF1"/>
    <w:rsid w:val="000B6EC8"/>
    <w:rsid w:val="000B7904"/>
    <w:rsid w:val="000B7B9C"/>
    <w:rsid w:val="000C010F"/>
    <w:rsid w:val="000C1086"/>
    <w:rsid w:val="000C2B74"/>
    <w:rsid w:val="000C4BAB"/>
    <w:rsid w:val="000C5CF3"/>
    <w:rsid w:val="000C75EF"/>
    <w:rsid w:val="000C7B1E"/>
    <w:rsid w:val="000D102A"/>
    <w:rsid w:val="000D117D"/>
    <w:rsid w:val="000D1AD7"/>
    <w:rsid w:val="000D33A3"/>
    <w:rsid w:val="000D3FF5"/>
    <w:rsid w:val="000D5F8B"/>
    <w:rsid w:val="000D6F9C"/>
    <w:rsid w:val="000D7261"/>
    <w:rsid w:val="000E07DA"/>
    <w:rsid w:val="000E1B26"/>
    <w:rsid w:val="000E1CA6"/>
    <w:rsid w:val="000E3E4B"/>
    <w:rsid w:val="000F3CA0"/>
    <w:rsid w:val="000F447B"/>
    <w:rsid w:val="000F45BC"/>
    <w:rsid w:val="000F4B5F"/>
    <w:rsid w:val="000F566C"/>
    <w:rsid w:val="000F7447"/>
    <w:rsid w:val="001001B2"/>
    <w:rsid w:val="001020C5"/>
    <w:rsid w:val="001022C7"/>
    <w:rsid w:val="001034D3"/>
    <w:rsid w:val="0010455E"/>
    <w:rsid w:val="001054D9"/>
    <w:rsid w:val="001135A8"/>
    <w:rsid w:val="001137D2"/>
    <w:rsid w:val="00114D8B"/>
    <w:rsid w:val="00116033"/>
    <w:rsid w:val="00116156"/>
    <w:rsid w:val="00117FD8"/>
    <w:rsid w:val="00121119"/>
    <w:rsid w:val="00125CC3"/>
    <w:rsid w:val="00127CD0"/>
    <w:rsid w:val="001328FE"/>
    <w:rsid w:val="00136CCF"/>
    <w:rsid w:val="00137AB3"/>
    <w:rsid w:val="001407EC"/>
    <w:rsid w:val="0014297C"/>
    <w:rsid w:val="001453F9"/>
    <w:rsid w:val="00150361"/>
    <w:rsid w:val="00153375"/>
    <w:rsid w:val="00153C28"/>
    <w:rsid w:val="0015435E"/>
    <w:rsid w:val="00155ED1"/>
    <w:rsid w:val="001608C7"/>
    <w:rsid w:val="00160AC2"/>
    <w:rsid w:val="00160E15"/>
    <w:rsid w:val="00161FC7"/>
    <w:rsid w:val="00162E14"/>
    <w:rsid w:val="001647A7"/>
    <w:rsid w:val="00164BFF"/>
    <w:rsid w:val="00166FA2"/>
    <w:rsid w:val="001671F2"/>
    <w:rsid w:val="00167220"/>
    <w:rsid w:val="001674A9"/>
    <w:rsid w:val="00167ED9"/>
    <w:rsid w:val="00171A64"/>
    <w:rsid w:val="0017444D"/>
    <w:rsid w:val="00176140"/>
    <w:rsid w:val="0017630B"/>
    <w:rsid w:val="00177CFB"/>
    <w:rsid w:val="00180851"/>
    <w:rsid w:val="001811FF"/>
    <w:rsid w:val="00182541"/>
    <w:rsid w:val="00182F10"/>
    <w:rsid w:val="0018445F"/>
    <w:rsid w:val="00186BC4"/>
    <w:rsid w:val="00190242"/>
    <w:rsid w:val="0019047E"/>
    <w:rsid w:val="0019266A"/>
    <w:rsid w:val="00193BBB"/>
    <w:rsid w:val="00195233"/>
    <w:rsid w:val="00195262"/>
    <w:rsid w:val="00195E6C"/>
    <w:rsid w:val="001A10FF"/>
    <w:rsid w:val="001A23EB"/>
    <w:rsid w:val="001A2650"/>
    <w:rsid w:val="001A2C19"/>
    <w:rsid w:val="001A3C2F"/>
    <w:rsid w:val="001A3D40"/>
    <w:rsid w:val="001A5568"/>
    <w:rsid w:val="001A57F1"/>
    <w:rsid w:val="001A5868"/>
    <w:rsid w:val="001A5D10"/>
    <w:rsid w:val="001A6665"/>
    <w:rsid w:val="001A70BB"/>
    <w:rsid w:val="001B0E76"/>
    <w:rsid w:val="001B23E3"/>
    <w:rsid w:val="001B459C"/>
    <w:rsid w:val="001B530B"/>
    <w:rsid w:val="001B5D2E"/>
    <w:rsid w:val="001B74F9"/>
    <w:rsid w:val="001C0F9C"/>
    <w:rsid w:val="001C121C"/>
    <w:rsid w:val="001C130C"/>
    <w:rsid w:val="001C27B2"/>
    <w:rsid w:val="001C2EB7"/>
    <w:rsid w:val="001D1DB1"/>
    <w:rsid w:val="001D2611"/>
    <w:rsid w:val="001D2C67"/>
    <w:rsid w:val="001D6821"/>
    <w:rsid w:val="001D6DB0"/>
    <w:rsid w:val="001D714B"/>
    <w:rsid w:val="001E07AD"/>
    <w:rsid w:val="001E0B3C"/>
    <w:rsid w:val="001E2281"/>
    <w:rsid w:val="001E2C19"/>
    <w:rsid w:val="001E2D9E"/>
    <w:rsid w:val="001E4032"/>
    <w:rsid w:val="001E71DC"/>
    <w:rsid w:val="001E7A79"/>
    <w:rsid w:val="001F1CED"/>
    <w:rsid w:val="001F44D5"/>
    <w:rsid w:val="001F6762"/>
    <w:rsid w:val="002007C9"/>
    <w:rsid w:val="002022CE"/>
    <w:rsid w:val="00204878"/>
    <w:rsid w:val="00205461"/>
    <w:rsid w:val="00210862"/>
    <w:rsid w:val="00210BEC"/>
    <w:rsid w:val="00211027"/>
    <w:rsid w:val="00211908"/>
    <w:rsid w:val="00212972"/>
    <w:rsid w:val="00213698"/>
    <w:rsid w:val="00216383"/>
    <w:rsid w:val="0021638A"/>
    <w:rsid w:val="002167EC"/>
    <w:rsid w:val="00217B08"/>
    <w:rsid w:val="00220752"/>
    <w:rsid w:val="00221724"/>
    <w:rsid w:val="002229E3"/>
    <w:rsid w:val="002234EC"/>
    <w:rsid w:val="00224053"/>
    <w:rsid w:val="00225488"/>
    <w:rsid w:val="00225816"/>
    <w:rsid w:val="00226642"/>
    <w:rsid w:val="002304BA"/>
    <w:rsid w:val="00236237"/>
    <w:rsid w:val="00241308"/>
    <w:rsid w:val="00243AA0"/>
    <w:rsid w:val="00243C77"/>
    <w:rsid w:val="00243CE8"/>
    <w:rsid w:val="00246C9F"/>
    <w:rsid w:val="00250ECD"/>
    <w:rsid w:val="002538ED"/>
    <w:rsid w:val="00254B32"/>
    <w:rsid w:val="002571F3"/>
    <w:rsid w:val="00257C40"/>
    <w:rsid w:val="00262D3F"/>
    <w:rsid w:val="00264463"/>
    <w:rsid w:val="00267BF7"/>
    <w:rsid w:val="00273239"/>
    <w:rsid w:val="00273406"/>
    <w:rsid w:val="00274354"/>
    <w:rsid w:val="00276039"/>
    <w:rsid w:val="00277208"/>
    <w:rsid w:val="002805F9"/>
    <w:rsid w:val="00282445"/>
    <w:rsid w:val="00286730"/>
    <w:rsid w:val="00287E84"/>
    <w:rsid w:val="0029277E"/>
    <w:rsid w:val="00292954"/>
    <w:rsid w:val="00294523"/>
    <w:rsid w:val="00295C83"/>
    <w:rsid w:val="002A13B5"/>
    <w:rsid w:val="002A1F8B"/>
    <w:rsid w:val="002A2176"/>
    <w:rsid w:val="002A2CB9"/>
    <w:rsid w:val="002A3E4C"/>
    <w:rsid w:val="002A6CEB"/>
    <w:rsid w:val="002A7FA5"/>
    <w:rsid w:val="002B0183"/>
    <w:rsid w:val="002B0EC3"/>
    <w:rsid w:val="002B1357"/>
    <w:rsid w:val="002B1B79"/>
    <w:rsid w:val="002B2627"/>
    <w:rsid w:val="002B2E67"/>
    <w:rsid w:val="002B3A38"/>
    <w:rsid w:val="002B4BE6"/>
    <w:rsid w:val="002B5756"/>
    <w:rsid w:val="002B593E"/>
    <w:rsid w:val="002B5B13"/>
    <w:rsid w:val="002B6683"/>
    <w:rsid w:val="002B6714"/>
    <w:rsid w:val="002B740E"/>
    <w:rsid w:val="002C2068"/>
    <w:rsid w:val="002C2224"/>
    <w:rsid w:val="002C2FB3"/>
    <w:rsid w:val="002C560F"/>
    <w:rsid w:val="002C5F27"/>
    <w:rsid w:val="002C5F58"/>
    <w:rsid w:val="002C6C2A"/>
    <w:rsid w:val="002D3F53"/>
    <w:rsid w:val="002D5BA6"/>
    <w:rsid w:val="002E0B88"/>
    <w:rsid w:val="002E170E"/>
    <w:rsid w:val="002E18A7"/>
    <w:rsid w:val="002E26F8"/>
    <w:rsid w:val="002E28CB"/>
    <w:rsid w:val="002E418F"/>
    <w:rsid w:val="002E6CD3"/>
    <w:rsid w:val="002F048D"/>
    <w:rsid w:val="002F077F"/>
    <w:rsid w:val="002F0DFC"/>
    <w:rsid w:val="002F308F"/>
    <w:rsid w:val="002F6CE8"/>
    <w:rsid w:val="00300311"/>
    <w:rsid w:val="003006EE"/>
    <w:rsid w:val="0030190A"/>
    <w:rsid w:val="00301ED3"/>
    <w:rsid w:val="00302F6A"/>
    <w:rsid w:val="00303527"/>
    <w:rsid w:val="003035AA"/>
    <w:rsid w:val="00307FB9"/>
    <w:rsid w:val="00312E56"/>
    <w:rsid w:val="00313016"/>
    <w:rsid w:val="00316629"/>
    <w:rsid w:val="0032139C"/>
    <w:rsid w:val="003254C6"/>
    <w:rsid w:val="00330823"/>
    <w:rsid w:val="003313F0"/>
    <w:rsid w:val="003327F9"/>
    <w:rsid w:val="0033455A"/>
    <w:rsid w:val="00336F83"/>
    <w:rsid w:val="00340146"/>
    <w:rsid w:val="0034170D"/>
    <w:rsid w:val="003447F5"/>
    <w:rsid w:val="00346279"/>
    <w:rsid w:val="00346F55"/>
    <w:rsid w:val="00347610"/>
    <w:rsid w:val="00351219"/>
    <w:rsid w:val="00352043"/>
    <w:rsid w:val="00352B93"/>
    <w:rsid w:val="00352DB6"/>
    <w:rsid w:val="00356706"/>
    <w:rsid w:val="003572C8"/>
    <w:rsid w:val="003609B1"/>
    <w:rsid w:val="003612BA"/>
    <w:rsid w:val="00361817"/>
    <w:rsid w:val="003644BE"/>
    <w:rsid w:val="00364D82"/>
    <w:rsid w:val="003661D9"/>
    <w:rsid w:val="00367FE1"/>
    <w:rsid w:val="003709F0"/>
    <w:rsid w:val="00370ADA"/>
    <w:rsid w:val="00371977"/>
    <w:rsid w:val="00371B30"/>
    <w:rsid w:val="0037224E"/>
    <w:rsid w:val="003725FB"/>
    <w:rsid w:val="003727DE"/>
    <w:rsid w:val="00373C4D"/>
    <w:rsid w:val="00377B52"/>
    <w:rsid w:val="0038132F"/>
    <w:rsid w:val="003828AC"/>
    <w:rsid w:val="00390386"/>
    <w:rsid w:val="00392D65"/>
    <w:rsid w:val="00394D88"/>
    <w:rsid w:val="00396A0E"/>
    <w:rsid w:val="003973C9"/>
    <w:rsid w:val="00397A7C"/>
    <w:rsid w:val="00397EA6"/>
    <w:rsid w:val="003A31CD"/>
    <w:rsid w:val="003A32C1"/>
    <w:rsid w:val="003A4634"/>
    <w:rsid w:val="003A4B96"/>
    <w:rsid w:val="003A768D"/>
    <w:rsid w:val="003A7934"/>
    <w:rsid w:val="003B3347"/>
    <w:rsid w:val="003B3535"/>
    <w:rsid w:val="003B37F5"/>
    <w:rsid w:val="003B3C75"/>
    <w:rsid w:val="003B43E0"/>
    <w:rsid w:val="003B573E"/>
    <w:rsid w:val="003B7ECA"/>
    <w:rsid w:val="003C27DE"/>
    <w:rsid w:val="003C32E8"/>
    <w:rsid w:val="003C3378"/>
    <w:rsid w:val="003C5DC0"/>
    <w:rsid w:val="003C7C29"/>
    <w:rsid w:val="003C7FBA"/>
    <w:rsid w:val="003D1918"/>
    <w:rsid w:val="003D2113"/>
    <w:rsid w:val="003D24E8"/>
    <w:rsid w:val="003D5BEB"/>
    <w:rsid w:val="003E12A0"/>
    <w:rsid w:val="003E196E"/>
    <w:rsid w:val="003E2206"/>
    <w:rsid w:val="003E5C79"/>
    <w:rsid w:val="003F1076"/>
    <w:rsid w:val="003F11A4"/>
    <w:rsid w:val="003F3294"/>
    <w:rsid w:val="003F33BC"/>
    <w:rsid w:val="003F3BB4"/>
    <w:rsid w:val="003F4091"/>
    <w:rsid w:val="003F537C"/>
    <w:rsid w:val="003F6E68"/>
    <w:rsid w:val="003F7687"/>
    <w:rsid w:val="003F7892"/>
    <w:rsid w:val="00402A9F"/>
    <w:rsid w:val="004036CC"/>
    <w:rsid w:val="00404670"/>
    <w:rsid w:val="00404F6F"/>
    <w:rsid w:val="00405E5F"/>
    <w:rsid w:val="00406C23"/>
    <w:rsid w:val="00407740"/>
    <w:rsid w:val="00407755"/>
    <w:rsid w:val="00407C6D"/>
    <w:rsid w:val="00407C83"/>
    <w:rsid w:val="00410412"/>
    <w:rsid w:val="00411A1E"/>
    <w:rsid w:val="00411D15"/>
    <w:rsid w:val="004124F3"/>
    <w:rsid w:val="004133E6"/>
    <w:rsid w:val="00415D31"/>
    <w:rsid w:val="004168C5"/>
    <w:rsid w:val="00421DC2"/>
    <w:rsid w:val="0042213D"/>
    <w:rsid w:val="004221E7"/>
    <w:rsid w:val="00422881"/>
    <w:rsid w:val="00422D85"/>
    <w:rsid w:val="0042342A"/>
    <w:rsid w:val="0042508A"/>
    <w:rsid w:val="0043087C"/>
    <w:rsid w:val="0043195A"/>
    <w:rsid w:val="0043204A"/>
    <w:rsid w:val="004321AB"/>
    <w:rsid w:val="00432D44"/>
    <w:rsid w:val="00432EA2"/>
    <w:rsid w:val="00433155"/>
    <w:rsid w:val="00434D13"/>
    <w:rsid w:val="00434D2E"/>
    <w:rsid w:val="004374BB"/>
    <w:rsid w:val="004409E9"/>
    <w:rsid w:val="004439F6"/>
    <w:rsid w:val="00445161"/>
    <w:rsid w:val="00451804"/>
    <w:rsid w:val="004521BA"/>
    <w:rsid w:val="0045295E"/>
    <w:rsid w:val="00452C6A"/>
    <w:rsid w:val="00452F37"/>
    <w:rsid w:val="00453BA4"/>
    <w:rsid w:val="00456CCD"/>
    <w:rsid w:val="004618C6"/>
    <w:rsid w:val="004648FC"/>
    <w:rsid w:val="00464FDF"/>
    <w:rsid w:val="00464FFA"/>
    <w:rsid w:val="00465A4D"/>
    <w:rsid w:val="00467E16"/>
    <w:rsid w:val="00471649"/>
    <w:rsid w:val="00471C3F"/>
    <w:rsid w:val="00472664"/>
    <w:rsid w:val="00473F21"/>
    <w:rsid w:val="0047506D"/>
    <w:rsid w:val="0047700F"/>
    <w:rsid w:val="004819B1"/>
    <w:rsid w:val="004832FE"/>
    <w:rsid w:val="00484A0F"/>
    <w:rsid w:val="0048511B"/>
    <w:rsid w:val="00490DA7"/>
    <w:rsid w:val="00492035"/>
    <w:rsid w:val="00492C36"/>
    <w:rsid w:val="0049329B"/>
    <w:rsid w:val="00493EDF"/>
    <w:rsid w:val="0049453A"/>
    <w:rsid w:val="004963DD"/>
    <w:rsid w:val="004969CC"/>
    <w:rsid w:val="004A3A31"/>
    <w:rsid w:val="004A4986"/>
    <w:rsid w:val="004A4C20"/>
    <w:rsid w:val="004B0FE9"/>
    <w:rsid w:val="004B12E5"/>
    <w:rsid w:val="004B2ADA"/>
    <w:rsid w:val="004B4A6C"/>
    <w:rsid w:val="004B4B11"/>
    <w:rsid w:val="004B6FA7"/>
    <w:rsid w:val="004C104E"/>
    <w:rsid w:val="004C2173"/>
    <w:rsid w:val="004C25DD"/>
    <w:rsid w:val="004C26CD"/>
    <w:rsid w:val="004C513A"/>
    <w:rsid w:val="004C56DB"/>
    <w:rsid w:val="004C70BC"/>
    <w:rsid w:val="004C7FF1"/>
    <w:rsid w:val="004D01C5"/>
    <w:rsid w:val="004D0E8E"/>
    <w:rsid w:val="004D26B1"/>
    <w:rsid w:val="004D3A4D"/>
    <w:rsid w:val="004D3D99"/>
    <w:rsid w:val="004D51B6"/>
    <w:rsid w:val="004D5BA2"/>
    <w:rsid w:val="004D6A4C"/>
    <w:rsid w:val="004D7281"/>
    <w:rsid w:val="004E2F83"/>
    <w:rsid w:val="004E472B"/>
    <w:rsid w:val="004E5809"/>
    <w:rsid w:val="004E66FB"/>
    <w:rsid w:val="004E7966"/>
    <w:rsid w:val="004F0456"/>
    <w:rsid w:val="004F1453"/>
    <w:rsid w:val="004F25BC"/>
    <w:rsid w:val="004F3CD6"/>
    <w:rsid w:val="004F5AD5"/>
    <w:rsid w:val="004F6057"/>
    <w:rsid w:val="004F7E5E"/>
    <w:rsid w:val="00500156"/>
    <w:rsid w:val="00501162"/>
    <w:rsid w:val="00501A85"/>
    <w:rsid w:val="0050447F"/>
    <w:rsid w:val="00506183"/>
    <w:rsid w:val="005063E8"/>
    <w:rsid w:val="0050707B"/>
    <w:rsid w:val="00512B12"/>
    <w:rsid w:val="00514491"/>
    <w:rsid w:val="00514579"/>
    <w:rsid w:val="00514DA3"/>
    <w:rsid w:val="00515810"/>
    <w:rsid w:val="005236B5"/>
    <w:rsid w:val="00523BBC"/>
    <w:rsid w:val="00527541"/>
    <w:rsid w:val="00530019"/>
    <w:rsid w:val="00531846"/>
    <w:rsid w:val="00535109"/>
    <w:rsid w:val="00536E20"/>
    <w:rsid w:val="005405A5"/>
    <w:rsid w:val="0054082E"/>
    <w:rsid w:val="00540BFE"/>
    <w:rsid w:val="00541391"/>
    <w:rsid w:val="005439E8"/>
    <w:rsid w:val="00546C96"/>
    <w:rsid w:val="00547414"/>
    <w:rsid w:val="00550E23"/>
    <w:rsid w:val="005510F0"/>
    <w:rsid w:val="00551BA0"/>
    <w:rsid w:val="0055210E"/>
    <w:rsid w:val="005525DD"/>
    <w:rsid w:val="00552B2E"/>
    <w:rsid w:val="005540D2"/>
    <w:rsid w:val="005544CF"/>
    <w:rsid w:val="00556B4F"/>
    <w:rsid w:val="00556DE3"/>
    <w:rsid w:val="00557CC8"/>
    <w:rsid w:val="00560555"/>
    <w:rsid w:val="00562484"/>
    <w:rsid w:val="00565A11"/>
    <w:rsid w:val="00567AA6"/>
    <w:rsid w:val="00567EF2"/>
    <w:rsid w:val="005705F2"/>
    <w:rsid w:val="00570A5E"/>
    <w:rsid w:val="00571074"/>
    <w:rsid w:val="00577B66"/>
    <w:rsid w:val="00580C9C"/>
    <w:rsid w:val="00580EC2"/>
    <w:rsid w:val="00584C91"/>
    <w:rsid w:val="005855F0"/>
    <w:rsid w:val="00586CDD"/>
    <w:rsid w:val="005907EC"/>
    <w:rsid w:val="0059093F"/>
    <w:rsid w:val="00594B3C"/>
    <w:rsid w:val="005A2A4E"/>
    <w:rsid w:val="005A2E6B"/>
    <w:rsid w:val="005A4688"/>
    <w:rsid w:val="005A48AE"/>
    <w:rsid w:val="005A4CAB"/>
    <w:rsid w:val="005B108E"/>
    <w:rsid w:val="005B29E4"/>
    <w:rsid w:val="005B3782"/>
    <w:rsid w:val="005B39BD"/>
    <w:rsid w:val="005B44E3"/>
    <w:rsid w:val="005B4C06"/>
    <w:rsid w:val="005B662C"/>
    <w:rsid w:val="005B73C7"/>
    <w:rsid w:val="005C00EA"/>
    <w:rsid w:val="005C4591"/>
    <w:rsid w:val="005C4FC3"/>
    <w:rsid w:val="005C7F8A"/>
    <w:rsid w:val="005D2C07"/>
    <w:rsid w:val="005D399E"/>
    <w:rsid w:val="005D452F"/>
    <w:rsid w:val="005D5159"/>
    <w:rsid w:val="005D6574"/>
    <w:rsid w:val="005E00C0"/>
    <w:rsid w:val="005E1C2F"/>
    <w:rsid w:val="005E1F64"/>
    <w:rsid w:val="005F034B"/>
    <w:rsid w:val="005F0BD7"/>
    <w:rsid w:val="005F45CC"/>
    <w:rsid w:val="005F4D60"/>
    <w:rsid w:val="005F6008"/>
    <w:rsid w:val="005F77A9"/>
    <w:rsid w:val="00603857"/>
    <w:rsid w:val="00603FA2"/>
    <w:rsid w:val="0060492E"/>
    <w:rsid w:val="00604A74"/>
    <w:rsid w:val="00605740"/>
    <w:rsid w:val="006064D1"/>
    <w:rsid w:val="006077B6"/>
    <w:rsid w:val="006116CA"/>
    <w:rsid w:val="0061759C"/>
    <w:rsid w:val="006200A3"/>
    <w:rsid w:val="006204D3"/>
    <w:rsid w:val="00620D11"/>
    <w:rsid w:val="00620FE8"/>
    <w:rsid w:val="00622488"/>
    <w:rsid w:val="00622ED7"/>
    <w:rsid w:val="0062632B"/>
    <w:rsid w:val="00627BE1"/>
    <w:rsid w:val="00631CE9"/>
    <w:rsid w:val="00631E72"/>
    <w:rsid w:val="00632A85"/>
    <w:rsid w:val="006340CC"/>
    <w:rsid w:val="00634A3D"/>
    <w:rsid w:val="0063504F"/>
    <w:rsid w:val="006351ED"/>
    <w:rsid w:val="00635648"/>
    <w:rsid w:val="00635950"/>
    <w:rsid w:val="006359E3"/>
    <w:rsid w:val="006407D7"/>
    <w:rsid w:val="00640AB2"/>
    <w:rsid w:val="0064109D"/>
    <w:rsid w:val="006417D7"/>
    <w:rsid w:val="00643F73"/>
    <w:rsid w:val="006455C1"/>
    <w:rsid w:val="0064695D"/>
    <w:rsid w:val="00647367"/>
    <w:rsid w:val="00650513"/>
    <w:rsid w:val="006508FB"/>
    <w:rsid w:val="00651DE6"/>
    <w:rsid w:val="00652BBA"/>
    <w:rsid w:val="006552D9"/>
    <w:rsid w:val="006579B2"/>
    <w:rsid w:val="00660F5E"/>
    <w:rsid w:val="0066128D"/>
    <w:rsid w:val="00662399"/>
    <w:rsid w:val="00662F9C"/>
    <w:rsid w:val="00663413"/>
    <w:rsid w:val="00663C31"/>
    <w:rsid w:val="00664F23"/>
    <w:rsid w:val="00665436"/>
    <w:rsid w:val="00665636"/>
    <w:rsid w:val="00667697"/>
    <w:rsid w:val="00667EDA"/>
    <w:rsid w:val="00670BEA"/>
    <w:rsid w:val="00673A7E"/>
    <w:rsid w:val="006741C2"/>
    <w:rsid w:val="006752BF"/>
    <w:rsid w:val="006760CE"/>
    <w:rsid w:val="0067779D"/>
    <w:rsid w:val="006811D2"/>
    <w:rsid w:val="00681890"/>
    <w:rsid w:val="00681E4D"/>
    <w:rsid w:val="00681E50"/>
    <w:rsid w:val="006823E0"/>
    <w:rsid w:val="006845E1"/>
    <w:rsid w:val="006846B5"/>
    <w:rsid w:val="00690636"/>
    <w:rsid w:val="00690719"/>
    <w:rsid w:val="0069140B"/>
    <w:rsid w:val="0069260D"/>
    <w:rsid w:val="00694084"/>
    <w:rsid w:val="006941EC"/>
    <w:rsid w:val="0069711B"/>
    <w:rsid w:val="006A06C8"/>
    <w:rsid w:val="006A0B60"/>
    <w:rsid w:val="006A0E4B"/>
    <w:rsid w:val="006A3F02"/>
    <w:rsid w:val="006A4931"/>
    <w:rsid w:val="006A57B7"/>
    <w:rsid w:val="006A7100"/>
    <w:rsid w:val="006B1874"/>
    <w:rsid w:val="006B26DD"/>
    <w:rsid w:val="006B4ED0"/>
    <w:rsid w:val="006B58FB"/>
    <w:rsid w:val="006B6C2D"/>
    <w:rsid w:val="006B6EE0"/>
    <w:rsid w:val="006B775C"/>
    <w:rsid w:val="006B7D1A"/>
    <w:rsid w:val="006C0514"/>
    <w:rsid w:val="006C0D6E"/>
    <w:rsid w:val="006C1AB6"/>
    <w:rsid w:val="006C2774"/>
    <w:rsid w:val="006C3034"/>
    <w:rsid w:val="006C378D"/>
    <w:rsid w:val="006C6D7D"/>
    <w:rsid w:val="006C78B1"/>
    <w:rsid w:val="006D0637"/>
    <w:rsid w:val="006D07A5"/>
    <w:rsid w:val="006D0BAF"/>
    <w:rsid w:val="006D0FB2"/>
    <w:rsid w:val="006D1055"/>
    <w:rsid w:val="006D4001"/>
    <w:rsid w:val="006E1B94"/>
    <w:rsid w:val="006E408F"/>
    <w:rsid w:val="006E61A7"/>
    <w:rsid w:val="006E737B"/>
    <w:rsid w:val="006E78DD"/>
    <w:rsid w:val="006F3562"/>
    <w:rsid w:val="006F4963"/>
    <w:rsid w:val="0070114D"/>
    <w:rsid w:val="007036DA"/>
    <w:rsid w:val="00704001"/>
    <w:rsid w:val="00705025"/>
    <w:rsid w:val="007050F7"/>
    <w:rsid w:val="007053C9"/>
    <w:rsid w:val="007059D1"/>
    <w:rsid w:val="007102DF"/>
    <w:rsid w:val="007148AA"/>
    <w:rsid w:val="007157A5"/>
    <w:rsid w:val="00716626"/>
    <w:rsid w:val="00717DFA"/>
    <w:rsid w:val="007200A0"/>
    <w:rsid w:val="00722F17"/>
    <w:rsid w:val="007248C6"/>
    <w:rsid w:val="00726A03"/>
    <w:rsid w:val="00730185"/>
    <w:rsid w:val="007308A6"/>
    <w:rsid w:val="007308FA"/>
    <w:rsid w:val="00733387"/>
    <w:rsid w:val="00734590"/>
    <w:rsid w:val="007378A3"/>
    <w:rsid w:val="00741C0B"/>
    <w:rsid w:val="00742063"/>
    <w:rsid w:val="00744492"/>
    <w:rsid w:val="0074610F"/>
    <w:rsid w:val="0075066C"/>
    <w:rsid w:val="007508A8"/>
    <w:rsid w:val="00752378"/>
    <w:rsid w:val="007549C4"/>
    <w:rsid w:val="007553CD"/>
    <w:rsid w:val="00755D16"/>
    <w:rsid w:val="00756641"/>
    <w:rsid w:val="00756D58"/>
    <w:rsid w:val="00760100"/>
    <w:rsid w:val="00760280"/>
    <w:rsid w:val="00760EC7"/>
    <w:rsid w:val="00761780"/>
    <w:rsid w:val="0076338A"/>
    <w:rsid w:val="00766836"/>
    <w:rsid w:val="0076734D"/>
    <w:rsid w:val="00767930"/>
    <w:rsid w:val="00767B35"/>
    <w:rsid w:val="00771BA5"/>
    <w:rsid w:val="00773ABF"/>
    <w:rsid w:val="00773CC3"/>
    <w:rsid w:val="00774456"/>
    <w:rsid w:val="00774A19"/>
    <w:rsid w:val="007760D6"/>
    <w:rsid w:val="00777B19"/>
    <w:rsid w:val="00777CEB"/>
    <w:rsid w:val="007801A7"/>
    <w:rsid w:val="00782725"/>
    <w:rsid w:val="0078351A"/>
    <w:rsid w:val="00783FAF"/>
    <w:rsid w:val="00785AB0"/>
    <w:rsid w:val="007870E8"/>
    <w:rsid w:val="00790C75"/>
    <w:rsid w:val="00790E8F"/>
    <w:rsid w:val="00791815"/>
    <w:rsid w:val="007932F6"/>
    <w:rsid w:val="00794B40"/>
    <w:rsid w:val="00796285"/>
    <w:rsid w:val="007A4552"/>
    <w:rsid w:val="007A54B1"/>
    <w:rsid w:val="007A5A42"/>
    <w:rsid w:val="007A5FF8"/>
    <w:rsid w:val="007A7528"/>
    <w:rsid w:val="007B05BB"/>
    <w:rsid w:val="007B0C3C"/>
    <w:rsid w:val="007B2DB3"/>
    <w:rsid w:val="007B7BA0"/>
    <w:rsid w:val="007C0973"/>
    <w:rsid w:val="007C1FEB"/>
    <w:rsid w:val="007C3803"/>
    <w:rsid w:val="007C5851"/>
    <w:rsid w:val="007C6263"/>
    <w:rsid w:val="007C69B5"/>
    <w:rsid w:val="007C6F67"/>
    <w:rsid w:val="007C7D1F"/>
    <w:rsid w:val="007C7F05"/>
    <w:rsid w:val="007D257F"/>
    <w:rsid w:val="007D5037"/>
    <w:rsid w:val="007D605B"/>
    <w:rsid w:val="007D629C"/>
    <w:rsid w:val="007D6EBB"/>
    <w:rsid w:val="007E153A"/>
    <w:rsid w:val="007E198B"/>
    <w:rsid w:val="007E1A60"/>
    <w:rsid w:val="007E435F"/>
    <w:rsid w:val="007E5875"/>
    <w:rsid w:val="007E6935"/>
    <w:rsid w:val="007F16FF"/>
    <w:rsid w:val="007F2DAB"/>
    <w:rsid w:val="007F3CF0"/>
    <w:rsid w:val="007F6855"/>
    <w:rsid w:val="007F6D33"/>
    <w:rsid w:val="008008DF"/>
    <w:rsid w:val="0080520B"/>
    <w:rsid w:val="00814436"/>
    <w:rsid w:val="00815284"/>
    <w:rsid w:val="00815641"/>
    <w:rsid w:val="008167E3"/>
    <w:rsid w:val="0082012F"/>
    <w:rsid w:val="008208B5"/>
    <w:rsid w:val="00822D33"/>
    <w:rsid w:val="008238B7"/>
    <w:rsid w:val="00823980"/>
    <w:rsid w:val="00824C26"/>
    <w:rsid w:val="00833578"/>
    <w:rsid w:val="0083359B"/>
    <w:rsid w:val="0083529E"/>
    <w:rsid w:val="008358E9"/>
    <w:rsid w:val="00835A97"/>
    <w:rsid w:val="00836C55"/>
    <w:rsid w:val="00837E55"/>
    <w:rsid w:val="00841E07"/>
    <w:rsid w:val="00842F62"/>
    <w:rsid w:val="00845F23"/>
    <w:rsid w:val="00847AE8"/>
    <w:rsid w:val="00850364"/>
    <w:rsid w:val="008512A2"/>
    <w:rsid w:val="00852516"/>
    <w:rsid w:val="00852BAD"/>
    <w:rsid w:val="00854EEC"/>
    <w:rsid w:val="0085536B"/>
    <w:rsid w:val="0085584C"/>
    <w:rsid w:val="008560BF"/>
    <w:rsid w:val="00856820"/>
    <w:rsid w:val="00856D7D"/>
    <w:rsid w:val="00857DED"/>
    <w:rsid w:val="008606ED"/>
    <w:rsid w:val="008621F5"/>
    <w:rsid w:val="0086356F"/>
    <w:rsid w:val="008670C4"/>
    <w:rsid w:val="00870ACE"/>
    <w:rsid w:val="00872180"/>
    <w:rsid w:val="0087238B"/>
    <w:rsid w:val="0087361F"/>
    <w:rsid w:val="00876198"/>
    <w:rsid w:val="00876335"/>
    <w:rsid w:val="008764DF"/>
    <w:rsid w:val="0088139D"/>
    <w:rsid w:val="00882553"/>
    <w:rsid w:val="00882B55"/>
    <w:rsid w:val="008832E5"/>
    <w:rsid w:val="008851B4"/>
    <w:rsid w:val="008859BF"/>
    <w:rsid w:val="0088768E"/>
    <w:rsid w:val="008879C2"/>
    <w:rsid w:val="0089004F"/>
    <w:rsid w:val="00890317"/>
    <w:rsid w:val="00891133"/>
    <w:rsid w:val="00891922"/>
    <w:rsid w:val="008925FA"/>
    <w:rsid w:val="00895EB3"/>
    <w:rsid w:val="008967F8"/>
    <w:rsid w:val="008974EA"/>
    <w:rsid w:val="008A14FE"/>
    <w:rsid w:val="008A2C85"/>
    <w:rsid w:val="008A3049"/>
    <w:rsid w:val="008A3188"/>
    <w:rsid w:val="008A3C29"/>
    <w:rsid w:val="008A62CB"/>
    <w:rsid w:val="008A6B64"/>
    <w:rsid w:val="008B1036"/>
    <w:rsid w:val="008B1188"/>
    <w:rsid w:val="008B16BA"/>
    <w:rsid w:val="008B1CFF"/>
    <w:rsid w:val="008B3A38"/>
    <w:rsid w:val="008B5B8C"/>
    <w:rsid w:val="008B68B0"/>
    <w:rsid w:val="008B6A7E"/>
    <w:rsid w:val="008C0E4D"/>
    <w:rsid w:val="008C0EFF"/>
    <w:rsid w:val="008C1AA3"/>
    <w:rsid w:val="008C33C1"/>
    <w:rsid w:val="008C65EB"/>
    <w:rsid w:val="008C7498"/>
    <w:rsid w:val="008C7B06"/>
    <w:rsid w:val="008D0534"/>
    <w:rsid w:val="008D23DA"/>
    <w:rsid w:val="008D24D7"/>
    <w:rsid w:val="008D2A32"/>
    <w:rsid w:val="008D2CA5"/>
    <w:rsid w:val="008D3F45"/>
    <w:rsid w:val="008D4885"/>
    <w:rsid w:val="008D56DA"/>
    <w:rsid w:val="008D611C"/>
    <w:rsid w:val="008D7B19"/>
    <w:rsid w:val="008E1CE8"/>
    <w:rsid w:val="008E2CF7"/>
    <w:rsid w:val="008E3773"/>
    <w:rsid w:val="008E4CB9"/>
    <w:rsid w:val="008E52E5"/>
    <w:rsid w:val="008E784B"/>
    <w:rsid w:val="008E79B8"/>
    <w:rsid w:val="008E7E5B"/>
    <w:rsid w:val="008F0615"/>
    <w:rsid w:val="008F1BD3"/>
    <w:rsid w:val="008F274D"/>
    <w:rsid w:val="008F34E4"/>
    <w:rsid w:val="008F47ED"/>
    <w:rsid w:val="008F62E1"/>
    <w:rsid w:val="008F6E9F"/>
    <w:rsid w:val="008F7D00"/>
    <w:rsid w:val="00901732"/>
    <w:rsid w:val="00901AF6"/>
    <w:rsid w:val="0090371E"/>
    <w:rsid w:val="00904AB9"/>
    <w:rsid w:val="00904C2A"/>
    <w:rsid w:val="00904CA8"/>
    <w:rsid w:val="00906F1E"/>
    <w:rsid w:val="0091026F"/>
    <w:rsid w:val="00911703"/>
    <w:rsid w:val="00912E38"/>
    <w:rsid w:val="00914344"/>
    <w:rsid w:val="00920174"/>
    <w:rsid w:val="0092045A"/>
    <w:rsid w:val="00921F1E"/>
    <w:rsid w:val="0092275B"/>
    <w:rsid w:val="0092477D"/>
    <w:rsid w:val="00924DDA"/>
    <w:rsid w:val="00924E4C"/>
    <w:rsid w:val="00926034"/>
    <w:rsid w:val="00926ABA"/>
    <w:rsid w:val="00926F46"/>
    <w:rsid w:val="00927086"/>
    <w:rsid w:val="00933AE9"/>
    <w:rsid w:val="00933BF2"/>
    <w:rsid w:val="00933F9A"/>
    <w:rsid w:val="00935180"/>
    <w:rsid w:val="0093582A"/>
    <w:rsid w:val="00940AE7"/>
    <w:rsid w:val="00940F0B"/>
    <w:rsid w:val="009426D4"/>
    <w:rsid w:val="00942F6F"/>
    <w:rsid w:val="00945B5E"/>
    <w:rsid w:val="00946B38"/>
    <w:rsid w:val="00950E46"/>
    <w:rsid w:val="00953912"/>
    <w:rsid w:val="00956A0E"/>
    <w:rsid w:val="00956A78"/>
    <w:rsid w:val="009571B7"/>
    <w:rsid w:val="00960851"/>
    <w:rsid w:val="00961356"/>
    <w:rsid w:val="0096253C"/>
    <w:rsid w:val="00965146"/>
    <w:rsid w:val="0096768C"/>
    <w:rsid w:val="00967B56"/>
    <w:rsid w:val="00967E0D"/>
    <w:rsid w:val="009712EE"/>
    <w:rsid w:val="009713DE"/>
    <w:rsid w:val="00971520"/>
    <w:rsid w:val="00973D6D"/>
    <w:rsid w:val="009764AF"/>
    <w:rsid w:val="00981602"/>
    <w:rsid w:val="0098381A"/>
    <w:rsid w:val="00986222"/>
    <w:rsid w:val="00987279"/>
    <w:rsid w:val="00990C7E"/>
    <w:rsid w:val="009917F4"/>
    <w:rsid w:val="00992104"/>
    <w:rsid w:val="00993F48"/>
    <w:rsid w:val="00994890"/>
    <w:rsid w:val="009A2118"/>
    <w:rsid w:val="009A459A"/>
    <w:rsid w:val="009A608F"/>
    <w:rsid w:val="009A7456"/>
    <w:rsid w:val="009B1F24"/>
    <w:rsid w:val="009B27A6"/>
    <w:rsid w:val="009B5EB5"/>
    <w:rsid w:val="009B66CC"/>
    <w:rsid w:val="009B791F"/>
    <w:rsid w:val="009C0027"/>
    <w:rsid w:val="009C0A1F"/>
    <w:rsid w:val="009C1A3E"/>
    <w:rsid w:val="009C4758"/>
    <w:rsid w:val="009C579B"/>
    <w:rsid w:val="009C5B95"/>
    <w:rsid w:val="009C611D"/>
    <w:rsid w:val="009C70B7"/>
    <w:rsid w:val="009D076D"/>
    <w:rsid w:val="009D156A"/>
    <w:rsid w:val="009D1B79"/>
    <w:rsid w:val="009D4216"/>
    <w:rsid w:val="009D53BB"/>
    <w:rsid w:val="009D603B"/>
    <w:rsid w:val="009D6B67"/>
    <w:rsid w:val="009D70A1"/>
    <w:rsid w:val="009D79F8"/>
    <w:rsid w:val="009E0090"/>
    <w:rsid w:val="009E14B2"/>
    <w:rsid w:val="009E2D0F"/>
    <w:rsid w:val="009E3AAF"/>
    <w:rsid w:val="009E50AA"/>
    <w:rsid w:val="009E6039"/>
    <w:rsid w:val="009E60C9"/>
    <w:rsid w:val="009E61CE"/>
    <w:rsid w:val="009E7734"/>
    <w:rsid w:val="009F0B60"/>
    <w:rsid w:val="009F3D6C"/>
    <w:rsid w:val="009F6328"/>
    <w:rsid w:val="00A00A25"/>
    <w:rsid w:val="00A02C1A"/>
    <w:rsid w:val="00A036BD"/>
    <w:rsid w:val="00A0589C"/>
    <w:rsid w:val="00A05F9A"/>
    <w:rsid w:val="00A06C61"/>
    <w:rsid w:val="00A07E12"/>
    <w:rsid w:val="00A107BF"/>
    <w:rsid w:val="00A117D7"/>
    <w:rsid w:val="00A14244"/>
    <w:rsid w:val="00A14C75"/>
    <w:rsid w:val="00A1517C"/>
    <w:rsid w:val="00A152E4"/>
    <w:rsid w:val="00A17BF4"/>
    <w:rsid w:val="00A222A2"/>
    <w:rsid w:val="00A24EAF"/>
    <w:rsid w:val="00A25F1A"/>
    <w:rsid w:val="00A306D5"/>
    <w:rsid w:val="00A30DEA"/>
    <w:rsid w:val="00A31205"/>
    <w:rsid w:val="00A3647A"/>
    <w:rsid w:val="00A40B59"/>
    <w:rsid w:val="00A4107C"/>
    <w:rsid w:val="00A41DEF"/>
    <w:rsid w:val="00A45441"/>
    <w:rsid w:val="00A458B0"/>
    <w:rsid w:val="00A45F7B"/>
    <w:rsid w:val="00A46150"/>
    <w:rsid w:val="00A476AE"/>
    <w:rsid w:val="00A507C4"/>
    <w:rsid w:val="00A530A7"/>
    <w:rsid w:val="00A57A8A"/>
    <w:rsid w:val="00A60081"/>
    <w:rsid w:val="00A61700"/>
    <w:rsid w:val="00A620B9"/>
    <w:rsid w:val="00A63448"/>
    <w:rsid w:val="00A672F1"/>
    <w:rsid w:val="00A67533"/>
    <w:rsid w:val="00A70625"/>
    <w:rsid w:val="00A744AA"/>
    <w:rsid w:val="00A747C5"/>
    <w:rsid w:val="00A75CEA"/>
    <w:rsid w:val="00A7612B"/>
    <w:rsid w:val="00A76A81"/>
    <w:rsid w:val="00A8292B"/>
    <w:rsid w:val="00A853EB"/>
    <w:rsid w:val="00A85520"/>
    <w:rsid w:val="00A85F35"/>
    <w:rsid w:val="00A90186"/>
    <w:rsid w:val="00A90A8F"/>
    <w:rsid w:val="00A9363A"/>
    <w:rsid w:val="00A94CEF"/>
    <w:rsid w:val="00A9654C"/>
    <w:rsid w:val="00A97ABD"/>
    <w:rsid w:val="00AA01ED"/>
    <w:rsid w:val="00AA0583"/>
    <w:rsid w:val="00AA05D8"/>
    <w:rsid w:val="00AA0E8F"/>
    <w:rsid w:val="00AA165B"/>
    <w:rsid w:val="00AA3166"/>
    <w:rsid w:val="00AA4F91"/>
    <w:rsid w:val="00AA50AB"/>
    <w:rsid w:val="00AA59F3"/>
    <w:rsid w:val="00AA68E9"/>
    <w:rsid w:val="00AB3BE3"/>
    <w:rsid w:val="00AB3E7F"/>
    <w:rsid w:val="00AB467A"/>
    <w:rsid w:val="00AB569A"/>
    <w:rsid w:val="00AB5F4F"/>
    <w:rsid w:val="00AB5FA0"/>
    <w:rsid w:val="00AC30B1"/>
    <w:rsid w:val="00AD0389"/>
    <w:rsid w:val="00AD223C"/>
    <w:rsid w:val="00AD23FA"/>
    <w:rsid w:val="00AD2616"/>
    <w:rsid w:val="00AD61FC"/>
    <w:rsid w:val="00AD7519"/>
    <w:rsid w:val="00AD7C66"/>
    <w:rsid w:val="00AE282E"/>
    <w:rsid w:val="00AE2C8D"/>
    <w:rsid w:val="00AE3C58"/>
    <w:rsid w:val="00AE5075"/>
    <w:rsid w:val="00AE53D1"/>
    <w:rsid w:val="00AE5D0E"/>
    <w:rsid w:val="00AE6367"/>
    <w:rsid w:val="00AE7DD3"/>
    <w:rsid w:val="00AF2C82"/>
    <w:rsid w:val="00AF2CB6"/>
    <w:rsid w:val="00AF47E1"/>
    <w:rsid w:val="00AF498E"/>
    <w:rsid w:val="00AF5BB9"/>
    <w:rsid w:val="00AF7248"/>
    <w:rsid w:val="00AF7A64"/>
    <w:rsid w:val="00B00A21"/>
    <w:rsid w:val="00B0124D"/>
    <w:rsid w:val="00B01FD6"/>
    <w:rsid w:val="00B02358"/>
    <w:rsid w:val="00B03A67"/>
    <w:rsid w:val="00B0535C"/>
    <w:rsid w:val="00B054FC"/>
    <w:rsid w:val="00B06BCA"/>
    <w:rsid w:val="00B07549"/>
    <w:rsid w:val="00B07A0F"/>
    <w:rsid w:val="00B07C94"/>
    <w:rsid w:val="00B1094C"/>
    <w:rsid w:val="00B115E9"/>
    <w:rsid w:val="00B149EE"/>
    <w:rsid w:val="00B1606F"/>
    <w:rsid w:val="00B169F2"/>
    <w:rsid w:val="00B16D60"/>
    <w:rsid w:val="00B21CEB"/>
    <w:rsid w:val="00B22C42"/>
    <w:rsid w:val="00B2456E"/>
    <w:rsid w:val="00B26162"/>
    <w:rsid w:val="00B2742A"/>
    <w:rsid w:val="00B312B2"/>
    <w:rsid w:val="00B3184B"/>
    <w:rsid w:val="00B33A14"/>
    <w:rsid w:val="00B34B2C"/>
    <w:rsid w:val="00B34FA9"/>
    <w:rsid w:val="00B36029"/>
    <w:rsid w:val="00B4104A"/>
    <w:rsid w:val="00B427CF"/>
    <w:rsid w:val="00B428F9"/>
    <w:rsid w:val="00B42F2F"/>
    <w:rsid w:val="00B43165"/>
    <w:rsid w:val="00B44BA5"/>
    <w:rsid w:val="00B45075"/>
    <w:rsid w:val="00B4578F"/>
    <w:rsid w:val="00B46273"/>
    <w:rsid w:val="00B5049B"/>
    <w:rsid w:val="00B50EC2"/>
    <w:rsid w:val="00B5108B"/>
    <w:rsid w:val="00B54F08"/>
    <w:rsid w:val="00B5736D"/>
    <w:rsid w:val="00B57C41"/>
    <w:rsid w:val="00B6259D"/>
    <w:rsid w:val="00B62CC6"/>
    <w:rsid w:val="00B62DCD"/>
    <w:rsid w:val="00B64160"/>
    <w:rsid w:val="00B64BDA"/>
    <w:rsid w:val="00B66A53"/>
    <w:rsid w:val="00B675FE"/>
    <w:rsid w:val="00B70C33"/>
    <w:rsid w:val="00B70D20"/>
    <w:rsid w:val="00B72623"/>
    <w:rsid w:val="00B77600"/>
    <w:rsid w:val="00B77AAA"/>
    <w:rsid w:val="00B81CA0"/>
    <w:rsid w:val="00B85110"/>
    <w:rsid w:val="00B867D8"/>
    <w:rsid w:val="00B86CB2"/>
    <w:rsid w:val="00B91FC9"/>
    <w:rsid w:val="00B922C7"/>
    <w:rsid w:val="00B93147"/>
    <w:rsid w:val="00B97755"/>
    <w:rsid w:val="00B979EA"/>
    <w:rsid w:val="00BA05E3"/>
    <w:rsid w:val="00BA1C68"/>
    <w:rsid w:val="00BA23EA"/>
    <w:rsid w:val="00BB17A2"/>
    <w:rsid w:val="00BB4224"/>
    <w:rsid w:val="00BB4560"/>
    <w:rsid w:val="00BB4D6C"/>
    <w:rsid w:val="00BB5D37"/>
    <w:rsid w:val="00BB7F62"/>
    <w:rsid w:val="00BC0A82"/>
    <w:rsid w:val="00BC100D"/>
    <w:rsid w:val="00BC32AE"/>
    <w:rsid w:val="00BC4F92"/>
    <w:rsid w:val="00BC5273"/>
    <w:rsid w:val="00BC58C4"/>
    <w:rsid w:val="00BC5C08"/>
    <w:rsid w:val="00BD0789"/>
    <w:rsid w:val="00BD0D98"/>
    <w:rsid w:val="00BD0EE9"/>
    <w:rsid w:val="00BD0F1C"/>
    <w:rsid w:val="00BD1445"/>
    <w:rsid w:val="00BD32DD"/>
    <w:rsid w:val="00BD4013"/>
    <w:rsid w:val="00BD4062"/>
    <w:rsid w:val="00BD5F12"/>
    <w:rsid w:val="00BE0466"/>
    <w:rsid w:val="00BE2444"/>
    <w:rsid w:val="00BE2705"/>
    <w:rsid w:val="00BE3851"/>
    <w:rsid w:val="00BE629A"/>
    <w:rsid w:val="00BE64B9"/>
    <w:rsid w:val="00BE70AC"/>
    <w:rsid w:val="00BE7D30"/>
    <w:rsid w:val="00BF1BBA"/>
    <w:rsid w:val="00BF1E06"/>
    <w:rsid w:val="00BF22CA"/>
    <w:rsid w:val="00BF2405"/>
    <w:rsid w:val="00BF393E"/>
    <w:rsid w:val="00BF3C9D"/>
    <w:rsid w:val="00BF5109"/>
    <w:rsid w:val="00BF63F0"/>
    <w:rsid w:val="00C0000D"/>
    <w:rsid w:val="00C03EAF"/>
    <w:rsid w:val="00C042A3"/>
    <w:rsid w:val="00C04526"/>
    <w:rsid w:val="00C052C2"/>
    <w:rsid w:val="00C1068A"/>
    <w:rsid w:val="00C10D55"/>
    <w:rsid w:val="00C10F1A"/>
    <w:rsid w:val="00C127DC"/>
    <w:rsid w:val="00C128AF"/>
    <w:rsid w:val="00C12901"/>
    <w:rsid w:val="00C1326D"/>
    <w:rsid w:val="00C13834"/>
    <w:rsid w:val="00C14B72"/>
    <w:rsid w:val="00C15754"/>
    <w:rsid w:val="00C16AC0"/>
    <w:rsid w:val="00C16DE8"/>
    <w:rsid w:val="00C1705E"/>
    <w:rsid w:val="00C17C90"/>
    <w:rsid w:val="00C20A57"/>
    <w:rsid w:val="00C21213"/>
    <w:rsid w:val="00C220B7"/>
    <w:rsid w:val="00C2340E"/>
    <w:rsid w:val="00C237A6"/>
    <w:rsid w:val="00C239C1"/>
    <w:rsid w:val="00C24388"/>
    <w:rsid w:val="00C24FDC"/>
    <w:rsid w:val="00C2538C"/>
    <w:rsid w:val="00C2764C"/>
    <w:rsid w:val="00C27D23"/>
    <w:rsid w:val="00C307A0"/>
    <w:rsid w:val="00C32AAE"/>
    <w:rsid w:val="00C34315"/>
    <w:rsid w:val="00C35590"/>
    <w:rsid w:val="00C36003"/>
    <w:rsid w:val="00C42EC1"/>
    <w:rsid w:val="00C43AF3"/>
    <w:rsid w:val="00C43BD3"/>
    <w:rsid w:val="00C52E94"/>
    <w:rsid w:val="00C56CE7"/>
    <w:rsid w:val="00C56E21"/>
    <w:rsid w:val="00C576BE"/>
    <w:rsid w:val="00C57D86"/>
    <w:rsid w:val="00C608E4"/>
    <w:rsid w:val="00C609AE"/>
    <w:rsid w:val="00C60D49"/>
    <w:rsid w:val="00C62554"/>
    <w:rsid w:val="00C65160"/>
    <w:rsid w:val="00C655B4"/>
    <w:rsid w:val="00C65F52"/>
    <w:rsid w:val="00C735C7"/>
    <w:rsid w:val="00C7376D"/>
    <w:rsid w:val="00C74539"/>
    <w:rsid w:val="00C757C8"/>
    <w:rsid w:val="00C75A69"/>
    <w:rsid w:val="00C7648B"/>
    <w:rsid w:val="00C7685F"/>
    <w:rsid w:val="00C76DB0"/>
    <w:rsid w:val="00C77465"/>
    <w:rsid w:val="00C81071"/>
    <w:rsid w:val="00C848AB"/>
    <w:rsid w:val="00C84E67"/>
    <w:rsid w:val="00C852AC"/>
    <w:rsid w:val="00C86D0C"/>
    <w:rsid w:val="00C8786F"/>
    <w:rsid w:val="00C93752"/>
    <w:rsid w:val="00C93F3F"/>
    <w:rsid w:val="00C94632"/>
    <w:rsid w:val="00C94F19"/>
    <w:rsid w:val="00C966BD"/>
    <w:rsid w:val="00C9671A"/>
    <w:rsid w:val="00C97588"/>
    <w:rsid w:val="00C97B95"/>
    <w:rsid w:val="00CA30A0"/>
    <w:rsid w:val="00CA38A5"/>
    <w:rsid w:val="00CA4484"/>
    <w:rsid w:val="00CA5B9A"/>
    <w:rsid w:val="00CA7A9A"/>
    <w:rsid w:val="00CA7AFF"/>
    <w:rsid w:val="00CB053E"/>
    <w:rsid w:val="00CB1707"/>
    <w:rsid w:val="00CB3DC8"/>
    <w:rsid w:val="00CB4320"/>
    <w:rsid w:val="00CC1D2D"/>
    <w:rsid w:val="00CC20F8"/>
    <w:rsid w:val="00CC2FA9"/>
    <w:rsid w:val="00CC3D79"/>
    <w:rsid w:val="00CC44E0"/>
    <w:rsid w:val="00CC480F"/>
    <w:rsid w:val="00CC695E"/>
    <w:rsid w:val="00CC6BB2"/>
    <w:rsid w:val="00CD0459"/>
    <w:rsid w:val="00CD695C"/>
    <w:rsid w:val="00CD7F7A"/>
    <w:rsid w:val="00CE04C2"/>
    <w:rsid w:val="00CE0674"/>
    <w:rsid w:val="00CE25BA"/>
    <w:rsid w:val="00CE295F"/>
    <w:rsid w:val="00CE4E5C"/>
    <w:rsid w:val="00CF2704"/>
    <w:rsid w:val="00CF48E9"/>
    <w:rsid w:val="00CF5621"/>
    <w:rsid w:val="00CF5B43"/>
    <w:rsid w:val="00CF6140"/>
    <w:rsid w:val="00CF667F"/>
    <w:rsid w:val="00D021EE"/>
    <w:rsid w:val="00D02866"/>
    <w:rsid w:val="00D02BDA"/>
    <w:rsid w:val="00D0405D"/>
    <w:rsid w:val="00D047BE"/>
    <w:rsid w:val="00D048BC"/>
    <w:rsid w:val="00D050FA"/>
    <w:rsid w:val="00D05EBA"/>
    <w:rsid w:val="00D05EC1"/>
    <w:rsid w:val="00D067A8"/>
    <w:rsid w:val="00D1159E"/>
    <w:rsid w:val="00D12350"/>
    <w:rsid w:val="00D12E35"/>
    <w:rsid w:val="00D13CF3"/>
    <w:rsid w:val="00D1467F"/>
    <w:rsid w:val="00D14804"/>
    <w:rsid w:val="00D242AA"/>
    <w:rsid w:val="00D242C6"/>
    <w:rsid w:val="00D253A1"/>
    <w:rsid w:val="00D26BD2"/>
    <w:rsid w:val="00D27E85"/>
    <w:rsid w:val="00D3170A"/>
    <w:rsid w:val="00D31ED1"/>
    <w:rsid w:val="00D35DE5"/>
    <w:rsid w:val="00D37BAC"/>
    <w:rsid w:val="00D4001D"/>
    <w:rsid w:val="00D4250E"/>
    <w:rsid w:val="00D42804"/>
    <w:rsid w:val="00D43B23"/>
    <w:rsid w:val="00D45EB8"/>
    <w:rsid w:val="00D520BE"/>
    <w:rsid w:val="00D5572B"/>
    <w:rsid w:val="00D601A2"/>
    <w:rsid w:val="00D62396"/>
    <w:rsid w:val="00D636A7"/>
    <w:rsid w:val="00D67469"/>
    <w:rsid w:val="00D6773F"/>
    <w:rsid w:val="00D724E3"/>
    <w:rsid w:val="00D73F50"/>
    <w:rsid w:val="00D742CD"/>
    <w:rsid w:val="00D82F63"/>
    <w:rsid w:val="00D833DA"/>
    <w:rsid w:val="00D84413"/>
    <w:rsid w:val="00D844E3"/>
    <w:rsid w:val="00D84D7D"/>
    <w:rsid w:val="00D87CBD"/>
    <w:rsid w:val="00D87E0C"/>
    <w:rsid w:val="00D90BD2"/>
    <w:rsid w:val="00D91F6D"/>
    <w:rsid w:val="00D921EA"/>
    <w:rsid w:val="00D93B15"/>
    <w:rsid w:val="00D96353"/>
    <w:rsid w:val="00D966F5"/>
    <w:rsid w:val="00D96A2F"/>
    <w:rsid w:val="00D96D95"/>
    <w:rsid w:val="00DA04A3"/>
    <w:rsid w:val="00DA4B6A"/>
    <w:rsid w:val="00DA7B22"/>
    <w:rsid w:val="00DB1251"/>
    <w:rsid w:val="00DB1B4E"/>
    <w:rsid w:val="00DB2D7D"/>
    <w:rsid w:val="00DB3153"/>
    <w:rsid w:val="00DB3C7D"/>
    <w:rsid w:val="00DB6898"/>
    <w:rsid w:val="00DC1957"/>
    <w:rsid w:val="00DC27B1"/>
    <w:rsid w:val="00DC44CA"/>
    <w:rsid w:val="00DC7A3F"/>
    <w:rsid w:val="00DC7AF1"/>
    <w:rsid w:val="00DD1AFC"/>
    <w:rsid w:val="00DD2F5F"/>
    <w:rsid w:val="00DD6C9D"/>
    <w:rsid w:val="00DD77B2"/>
    <w:rsid w:val="00DE069D"/>
    <w:rsid w:val="00DE0DE0"/>
    <w:rsid w:val="00DE18FF"/>
    <w:rsid w:val="00DE1FD0"/>
    <w:rsid w:val="00DE2373"/>
    <w:rsid w:val="00DE2B0F"/>
    <w:rsid w:val="00DE4D34"/>
    <w:rsid w:val="00DE7EF7"/>
    <w:rsid w:val="00DF0B6C"/>
    <w:rsid w:val="00DF0CC0"/>
    <w:rsid w:val="00DF1FB3"/>
    <w:rsid w:val="00DF2BAA"/>
    <w:rsid w:val="00DF3CD0"/>
    <w:rsid w:val="00DF45AA"/>
    <w:rsid w:val="00DF69F2"/>
    <w:rsid w:val="00DF6A1A"/>
    <w:rsid w:val="00E0110F"/>
    <w:rsid w:val="00E02E6D"/>
    <w:rsid w:val="00E039F0"/>
    <w:rsid w:val="00E04A7B"/>
    <w:rsid w:val="00E04E16"/>
    <w:rsid w:val="00E0570D"/>
    <w:rsid w:val="00E05815"/>
    <w:rsid w:val="00E0584F"/>
    <w:rsid w:val="00E05BAB"/>
    <w:rsid w:val="00E05D6C"/>
    <w:rsid w:val="00E06530"/>
    <w:rsid w:val="00E07ACE"/>
    <w:rsid w:val="00E07FC0"/>
    <w:rsid w:val="00E14CF1"/>
    <w:rsid w:val="00E15F06"/>
    <w:rsid w:val="00E16B34"/>
    <w:rsid w:val="00E16F2B"/>
    <w:rsid w:val="00E2062E"/>
    <w:rsid w:val="00E21BB8"/>
    <w:rsid w:val="00E24661"/>
    <w:rsid w:val="00E26728"/>
    <w:rsid w:val="00E26FA3"/>
    <w:rsid w:val="00E320C5"/>
    <w:rsid w:val="00E3306B"/>
    <w:rsid w:val="00E332D1"/>
    <w:rsid w:val="00E33334"/>
    <w:rsid w:val="00E33A56"/>
    <w:rsid w:val="00E36A20"/>
    <w:rsid w:val="00E379FC"/>
    <w:rsid w:val="00E408E2"/>
    <w:rsid w:val="00E41301"/>
    <w:rsid w:val="00E4213F"/>
    <w:rsid w:val="00E42B97"/>
    <w:rsid w:val="00E44455"/>
    <w:rsid w:val="00E453EA"/>
    <w:rsid w:val="00E45640"/>
    <w:rsid w:val="00E506B9"/>
    <w:rsid w:val="00E5084F"/>
    <w:rsid w:val="00E52F83"/>
    <w:rsid w:val="00E5723F"/>
    <w:rsid w:val="00E60527"/>
    <w:rsid w:val="00E619F6"/>
    <w:rsid w:val="00E632F1"/>
    <w:rsid w:val="00E67FFA"/>
    <w:rsid w:val="00E70789"/>
    <w:rsid w:val="00E70EEC"/>
    <w:rsid w:val="00E71D27"/>
    <w:rsid w:val="00E73048"/>
    <w:rsid w:val="00E750D8"/>
    <w:rsid w:val="00E751A2"/>
    <w:rsid w:val="00E75EF1"/>
    <w:rsid w:val="00E75F2B"/>
    <w:rsid w:val="00E771CB"/>
    <w:rsid w:val="00E779F9"/>
    <w:rsid w:val="00E80340"/>
    <w:rsid w:val="00E8049F"/>
    <w:rsid w:val="00E81BD3"/>
    <w:rsid w:val="00E835B3"/>
    <w:rsid w:val="00E858D4"/>
    <w:rsid w:val="00E85BCF"/>
    <w:rsid w:val="00E85DD3"/>
    <w:rsid w:val="00E85F1B"/>
    <w:rsid w:val="00E8721E"/>
    <w:rsid w:val="00E87C7B"/>
    <w:rsid w:val="00E91FF3"/>
    <w:rsid w:val="00E955BC"/>
    <w:rsid w:val="00E973AC"/>
    <w:rsid w:val="00EA07D3"/>
    <w:rsid w:val="00EA1504"/>
    <w:rsid w:val="00EA2166"/>
    <w:rsid w:val="00EA237B"/>
    <w:rsid w:val="00EA2A6F"/>
    <w:rsid w:val="00EA4A8B"/>
    <w:rsid w:val="00EA4C29"/>
    <w:rsid w:val="00EA4EEE"/>
    <w:rsid w:val="00EA50B0"/>
    <w:rsid w:val="00EB0BA0"/>
    <w:rsid w:val="00EB3D6B"/>
    <w:rsid w:val="00EB55ED"/>
    <w:rsid w:val="00EB5A39"/>
    <w:rsid w:val="00EC0635"/>
    <w:rsid w:val="00EC25B1"/>
    <w:rsid w:val="00EC4F4A"/>
    <w:rsid w:val="00EC69C1"/>
    <w:rsid w:val="00EC7854"/>
    <w:rsid w:val="00ED07D2"/>
    <w:rsid w:val="00ED47EA"/>
    <w:rsid w:val="00ED4C3E"/>
    <w:rsid w:val="00ED54FB"/>
    <w:rsid w:val="00ED562B"/>
    <w:rsid w:val="00ED739E"/>
    <w:rsid w:val="00EE106D"/>
    <w:rsid w:val="00EE1E1D"/>
    <w:rsid w:val="00EE65CF"/>
    <w:rsid w:val="00EE6732"/>
    <w:rsid w:val="00EF4304"/>
    <w:rsid w:val="00EF4C51"/>
    <w:rsid w:val="00EF55B9"/>
    <w:rsid w:val="00EF6CB5"/>
    <w:rsid w:val="00EF75F9"/>
    <w:rsid w:val="00F00376"/>
    <w:rsid w:val="00F007FC"/>
    <w:rsid w:val="00F03523"/>
    <w:rsid w:val="00F03F1A"/>
    <w:rsid w:val="00F046C2"/>
    <w:rsid w:val="00F04794"/>
    <w:rsid w:val="00F05522"/>
    <w:rsid w:val="00F05C64"/>
    <w:rsid w:val="00F05E4C"/>
    <w:rsid w:val="00F07F31"/>
    <w:rsid w:val="00F1091A"/>
    <w:rsid w:val="00F1104A"/>
    <w:rsid w:val="00F121F9"/>
    <w:rsid w:val="00F13A32"/>
    <w:rsid w:val="00F14F1C"/>
    <w:rsid w:val="00F14F51"/>
    <w:rsid w:val="00F167BD"/>
    <w:rsid w:val="00F16D1C"/>
    <w:rsid w:val="00F179E6"/>
    <w:rsid w:val="00F217E5"/>
    <w:rsid w:val="00F21BF8"/>
    <w:rsid w:val="00F22560"/>
    <w:rsid w:val="00F22F49"/>
    <w:rsid w:val="00F24736"/>
    <w:rsid w:val="00F25957"/>
    <w:rsid w:val="00F26F81"/>
    <w:rsid w:val="00F27D0C"/>
    <w:rsid w:val="00F30166"/>
    <w:rsid w:val="00F3194E"/>
    <w:rsid w:val="00F319D6"/>
    <w:rsid w:val="00F33665"/>
    <w:rsid w:val="00F33A6E"/>
    <w:rsid w:val="00F33CFF"/>
    <w:rsid w:val="00F36A69"/>
    <w:rsid w:val="00F41DAB"/>
    <w:rsid w:val="00F4266C"/>
    <w:rsid w:val="00F42D62"/>
    <w:rsid w:val="00F44C29"/>
    <w:rsid w:val="00F44C80"/>
    <w:rsid w:val="00F455A1"/>
    <w:rsid w:val="00F45853"/>
    <w:rsid w:val="00F47A3C"/>
    <w:rsid w:val="00F5084E"/>
    <w:rsid w:val="00F51210"/>
    <w:rsid w:val="00F51DC6"/>
    <w:rsid w:val="00F52213"/>
    <w:rsid w:val="00F53B73"/>
    <w:rsid w:val="00F56340"/>
    <w:rsid w:val="00F60055"/>
    <w:rsid w:val="00F6108C"/>
    <w:rsid w:val="00F612C7"/>
    <w:rsid w:val="00F61DAB"/>
    <w:rsid w:val="00F63738"/>
    <w:rsid w:val="00F63A31"/>
    <w:rsid w:val="00F64059"/>
    <w:rsid w:val="00F703DF"/>
    <w:rsid w:val="00F70F21"/>
    <w:rsid w:val="00F72867"/>
    <w:rsid w:val="00F73EAE"/>
    <w:rsid w:val="00F74DC2"/>
    <w:rsid w:val="00F7793B"/>
    <w:rsid w:val="00F8268C"/>
    <w:rsid w:val="00F84599"/>
    <w:rsid w:val="00F84EDE"/>
    <w:rsid w:val="00F855CA"/>
    <w:rsid w:val="00F85F31"/>
    <w:rsid w:val="00F86F46"/>
    <w:rsid w:val="00F91022"/>
    <w:rsid w:val="00F91624"/>
    <w:rsid w:val="00F91A1F"/>
    <w:rsid w:val="00F936C9"/>
    <w:rsid w:val="00F9468B"/>
    <w:rsid w:val="00F959E3"/>
    <w:rsid w:val="00F96DF5"/>
    <w:rsid w:val="00F970C9"/>
    <w:rsid w:val="00FA449D"/>
    <w:rsid w:val="00FA5E86"/>
    <w:rsid w:val="00FA6FCB"/>
    <w:rsid w:val="00FB0072"/>
    <w:rsid w:val="00FB03F3"/>
    <w:rsid w:val="00FB09EC"/>
    <w:rsid w:val="00FB0D8B"/>
    <w:rsid w:val="00FB3A32"/>
    <w:rsid w:val="00FB5E54"/>
    <w:rsid w:val="00FB67AF"/>
    <w:rsid w:val="00FB7362"/>
    <w:rsid w:val="00FB7C1A"/>
    <w:rsid w:val="00FB7D33"/>
    <w:rsid w:val="00FB7FF2"/>
    <w:rsid w:val="00FC090A"/>
    <w:rsid w:val="00FC149E"/>
    <w:rsid w:val="00FC1CBB"/>
    <w:rsid w:val="00FC2E86"/>
    <w:rsid w:val="00FC3FCA"/>
    <w:rsid w:val="00FC5821"/>
    <w:rsid w:val="00FD155F"/>
    <w:rsid w:val="00FD2226"/>
    <w:rsid w:val="00FD29B1"/>
    <w:rsid w:val="00FD5641"/>
    <w:rsid w:val="00FD5D6F"/>
    <w:rsid w:val="00FD6824"/>
    <w:rsid w:val="00FE05FA"/>
    <w:rsid w:val="00FE2CD2"/>
    <w:rsid w:val="00FE5CBE"/>
    <w:rsid w:val="00FF1F40"/>
    <w:rsid w:val="00FF2CE2"/>
    <w:rsid w:val="00FF37C9"/>
    <w:rsid w:val="00FF3BE2"/>
    <w:rsid w:val="00FF5344"/>
    <w:rsid w:val="00FF7159"/>
    <w:rsid w:val="00FF7C69"/>
    <w:rsid w:val="00FF7E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F6C6A"/>
  <w15:docId w15:val="{F2722DD3-14BC-45C8-A0E9-325361D0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862"/>
  </w:style>
  <w:style w:type="paragraph" w:styleId="Heading1">
    <w:name w:val="heading 1"/>
    <w:basedOn w:val="Normal"/>
    <w:next w:val="Normal"/>
    <w:link w:val="Heading1Char"/>
    <w:qFormat/>
    <w:rsid w:val="00841E07"/>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841E07"/>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841E07"/>
    <w:pPr>
      <w:keepNext/>
      <w:keepLines/>
      <w:spacing w:before="200" w:after="0" w:line="240" w:lineRule="auto"/>
      <w:outlineLvl w:val="2"/>
    </w:pPr>
    <w:rPr>
      <w:rFonts w:ascii="Cambria" w:eastAsia="Times New Roman" w:hAnsi="Cambria" w:cs="Times New Roman"/>
      <w:b/>
      <w:bCs/>
      <w:color w:val="4F81BD"/>
      <w:sz w:val="24"/>
      <w:szCs w:val="24"/>
    </w:rPr>
  </w:style>
  <w:style w:type="paragraph" w:styleId="Heading4">
    <w:name w:val="heading 4"/>
    <w:basedOn w:val="Normal"/>
    <w:next w:val="Normal"/>
    <w:link w:val="Heading4Char"/>
    <w:uiPriority w:val="9"/>
    <w:unhideWhenUsed/>
    <w:qFormat/>
    <w:rsid w:val="0051581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41E07"/>
    <w:pPr>
      <w:keepNext/>
      <w:keepLines/>
      <w:spacing w:before="40" w:after="0" w:line="240" w:lineRule="auto"/>
      <w:outlineLvl w:val="4"/>
    </w:pPr>
    <w:rPr>
      <w:rFonts w:ascii="Calibri Light" w:eastAsia="Times New Roman" w:hAnsi="Calibri Light" w:cs="Times New Roman"/>
      <w:color w:val="2E74B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1E0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841E07"/>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41E07"/>
    <w:rPr>
      <w:rFonts w:ascii="Cambria" w:eastAsia="Times New Roman" w:hAnsi="Cambria" w:cs="Times New Roman"/>
      <w:b/>
      <w:bCs/>
      <w:color w:val="4F81BD"/>
      <w:sz w:val="24"/>
      <w:szCs w:val="24"/>
    </w:rPr>
  </w:style>
  <w:style w:type="character" w:customStyle="1" w:styleId="Heading5Char">
    <w:name w:val="Heading 5 Char"/>
    <w:basedOn w:val="DefaultParagraphFont"/>
    <w:link w:val="Heading5"/>
    <w:uiPriority w:val="9"/>
    <w:semiHidden/>
    <w:rsid w:val="00841E07"/>
    <w:rPr>
      <w:rFonts w:ascii="Calibri Light" w:eastAsia="Times New Roman" w:hAnsi="Calibri Light" w:cs="Times New Roman"/>
      <w:color w:val="2E74B5"/>
      <w:sz w:val="24"/>
      <w:szCs w:val="24"/>
    </w:rPr>
  </w:style>
  <w:style w:type="paragraph" w:styleId="Footer">
    <w:name w:val="footer"/>
    <w:basedOn w:val="Normal"/>
    <w:link w:val="FooterChar"/>
    <w:uiPriority w:val="99"/>
    <w:rsid w:val="00841E0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41E07"/>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841E07"/>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41E07"/>
    <w:rPr>
      <w:rFonts w:ascii="Cambria" w:eastAsia="Times New Roman" w:hAnsi="Cambria" w:cs="Times New Roman"/>
      <w:i/>
      <w:iCs/>
      <w:color w:val="4F81BD"/>
      <w:spacing w:val="15"/>
      <w:sz w:val="24"/>
      <w:szCs w:val="24"/>
    </w:rPr>
  </w:style>
  <w:style w:type="paragraph" w:styleId="Header">
    <w:name w:val="header"/>
    <w:basedOn w:val="Normal"/>
    <w:link w:val="HeaderChar"/>
    <w:uiPriority w:val="99"/>
    <w:unhideWhenUsed/>
    <w:rsid w:val="00841E0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41E07"/>
    <w:rPr>
      <w:rFonts w:ascii="Times New Roman" w:eastAsia="Times New Roman" w:hAnsi="Times New Roman" w:cs="Times New Roman"/>
      <w:sz w:val="24"/>
      <w:szCs w:val="24"/>
    </w:rPr>
  </w:style>
  <w:style w:type="paragraph" w:styleId="NoSpacing">
    <w:name w:val="No Spacing"/>
    <w:link w:val="NoSpacingChar"/>
    <w:uiPriority w:val="1"/>
    <w:qFormat/>
    <w:rsid w:val="00841E07"/>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41E07"/>
    <w:rPr>
      <w:rFonts w:ascii="Times New Roman" w:eastAsia="Times New Roman" w:hAnsi="Times New Roman" w:cs="Times New Roman"/>
      <w:sz w:val="24"/>
      <w:szCs w:val="24"/>
    </w:rPr>
  </w:style>
  <w:style w:type="character" w:customStyle="1" w:styleId="Bodytext2">
    <w:name w:val="Body text (2)_"/>
    <w:basedOn w:val="DefaultParagraphFont"/>
    <w:link w:val="Bodytext20"/>
    <w:uiPriority w:val="99"/>
    <w:locked/>
    <w:rsid w:val="00841E07"/>
    <w:rPr>
      <w:rFonts w:ascii="Times New Roman" w:hAnsi="Times New Roman"/>
      <w:i/>
      <w:iCs/>
      <w:sz w:val="21"/>
      <w:szCs w:val="21"/>
      <w:shd w:val="clear" w:color="auto" w:fill="FFFFFF"/>
    </w:rPr>
  </w:style>
  <w:style w:type="paragraph" w:customStyle="1" w:styleId="Bodytext20">
    <w:name w:val="Body text (2)"/>
    <w:basedOn w:val="Normal"/>
    <w:link w:val="Bodytext2"/>
    <w:uiPriority w:val="99"/>
    <w:rsid w:val="00841E07"/>
    <w:pPr>
      <w:widowControl w:val="0"/>
      <w:shd w:val="clear" w:color="auto" w:fill="FFFFFF"/>
      <w:spacing w:after="0" w:line="379" w:lineRule="exact"/>
    </w:pPr>
    <w:rPr>
      <w:rFonts w:ascii="Times New Roman" w:hAnsi="Times New Roman"/>
      <w:i/>
      <w:iCs/>
      <w:sz w:val="21"/>
      <w:szCs w:val="21"/>
    </w:rPr>
  </w:style>
  <w:style w:type="paragraph" w:styleId="ListParagraph">
    <w:name w:val="List Paragraph"/>
    <w:aliases w:val="Recommendation,List Paragraph1,List Paragraph11"/>
    <w:basedOn w:val="Normal"/>
    <w:link w:val="ListParagraphChar"/>
    <w:uiPriority w:val="34"/>
    <w:qFormat/>
    <w:rsid w:val="00841E07"/>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841E07"/>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E07"/>
    <w:rPr>
      <w:rFonts w:ascii="Segoe UI" w:eastAsia="Times New Roman" w:hAnsi="Segoe UI" w:cs="Segoe UI"/>
      <w:sz w:val="18"/>
      <w:szCs w:val="18"/>
    </w:rPr>
  </w:style>
  <w:style w:type="table" w:styleId="TableGrid">
    <w:name w:val="Table Grid"/>
    <w:basedOn w:val="TableNormal"/>
    <w:uiPriority w:val="59"/>
    <w:rsid w:val="00841E0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841E07"/>
    <w:pPr>
      <w:keepLines/>
      <w:spacing w:after="0" w:line="259" w:lineRule="auto"/>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841E07"/>
    <w:pPr>
      <w:tabs>
        <w:tab w:val="right" w:leader="dot" w:pos="9350"/>
      </w:tabs>
      <w:spacing w:after="100" w:line="259" w:lineRule="auto"/>
      <w:ind w:left="220"/>
    </w:pPr>
    <w:rPr>
      <w:rFonts w:ascii="Calibri" w:eastAsia="Times New Roman" w:hAnsi="Calibri" w:cs="Times New Roman"/>
    </w:rPr>
  </w:style>
  <w:style w:type="paragraph" w:styleId="TOC1">
    <w:name w:val="toc 1"/>
    <w:basedOn w:val="Normal"/>
    <w:next w:val="Normal"/>
    <w:autoRedefine/>
    <w:uiPriority w:val="39"/>
    <w:unhideWhenUsed/>
    <w:qFormat/>
    <w:rsid w:val="00397A7C"/>
    <w:pPr>
      <w:tabs>
        <w:tab w:val="left" w:pos="660"/>
        <w:tab w:val="right" w:leader="dot" w:pos="9350"/>
      </w:tabs>
      <w:spacing w:after="100" w:line="259" w:lineRule="auto"/>
    </w:pPr>
    <w:rPr>
      <w:rFonts w:ascii="Times New Roman" w:eastAsia="Times New Roman" w:hAnsi="Times New Roman" w:cs="Times New Roman"/>
      <w:b/>
      <w:sz w:val="24"/>
      <w:szCs w:val="24"/>
    </w:rPr>
  </w:style>
  <w:style w:type="paragraph" w:styleId="TOC3">
    <w:name w:val="toc 3"/>
    <w:basedOn w:val="Normal"/>
    <w:next w:val="Normal"/>
    <w:autoRedefine/>
    <w:uiPriority w:val="39"/>
    <w:unhideWhenUsed/>
    <w:qFormat/>
    <w:rsid w:val="00841E07"/>
    <w:pPr>
      <w:tabs>
        <w:tab w:val="left" w:pos="1100"/>
        <w:tab w:val="right" w:leader="dot" w:pos="9350"/>
      </w:tabs>
      <w:spacing w:after="100" w:line="259" w:lineRule="auto"/>
      <w:ind w:left="270"/>
    </w:pPr>
    <w:rPr>
      <w:rFonts w:ascii="Calibri" w:eastAsia="Times New Roman" w:hAnsi="Calibri" w:cs="Times New Roman"/>
    </w:rPr>
  </w:style>
  <w:style w:type="character" w:styleId="Hyperlink">
    <w:name w:val="Hyperlink"/>
    <w:basedOn w:val="DefaultParagraphFont"/>
    <w:uiPriority w:val="99"/>
    <w:unhideWhenUsed/>
    <w:rsid w:val="00841E07"/>
    <w:rPr>
      <w:color w:val="0563C1"/>
      <w:u w:val="single"/>
    </w:rPr>
  </w:style>
  <w:style w:type="character" w:customStyle="1" w:styleId="ListParagraphChar">
    <w:name w:val="List Paragraph Char"/>
    <w:aliases w:val="Recommendation Char,List Paragraph1 Char,List Paragraph11 Char"/>
    <w:link w:val="ListParagraph"/>
    <w:uiPriority w:val="34"/>
    <w:rsid w:val="00841E07"/>
    <w:rPr>
      <w:rFonts w:ascii="Calibri" w:eastAsia="Calibri" w:hAnsi="Calibri" w:cs="Times New Roman"/>
    </w:rPr>
  </w:style>
  <w:style w:type="paragraph" w:styleId="NormalWeb">
    <w:name w:val="Normal (Web)"/>
    <w:basedOn w:val="Normal"/>
    <w:uiPriority w:val="99"/>
    <w:semiHidden/>
    <w:unhideWhenUsed/>
    <w:rsid w:val="00841E0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41E07"/>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51581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28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4.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Comparizon on provision of HTS services as per PHF</a:t>
            </a:r>
          </a:p>
        </c:rich>
      </c:tx>
      <c:layout>
        <c:manualLayout>
          <c:xMode val="edge"/>
          <c:yMode val="edge"/>
          <c:x val="9.8878101402373242E-2"/>
          <c:y val="0.1115646258503401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789489518235924E-2"/>
          <c:y val="0.23122617836290371"/>
          <c:w val="0.8825077568728632"/>
          <c:h val="0.40850737016923538"/>
        </c:manualLayout>
      </c:layout>
      <c:bar3DChart>
        <c:barDir val="col"/>
        <c:grouping val="clustered"/>
        <c:varyColors val="0"/>
        <c:ser>
          <c:idx val="0"/>
          <c:order val="0"/>
          <c:tx>
            <c:strRef>
              <c:f>Sheet1!$B$1</c:f>
              <c:strCache>
                <c:ptCount val="1"/>
                <c:pt idx="0">
                  <c:v>total no. tested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Sheet1!$B$2:$B$5</c:f>
              <c:numCache>
                <c:formatCode>General</c:formatCode>
                <c:ptCount val="4"/>
                <c:pt idx="0">
                  <c:v>45</c:v>
                </c:pt>
                <c:pt idx="1">
                  <c:v>65</c:v>
                </c:pt>
                <c:pt idx="2">
                  <c:v>23</c:v>
                </c:pt>
              </c:numCache>
            </c:numRef>
          </c:val>
          <c:extLst>
            <c:ext xmlns:c16="http://schemas.microsoft.com/office/drawing/2014/chart" uri="{C3380CC4-5D6E-409C-BE32-E72D297353CC}">
              <c16:uniqueId val="{00000000-1C52-49D8-A447-405274AC185B}"/>
            </c:ext>
          </c:extLst>
        </c:ser>
        <c:ser>
          <c:idx val="1"/>
          <c:order val="1"/>
          <c:tx>
            <c:strRef>
              <c:f>Sheet1!$C$1</c:f>
              <c:strCache>
                <c:ptCount val="1"/>
                <c:pt idx="0">
                  <c:v>total no.positive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Sheet1!$C$2:$C$5</c:f>
              <c:numCache>
                <c:formatCode>General</c:formatCode>
                <c:ptCount val="4"/>
                <c:pt idx="0">
                  <c:v>6</c:v>
                </c:pt>
                <c:pt idx="1">
                  <c:v>2</c:v>
                </c:pt>
                <c:pt idx="2">
                  <c:v>1</c:v>
                </c:pt>
              </c:numCache>
            </c:numRef>
          </c:val>
          <c:extLst>
            <c:ext xmlns:c16="http://schemas.microsoft.com/office/drawing/2014/chart" uri="{C3380CC4-5D6E-409C-BE32-E72D297353CC}">
              <c16:uniqueId val="{00000001-1C52-49D8-A447-405274AC185B}"/>
            </c:ext>
          </c:extLst>
        </c:ser>
        <c:ser>
          <c:idx val="2"/>
          <c:order val="2"/>
          <c:tx>
            <c:strRef>
              <c:f>Sheet1!$D$1</c:f>
              <c:strCache>
                <c:ptCount val="1"/>
                <c:pt idx="0">
                  <c:v>no.linked to care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Sheet1!$D$2:$D$5</c:f>
              <c:numCache>
                <c:formatCode>General</c:formatCode>
                <c:ptCount val="4"/>
                <c:pt idx="0">
                  <c:v>6</c:v>
                </c:pt>
                <c:pt idx="1">
                  <c:v>2</c:v>
                </c:pt>
                <c:pt idx="2">
                  <c:v>1</c:v>
                </c:pt>
              </c:numCache>
            </c:numRef>
          </c:val>
          <c:extLst>
            <c:ext xmlns:c16="http://schemas.microsoft.com/office/drawing/2014/chart" uri="{C3380CC4-5D6E-409C-BE32-E72D297353CC}">
              <c16:uniqueId val="{00000002-1C52-49D8-A447-405274AC185B}"/>
            </c:ext>
          </c:extLst>
        </c:ser>
        <c:ser>
          <c:idx val="3"/>
          <c:order val="3"/>
          <c:tx>
            <c:strRef>
              <c:f>Sheet1!$E$1</c:f>
              <c:strCache>
                <c:ptCount val="1"/>
                <c:pt idx="0">
                  <c:v>APN</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Sheet1!$E$2:$E$5</c:f>
              <c:numCache>
                <c:formatCode>General</c:formatCode>
                <c:ptCount val="4"/>
                <c:pt idx="0">
                  <c:v>18</c:v>
                </c:pt>
                <c:pt idx="1">
                  <c:v>19</c:v>
                </c:pt>
                <c:pt idx="2">
                  <c:v>1</c:v>
                </c:pt>
              </c:numCache>
            </c:numRef>
          </c:val>
          <c:extLst>
            <c:ext xmlns:c16="http://schemas.microsoft.com/office/drawing/2014/chart" uri="{C3380CC4-5D6E-409C-BE32-E72D297353CC}">
              <c16:uniqueId val="{00000003-1C52-49D8-A447-405274AC185B}"/>
            </c:ext>
          </c:extLst>
        </c:ser>
        <c:ser>
          <c:idx val="4"/>
          <c:order val="4"/>
          <c:tx>
            <c:strRef>
              <c:f>Sheet1!$F$1</c:f>
              <c:strCache>
                <c:ptCount val="1"/>
                <c:pt idx="0">
                  <c:v>APN POS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Sheet1!$F$2:$F$5</c:f>
              <c:numCache>
                <c:formatCode>General</c:formatCode>
                <c:ptCount val="4"/>
                <c:pt idx="0">
                  <c:v>4</c:v>
                </c:pt>
                <c:pt idx="1">
                  <c:v>2</c:v>
                </c:pt>
                <c:pt idx="2">
                  <c:v>1</c:v>
                </c:pt>
              </c:numCache>
            </c:numRef>
          </c:val>
          <c:extLst>
            <c:ext xmlns:c16="http://schemas.microsoft.com/office/drawing/2014/chart" uri="{C3380CC4-5D6E-409C-BE32-E72D297353CC}">
              <c16:uniqueId val="{00000005-1C52-49D8-A447-405274AC185B}"/>
            </c:ext>
          </c:extLst>
        </c:ser>
        <c:ser>
          <c:idx val="5"/>
          <c:order val="5"/>
          <c:tx>
            <c:strRef>
              <c:f>Sheet1!$G$1</c:f>
              <c:strCache>
                <c:ptCount val="1"/>
                <c:pt idx="0">
                  <c:v>index cliets tested</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Sheet1!$G$2:$G$5</c:f>
              <c:numCache>
                <c:formatCode>General</c:formatCode>
                <c:ptCount val="4"/>
                <c:pt idx="0">
                  <c:v>17</c:v>
                </c:pt>
                <c:pt idx="1">
                  <c:v>22</c:v>
                </c:pt>
                <c:pt idx="2">
                  <c:v>4</c:v>
                </c:pt>
              </c:numCache>
            </c:numRef>
          </c:val>
          <c:extLst>
            <c:ext xmlns:c16="http://schemas.microsoft.com/office/drawing/2014/chart" uri="{C3380CC4-5D6E-409C-BE32-E72D297353CC}">
              <c16:uniqueId val="{00000006-1C52-49D8-A447-405274AC185B}"/>
            </c:ext>
          </c:extLst>
        </c:ser>
        <c:ser>
          <c:idx val="6"/>
          <c:order val="6"/>
          <c:tx>
            <c:strRef>
              <c:f>Sheet1!$H$1</c:f>
              <c:strCache>
                <c:ptCount val="1"/>
                <c:pt idx="0">
                  <c:v>index clients tested pos</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Sheet1!$H$2:$H$5</c:f>
              <c:numCache>
                <c:formatCode>General</c:formatCode>
                <c:ptCount val="4"/>
                <c:pt idx="0">
                  <c:v>0</c:v>
                </c:pt>
                <c:pt idx="1">
                  <c:v>0</c:v>
                </c:pt>
                <c:pt idx="2">
                  <c:v>0</c:v>
                </c:pt>
              </c:numCache>
            </c:numRef>
          </c:val>
          <c:extLst>
            <c:ext xmlns:c16="http://schemas.microsoft.com/office/drawing/2014/chart" uri="{C3380CC4-5D6E-409C-BE32-E72D297353CC}">
              <c16:uniqueId val="{00000007-1C52-49D8-A447-405274AC185B}"/>
            </c:ext>
          </c:extLst>
        </c:ser>
        <c:ser>
          <c:idx val="7"/>
          <c:order val="7"/>
          <c:tx>
            <c:strRef>
              <c:f>Sheet1!$I$1</c:f>
              <c:strCache>
                <c:ptCount val="1"/>
                <c:pt idx="0">
                  <c:v>men 25yrs &amp;above</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Sheet1!$I$2:$I$5</c:f>
              <c:numCache>
                <c:formatCode>General</c:formatCode>
                <c:ptCount val="4"/>
                <c:pt idx="0">
                  <c:v>10</c:v>
                </c:pt>
                <c:pt idx="1">
                  <c:v>15</c:v>
                </c:pt>
                <c:pt idx="2">
                  <c:v>16</c:v>
                </c:pt>
              </c:numCache>
            </c:numRef>
          </c:val>
          <c:extLst>
            <c:ext xmlns:c16="http://schemas.microsoft.com/office/drawing/2014/chart" uri="{C3380CC4-5D6E-409C-BE32-E72D297353CC}">
              <c16:uniqueId val="{00000008-1C52-49D8-A447-405274AC185B}"/>
            </c:ext>
          </c:extLst>
        </c:ser>
        <c:ser>
          <c:idx val="8"/>
          <c:order val="8"/>
          <c:tx>
            <c:strRef>
              <c:f>Sheet1!$J$1</c:f>
              <c:strCache>
                <c:ptCount val="1"/>
                <c:pt idx="0">
                  <c:v>men pos </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kichinjaji HC 111</c:v>
                </c:pt>
                <c:pt idx="1">
                  <c:v>tubur HC 111</c:v>
                </c:pt>
                <c:pt idx="2">
                  <c:v>asuret</c:v>
                </c:pt>
              </c:strCache>
            </c:strRef>
          </c:cat>
          <c:val>
            <c:numRef>
              <c:f>Sheet1!$J$2:$J$5</c:f>
              <c:numCache>
                <c:formatCode>General</c:formatCode>
                <c:ptCount val="4"/>
                <c:pt idx="0">
                  <c:v>2</c:v>
                </c:pt>
                <c:pt idx="1">
                  <c:v>0</c:v>
                </c:pt>
                <c:pt idx="2">
                  <c:v>0</c:v>
                </c:pt>
              </c:numCache>
            </c:numRef>
          </c:val>
          <c:extLst>
            <c:ext xmlns:c16="http://schemas.microsoft.com/office/drawing/2014/chart" uri="{C3380CC4-5D6E-409C-BE32-E72D297353CC}">
              <c16:uniqueId val="{00000009-1C52-49D8-A447-405274AC185B}"/>
            </c:ext>
          </c:extLst>
        </c:ser>
        <c:dLbls>
          <c:showLegendKey val="0"/>
          <c:showVal val="1"/>
          <c:showCatName val="0"/>
          <c:showSerName val="0"/>
          <c:showPercent val="0"/>
          <c:showBubbleSize val="0"/>
        </c:dLbls>
        <c:gapWidth val="150"/>
        <c:shape val="box"/>
        <c:axId val="120691712"/>
        <c:axId val="121694080"/>
        <c:axId val="0"/>
      </c:bar3DChart>
      <c:catAx>
        <c:axId val="120691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694080"/>
        <c:crosses val="autoZero"/>
        <c:auto val="1"/>
        <c:lblAlgn val="ctr"/>
        <c:lblOffset val="100"/>
        <c:noMultiLvlLbl val="0"/>
      </c:catAx>
      <c:valAx>
        <c:axId val="121694080"/>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0691712"/>
        <c:crosses val="autoZero"/>
        <c:crossBetween val="between"/>
      </c:valAx>
      <c:spPr>
        <a:noFill/>
        <a:ln>
          <a:noFill/>
        </a:ln>
        <a:effectLst/>
      </c:spPr>
    </c:plotArea>
    <c:legend>
      <c:legendPos val="b"/>
      <c:layout>
        <c:manualLayout>
          <c:xMode val="edge"/>
          <c:yMode val="edge"/>
          <c:x val="0.18992890451800321"/>
          <c:y val="0.73205509895204712"/>
          <c:w val="0.62014219096399359"/>
          <c:h val="0.14872348985573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output on KP activity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FSW tested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chemeClr val="accent2">
                  <a:lumMod val="60000"/>
                  <a:lumOff val="40000"/>
                  <a:alpha val="35000"/>
                </a:scheme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Kichinjaji HC 111</c:v>
                </c:pt>
              </c:strCache>
            </c:strRef>
          </c:cat>
          <c:val>
            <c:numRef>
              <c:f>Sheet1!$B$2</c:f>
              <c:numCache>
                <c:formatCode>General</c:formatCode>
                <c:ptCount val="1"/>
                <c:pt idx="0">
                  <c:v>10</c:v>
                </c:pt>
              </c:numCache>
            </c:numRef>
          </c:val>
          <c:extLst>
            <c:ext xmlns:c16="http://schemas.microsoft.com/office/drawing/2014/chart" uri="{C3380CC4-5D6E-409C-BE32-E72D297353CC}">
              <c16:uniqueId val="{00000000-B56F-4109-A74F-03A4E67F4B49}"/>
            </c:ext>
          </c:extLst>
        </c:ser>
        <c:ser>
          <c:idx val="1"/>
          <c:order val="1"/>
          <c:tx>
            <c:strRef>
              <c:f>Sheet1!$C$1</c:f>
              <c:strCache>
                <c:ptCount val="1"/>
                <c:pt idx="0">
                  <c:v>pos. identified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Kichinjaji HC 111</c:v>
                </c:pt>
              </c:strCache>
            </c:strRef>
          </c:cat>
          <c:val>
            <c:numRef>
              <c:f>Sheet1!$C$2</c:f>
              <c:numCache>
                <c:formatCode>General</c:formatCode>
                <c:ptCount val="1"/>
                <c:pt idx="0">
                  <c:v>2</c:v>
                </c:pt>
              </c:numCache>
            </c:numRef>
          </c:val>
          <c:extLst>
            <c:ext xmlns:c16="http://schemas.microsoft.com/office/drawing/2014/chart" uri="{C3380CC4-5D6E-409C-BE32-E72D297353CC}">
              <c16:uniqueId val="{00000001-B56F-4109-A74F-03A4E67F4B49}"/>
            </c:ext>
          </c:extLst>
        </c:ser>
        <c:ser>
          <c:idx val="2"/>
          <c:order val="2"/>
          <c:tx>
            <c:strRef>
              <c:f>Sheet1!$D$1</c:f>
              <c:strCache>
                <c:ptCount val="1"/>
                <c:pt idx="0">
                  <c:v>No.linked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Kichinjaji HC 111</c:v>
                </c:pt>
              </c:strCache>
            </c:strRef>
          </c:cat>
          <c:val>
            <c:numRef>
              <c:f>Sheet1!$D$2</c:f>
              <c:numCache>
                <c:formatCode>General</c:formatCode>
                <c:ptCount val="1"/>
                <c:pt idx="0">
                  <c:v>2</c:v>
                </c:pt>
              </c:numCache>
            </c:numRef>
          </c:val>
          <c:extLst>
            <c:ext xmlns:c16="http://schemas.microsoft.com/office/drawing/2014/chart" uri="{C3380CC4-5D6E-409C-BE32-E72D297353CC}">
              <c16:uniqueId val="{00000002-B56F-4109-A74F-03A4E67F4B49}"/>
            </c:ext>
          </c:extLst>
        </c:ser>
        <c:dLbls>
          <c:showLegendKey val="0"/>
          <c:showVal val="0"/>
          <c:showCatName val="0"/>
          <c:showSerName val="0"/>
          <c:showPercent val="0"/>
          <c:showBubbleSize val="0"/>
        </c:dLbls>
        <c:gapWidth val="150"/>
        <c:axId val="122203520"/>
        <c:axId val="122316288"/>
      </c:barChart>
      <c:catAx>
        <c:axId val="122203520"/>
        <c:scaling>
          <c:orientation val="minMax"/>
        </c:scaling>
        <c:delete val="0"/>
        <c:axPos val="b"/>
        <c:numFmt formatCode="General" sourceLinked="1"/>
        <c:majorTickMark val="none"/>
        <c:minorTickMark val="none"/>
        <c:tickLblPos val="nextTo"/>
        <c:spPr>
          <a:solidFill>
            <a:schemeClr val="tx2">
              <a:lumMod val="60000"/>
              <a:lumOff val="40000"/>
            </a:schemeClr>
          </a:solid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2316288"/>
        <c:crosses val="autoZero"/>
        <c:auto val="1"/>
        <c:lblAlgn val="ctr"/>
        <c:lblOffset val="100"/>
        <c:noMultiLvlLbl val="0"/>
      </c:catAx>
      <c:valAx>
        <c:axId val="122316288"/>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2203520"/>
        <c:crosses val="autoZero"/>
        <c:crossBetween val="between"/>
      </c:valAx>
      <c:spPr>
        <a:solidFill>
          <a:schemeClr val="bg1"/>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comparizon on the outputs of follow-ups  as per PHF</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total no. of missed appointment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kichinjaji HC III</c:v>
                </c:pt>
                <c:pt idx="1">
                  <c:v>Soroti HC III</c:v>
                </c:pt>
                <c:pt idx="2">
                  <c:v>Tubur HC III</c:v>
                </c:pt>
                <c:pt idx="3">
                  <c:v>Asuret HC III</c:v>
                </c:pt>
              </c:strCache>
            </c:strRef>
          </c:cat>
          <c:val>
            <c:numRef>
              <c:f>Sheet1!$B$2:$B$5</c:f>
              <c:numCache>
                <c:formatCode>General</c:formatCode>
                <c:ptCount val="4"/>
                <c:pt idx="0">
                  <c:v>51</c:v>
                </c:pt>
                <c:pt idx="1">
                  <c:v>46</c:v>
                </c:pt>
                <c:pt idx="2">
                  <c:v>46</c:v>
                </c:pt>
                <c:pt idx="3">
                  <c:v>18</c:v>
                </c:pt>
              </c:numCache>
            </c:numRef>
          </c:val>
          <c:extLst>
            <c:ext xmlns:c16="http://schemas.microsoft.com/office/drawing/2014/chart" uri="{C3380CC4-5D6E-409C-BE32-E72D297353CC}">
              <c16:uniqueId val="{00000000-62A9-4466-85E4-497F064C63E6}"/>
            </c:ext>
          </c:extLst>
        </c:ser>
        <c:ser>
          <c:idx val="1"/>
          <c:order val="1"/>
          <c:tx>
            <c:strRef>
              <c:f>Sheet1!$C$1</c:f>
              <c:strCache>
                <c:ptCount val="1"/>
                <c:pt idx="0">
                  <c:v>no.of missed appointments followed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kichinjaji HC III</c:v>
                </c:pt>
                <c:pt idx="1">
                  <c:v>Soroti HC III</c:v>
                </c:pt>
                <c:pt idx="2">
                  <c:v>Tubur HC III</c:v>
                </c:pt>
                <c:pt idx="3">
                  <c:v>Asuret HC III</c:v>
                </c:pt>
              </c:strCache>
            </c:strRef>
          </c:cat>
          <c:val>
            <c:numRef>
              <c:f>Sheet1!$C$2:$C$5</c:f>
              <c:numCache>
                <c:formatCode>General</c:formatCode>
                <c:ptCount val="4"/>
                <c:pt idx="0">
                  <c:v>15</c:v>
                </c:pt>
                <c:pt idx="1">
                  <c:v>17</c:v>
                </c:pt>
                <c:pt idx="2">
                  <c:v>19</c:v>
                </c:pt>
                <c:pt idx="3">
                  <c:v>9</c:v>
                </c:pt>
              </c:numCache>
            </c:numRef>
          </c:val>
          <c:extLst>
            <c:ext xmlns:c16="http://schemas.microsoft.com/office/drawing/2014/chart" uri="{C3380CC4-5D6E-409C-BE32-E72D297353CC}">
              <c16:uniqueId val="{00000001-62A9-4466-85E4-497F064C63E6}"/>
            </c:ext>
          </c:extLst>
        </c:ser>
        <c:ser>
          <c:idx val="2"/>
          <c:order val="2"/>
          <c:tx>
            <c:strRef>
              <c:f>Sheet1!$D$1</c:f>
              <c:strCache>
                <c:ptCount val="1"/>
                <c:pt idx="0">
                  <c:v>total no.lost clients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kichinjaji HC III</c:v>
                </c:pt>
                <c:pt idx="1">
                  <c:v>Soroti HC III</c:v>
                </c:pt>
                <c:pt idx="2">
                  <c:v>Tubur HC III</c:v>
                </c:pt>
                <c:pt idx="3">
                  <c:v>Asuret HC III</c:v>
                </c:pt>
              </c:strCache>
            </c:strRef>
          </c:cat>
          <c:val>
            <c:numRef>
              <c:f>Sheet1!$D$2:$D$5</c:f>
              <c:numCache>
                <c:formatCode>General</c:formatCode>
                <c:ptCount val="4"/>
                <c:pt idx="0">
                  <c:v>21</c:v>
                </c:pt>
                <c:pt idx="1">
                  <c:v>10</c:v>
                </c:pt>
                <c:pt idx="2">
                  <c:v>10</c:v>
                </c:pt>
                <c:pt idx="3">
                  <c:v>7</c:v>
                </c:pt>
              </c:numCache>
            </c:numRef>
          </c:val>
          <c:extLst>
            <c:ext xmlns:c16="http://schemas.microsoft.com/office/drawing/2014/chart" uri="{C3380CC4-5D6E-409C-BE32-E72D297353CC}">
              <c16:uniqueId val="{00000000-9E3D-4EE3-89C5-BEE2663BBF01}"/>
            </c:ext>
          </c:extLst>
        </c:ser>
        <c:ser>
          <c:idx val="3"/>
          <c:order val="3"/>
          <c:tx>
            <c:strRef>
              <c:f>Sheet1!$E$1</c:f>
              <c:strCache>
                <c:ptCount val="1"/>
                <c:pt idx="0">
                  <c:v>no.of lost clients followed</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kichinjaji HC III</c:v>
                </c:pt>
                <c:pt idx="1">
                  <c:v>Soroti HC III</c:v>
                </c:pt>
                <c:pt idx="2">
                  <c:v>Tubur HC III</c:v>
                </c:pt>
                <c:pt idx="3">
                  <c:v>Asuret HC III</c:v>
                </c:pt>
              </c:strCache>
            </c:strRef>
          </c:cat>
          <c:val>
            <c:numRef>
              <c:f>Sheet1!$E$2:$E$5</c:f>
              <c:numCache>
                <c:formatCode>General</c:formatCode>
                <c:ptCount val="4"/>
                <c:pt idx="0">
                  <c:v>12</c:v>
                </c:pt>
                <c:pt idx="1">
                  <c:v>9</c:v>
                </c:pt>
                <c:pt idx="2">
                  <c:v>7</c:v>
                </c:pt>
                <c:pt idx="3">
                  <c:v>0</c:v>
                </c:pt>
              </c:numCache>
            </c:numRef>
          </c:val>
          <c:extLst>
            <c:ext xmlns:c16="http://schemas.microsoft.com/office/drawing/2014/chart" uri="{C3380CC4-5D6E-409C-BE32-E72D297353CC}">
              <c16:uniqueId val="{00000001-9E3D-4EE3-89C5-BEE2663BBF01}"/>
            </c:ext>
          </c:extLst>
        </c:ser>
        <c:ser>
          <c:idx val="4"/>
          <c:order val="4"/>
          <c:tx>
            <c:strRef>
              <c:f>Sheet1!$F$1</c:f>
              <c:strCache>
                <c:ptCount val="1"/>
                <c:pt idx="0">
                  <c:v>total no.of clients with N/S viral load</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kichinjaji HC III</c:v>
                </c:pt>
                <c:pt idx="1">
                  <c:v>Soroti HC III</c:v>
                </c:pt>
                <c:pt idx="2">
                  <c:v>Tubur HC III</c:v>
                </c:pt>
                <c:pt idx="3">
                  <c:v>Asuret HC III</c:v>
                </c:pt>
              </c:strCache>
            </c:strRef>
          </c:cat>
          <c:val>
            <c:numRef>
              <c:f>Sheet1!$F$2:$F$5</c:f>
              <c:numCache>
                <c:formatCode>General</c:formatCode>
                <c:ptCount val="4"/>
                <c:pt idx="0">
                  <c:v>16</c:v>
                </c:pt>
                <c:pt idx="1">
                  <c:v>8</c:v>
                </c:pt>
                <c:pt idx="2">
                  <c:v>12</c:v>
                </c:pt>
                <c:pt idx="3">
                  <c:v>7</c:v>
                </c:pt>
              </c:numCache>
            </c:numRef>
          </c:val>
          <c:extLst>
            <c:ext xmlns:c16="http://schemas.microsoft.com/office/drawing/2014/chart" uri="{C3380CC4-5D6E-409C-BE32-E72D297353CC}">
              <c16:uniqueId val="{00000002-9E3D-4EE3-89C5-BEE2663BBF01}"/>
            </c:ext>
          </c:extLst>
        </c:ser>
        <c:ser>
          <c:idx val="5"/>
          <c:order val="5"/>
          <c:tx>
            <c:strRef>
              <c:f>Sheet1!$G$1</c:f>
              <c:strCache>
                <c:ptCount val="1"/>
                <c:pt idx="0">
                  <c:v>no.of clients with N/S viral load provided IAC</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kichinjaji HC III</c:v>
                </c:pt>
                <c:pt idx="1">
                  <c:v>Soroti HC III</c:v>
                </c:pt>
                <c:pt idx="2">
                  <c:v>Tubur HC III</c:v>
                </c:pt>
                <c:pt idx="3">
                  <c:v>Asuret HC III</c:v>
                </c:pt>
              </c:strCache>
            </c:strRef>
          </c:cat>
          <c:val>
            <c:numRef>
              <c:f>Sheet1!$G$2:$G$5</c:f>
              <c:numCache>
                <c:formatCode>General</c:formatCode>
                <c:ptCount val="4"/>
                <c:pt idx="0">
                  <c:v>16</c:v>
                </c:pt>
                <c:pt idx="1">
                  <c:v>8</c:v>
                </c:pt>
                <c:pt idx="2">
                  <c:v>10</c:v>
                </c:pt>
                <c:pt idx="3">
                  <c:v>3</c:v>
                </c:pt>
              </c:numCache>
            </c:numRef>
          </c:val>
          <c:extLst>
            <c:ext xmlns:c16="http://schemas.microsoft.com/office/drawing/2014/chart" uri="{C3380CC4-5D6E-409C-BE32-E72D297353CC}">
              <c16:uniqueId val="{00000003-9E3D-4EE3-89C5-BEE2663BBF01}"/>
            </c:ext>
          </c:extLst>
        </c:ser>
        <c:ser>
          <c:idx val="6"/>
          <c:order val="6"/>
          <c:tx>
            <c:strRef>
              <c:f>Sheet1!$H$1</c:f>
              <c:strCache>
                <c:ptCount val="1"/>
                <c:pt idx="0">
                  <c:v>NO. who suppressed</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kichinjaji HC III</c:v>
                </c:pt>
                <c:pt idx="1">
                  <c:v>Soroti HC III</c:v>
                </c:pt>
                <c:pt idx="2">
                  <c:v>Tubur HC III</c:v>
                </c:pt>
                <c:pt idx="3">
                  <c:v>Asuret HC III</c:v>
                </c:pt>
              </c:strCache>
            </c:strRef>
          </c:cat>
          <c:val>
            <c:numRef>
              <c:f>Sheet1!$H$2:$H$5</c:f>
              <c:numCache>
                <c:formatCode>General</c:formatCode>
                <c:ptCount val="4"/>
                <c:pt idx="0">
                  <c:v>4</c:v>
                </c:pt>
                <c:pt idx="1">
                  <c:v>3</c:v>
                </c:pt>
                <c:pt idx="2">
                  <c:v>2</c:v>
                </c:pt>
              </c:numCache>
            </c:numRef>
          </c:val>
          <c:extLst>
            <c:ext xmlns:c16="http://schemas.microsoft.com/office/drawing/2014/chart" uri="{C3380CC4-5D6E-409C-BE32-E72D297353CC}">
              <c16:uniqueId val="{00000004-9E3D-4EE3-89C5-BEE2663BBF01}"/>
            </c:ext>
          </c:extLst>
        </c:ser>
        <c:dLbls>
          <c:showLegendKey val="0"/>
          <c:showVal val="0"/>
          <c:showCatName val="0"/>
          <c:showSerName val="0"/>
          <c:showPercent val="0"/>
          <c:showBubbleSize val="0"/>
        </c:dLbls>
        <c:gapWidth val="150"/>
        <c:shape val="cone"/>
        <c:axId val="65313792"/>
        <c:axId val="65467136"/>
        <c:axId val="0"/>
      </c:bar3DChart>
      <c:catAx>
        <c:axId val="65313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467136"/>
        <c:crosses val="autoZero"/>
        <c:auto val="1"/>
        <c:lblAlgn val="ctr"/>
        <c:lblOffset val="100"/>
        <c:noMultiLvlLbl val="0"/>
      </c:catAx>
      <c:valAx>
        <c:axId val="654671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3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endParaRPr lang="en-US"/>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No. of pregnant mothers reffered from commty to PHF for HTS</c:v>
                </c:pt>
              </c:strCache>
            </c:strRef>
          </c:tx>
          <c:invertIfNegative val="0"/>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III</c:v>
                </c:pt>
                <c:pt idx="1">
                  <c:v>asuret HC III</c:v>
                </c:pt>
                <c:pt idx="2">
                  <c:v>tubur HC III</c:v>
                </c:pt>
              </c:strCache>
            </c:strRef>
          </c:cat>
          <c:val>
            <c:numRef>
              <c:f>Sheet1!$B$2:$B$4</c:f>
              <c:numCache>
                <c:formatCode>General</c:formatCode>
                <c:ptCount val="3"/>
                <c:pt idx="0">
                  <c:v>3</c:v>
                </c:pt>
                <c:pt idx="1">
                  <c:v>1</c:v>
                </c:pt>
                <c:pt idx="2">
                  <c:v>0</c:v>
                </c:pt>
              </c:numCache>
            </c:numRef>
          </c:val>
          <c:extLst>
            <c:ext xmlns:c16="http://schemas.microsoft.com/office/drawing/2014/chart" uri="{C3380CC4-5D6E-409C-BE32-E72D297353CC}">
              <c16:uniqueId val="{00000000-9493-4D43-80BA-54D3D93D3A28}"/>
            </c:ext>
          </c:extLst>
        </c:ser>
        <c:ser>
          <c:idx val="1"/>
          <c:order val="1"/>
          <c:tx>
            <c:strRef>
              <c:f>Sheet1!$C$1</c:f>
              <c:strCache>
                <c:ptCount val="1"/>
                <c:pt idx="0">
                  <c:v>No of P&amp;l mothers who attended PMTCT</c:v>
                </c:pt>
              </c:strCache>
            </c:strRef>
          </c:tx>
          <c:invertIfNegative val="0"/>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III</c:v>
                </c:pt>
                <c:pt idx="1">
                  <c:v>asuret HC III</c:v>
                </c:pt>
                <c:pt idx="2">
                  <c:v>tubur HC III</c:v>
                </c:pt>
              </c:strCache>
            </c:strRef>
          </c:cat>
          <c:val>
            <c:numRef>
              <c:f>Sheet1!$C$2:$C$4</c:f>
              <c:numCache>
                <c:formatCode>General</c:formatCode>
                <c:ptCount val="3"/>
                <c:pt idx="0">
                  <c:v>26</c:v>
                </c:pt>
                <c:pt idx="1">
                  <c:v>11</c:v>
                </c:pt>
                <c:pt idx="2">
                  <c:v>21</c:v>
                </c:pt>
              </c:numCache>
            </c:numRef>
          </c:val>
          <c:extLst>
            <c:ext xmlns:c16="http://schemas.microsoft.com/office/drawing/2014/chart" uri="{C3380CC4-5D6E-409C-BE32-E72D297353CC}">
              <c16:uniqueId val="{00000001-9493-4D43-80BA-54D3D93D3A28}"/>
            </c:ext>
          </c:extLst>
        </c:ser>
        <c:ser>
          <c:idx val="2"/>
          <c:order val="2"/>
          <c:tx>
            <c:strRef>
              <c:f>Sheet1!$D$1</c:f>
              <c:strCache>
                <c:ptCount val="1"/>
                <c:pt idx="0">
                  <c:v>No. followed for 1st DNA/PCR test</c:v>
                </c:pt>
              </c:strCache>
            </c:strRef>
          </c:tx>
          <c:invertIfNegative val="0"/>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III</c:v>
                </c:pt>
                <c:pt idx="1">
                  <c:v>asuret HC III</c:v>
                </c:pt>
                <c:pt idx="2">
                  <c:v>tubur HC III</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2-9493-4D43-80BA-54D3D93D3A28}"/>
            </c:ext>
          </c:extLst>
        </c:ser>
        <c:ser>
          <c:idx val="3"/>
          <c:order val="3"/>
          <c:tx>
            <c:strRef>
              <c:f>Sheet1!$E$1</c:f>
              <c:strCache>
                <c:ptCount val="1"/>
                <c:pt idx="0">
                  <c:v>no. followed for 2nd PCR/DNA test</c:v>
                </c:pt>
              </c:strCache>
            </c:strRef>
          </c:tx>
          <c:invertIfNegative val="0"/>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III</c:v>
                </c:pt>
                <c:pt idx="1">
                  <c:v>asuret HC III</c:v>
                </c:pt>
                <c:pt idx="2">
                  <c:v>tubur HC III</c:v>
                </c:pt>
              </c:strCache>
            </c:strRef>
          </c:cat>
          <c:val>
            <c:numRef>
              <c:f>Sheet1!$E$2:$E$4</c:f>
              <c:numCache>
                <c:formatCode>General</c:formatCode>
                <c:ptCount val="3"/>
                <c:pt idx="0">
                  <c:v>0</c:v>
                </c:pt>
                <c:pt idx="1">
                  <c:v>0</c:v>
                </c:pt>
                <c:pt idx="2">
                  <c:v>0</c:v>
                </c:pt>
              </c:numCache>
            </c:numRef>
          </c:val>
          <c:extLst>
            <c:ext xmlns:c16="http://schemas.microsoft.com/office/drawing/2014/chart" uri="{C3380CC4-5D6E-409C-BE32-E72D297353CC}">
              <c16:uniqueId val="{00000003-9493-4D43-80BA-54D3D93D3A28}"/>
            </c:ext>
          </c:extLst>
        </c:ser>
        <c:ser>
          <c:idx val="4"/>
          <c:order val="4"/>
          <c:tx>
            <c:strRef>
              <c:f>Sheet1!$F$1</c:f>
              <c:strCache>
                <c:ptCount val="1"/>
                <c:pt idx="0">
                  <c:v>Column2</c:v>
                </c:pt>
              </c:strCache>
            </c:strRef>
          </c:tx>
          <c:invertIfNegative val="0"/>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III</c:v>
                </c:pt>
                <c:pt idx="1">
                  <c:v>asuret HC III</c:v>
                </c:pt>
                <c:pt idx="2">
                  <c:v>tubur HC III</c:v>
                </c:pt>
              </c:strCache>
            </c:strRef>
          </c:cat>
          <c:val>
            <c:numRef>
              <c:f>Sheet1!$F$2:$F$4</c:f>
            </c:numRef>
          </c:val>
          <c:shape val="cylinder"/>
          <c:extLst>
            <c:ext xmlns:c16="http://schemas.microsoft.com/office/drawing/2014/chart" uri="{C3380CC4-5D6E-409C-BE32-E72D297353CC}">
              <c16:uniqueId val="{00000004-9493-4D43-80BA-54D3D93D3A28}"/>
            </c:ext>
          </c:extLst>
        </c:ser>
        <c:ser>
          <c:idx val="5"/>
          <c:order val="5"/>
          <c:tx>
            <c:strRef>
              <c:f>Sheet1!$G$1</c:f>
              <c:strCache>
                <c:ptCount val="1"/>
                <c:pt idx="0">
                  <c:v>Column1</c:v>
                </c:pt>
              </c:strCache>
            </c:strRef>
          </c:tx>
          <c:invertIfNegative val="0"/>
          <c:cat>
            <c:strRef>
              <c:f>Sheet1!$A$2:$A$4</c:f>
              <c:strCache>
                <c:ptCount val="3"/>
                <c:pt idx="0">
                  <c:v>kichinjaji HC III</c:v>
                </c:pt>
                <c:pt idx="1">
                  <c:v>asuret HC III</c:v>
                </c:pt>
                <c:pt idx="2">
                  <c:v>tubur HC III</c:v>
                </c:pt>
              </c:strCache>
            </c:strRef>
          </c:cat>
          <c:val>
            <c:numRef>
              <c:f>Sheet1!$G$2:$G$4</c:f>
            </c:numRef>
          </c:val>
          <c:shape val="cylinder"/>
          <c:extLst>
            <c:ext xmlns:c16="http://schemas.microsoft.com/office/drawing/2014/chart" uri="{C3380CC4-5D6E-409C-BE32-E72D297353CC}">
              <c16:uniqueId val="{00000005-9493-4D43-80BA-54D3D93D3A28}"/>
            </c:ext>
          </c:extLst>
        </c:ser>
        <c:ser>
          <c:idx val="6"/>
          <c:order val="6"/>
          <c:tx>
            <c:strRef>
              <c:f>Sheet1!$H$1</c:f>
              <c:strCache>
                <c:ptCount val="1"/>
                <c:pt idx="0">
                  <c:v>Column12</c:v>
                </c:pt>
              </c:strCache>
            </c:strRef>
          </c:tx>
          <c:invertIfNegative val="0"/>
          <c:cat>
            <c:strRef>
              <c:f>Sheet1!$A$2:$A$4</c:f>
              <c:strCache>
                <c:ptCount val="3"/>
                <c:pt idx="0">
                  <c:v>kichinjaji HC III</c:v>
                </c:pt>
                <c:pt idx="1">
                  <c:v>asuret HC III</c:v>
                </c:pt>
                <c:pt idx="2">
                  <c:v>tubur HC III</c:v>
                </c:pt>
              </c:strCache>
            </c:strRef>
          </c:cat>
          <c:val>
            <c:numRef>
              <c:f>Sheet1!$H$2:$H$4</c:f>
            </c:numRef>
          </c:val>
          <c:shape val="cylinder"/>
          <c:extLst>
            <c:ext xmlns:c16="http://schemas.microsoft.com/office/drawing/2014/chart" uri="{C3380CC4-5D6E-409C-BE32-E72D297353CC}">
              <c16:uniqueId val="{00000006-9493-4D43-80BA-54D3D93D3A28}"/>
            </c:ext>
          </c:extLst>
        </c:ser>
        <c:ser>
          <c:idx val="7"/>
          <c:order val="7"/>
          <c:tx>
            <c:strRef>
              <c:f>Sheet1!$I$1</c:f>
              <c:strCache>
                <c:ptCount val="1"/>
                <c:pt idx="0">
                  <c:v>No. follwed for rapid test</c:v>
                </c:pt>
              </c:strCache>
            </c:strRef>
          </c:tx>
          <c:invertIfNegative val="0"/>
          <c:cat>
            <c:strRef>
              <c:f>Sheet1!$A$2:$A$4</c:f>
              <c:strCache>
                <c:ptCount val="3"/>
                <c:pt idx="0">
                  <c:v>kichinjaji HC III</c:v>
                </c:pt>
                <c:pt idx="1">
                  <c:v>asuret HC III</c:v>
                </c:pt>
                <c:pt idx="2">
                  <c:v>tubur HC III</c:v>
                </c:pt>
              </c:strCache>
            </c:strRef>
          </c:cat>
          <c:val>
            <c:numRef>
              <c:f>Sheet1!$I$2:$I$4</c:f>
              <c:numCache>
                <c:formatCode>General</c:formatCode>
                <c:ptCount val="3"/>
                <c:pt idx="0">
                  <c:v>0</c:v>
                </c:pt>
                <c:pt idx="1">
                  <c:v>0</c:v>
                </c:pt>
                <c:pt idx="2">
                  <c:v>0</c:v>
                </c:pt>
              </c:numCache>
            </c:numRef>
          </c:val>
          <c:extLst>
            <c:ext xmlns:c16="http://schemas.microsoft.com/office/drawing/2014/chart" uri="{C3380CC4-5D6E-409C-BE32-E72D297353CC}">
              <c16:uniqueId val="{00000000-75CE-4338-AB73-3E2B949A8746}"/>
            </c:ext>
          </c:extLst>
        </c:ser>
        <c:ser>
          <c:idx val="8"/>
          <c:order val="8"/>
          <c:tx>
            <c:strRef>
              <c:f>Sheet1!$J$1</c:f>
              <c:strCache>
                <c:ptCount val="1"/>
                <c:pt idx="0">
                  <c:v>No of P&amp;L mothers who missed appointment</c:v>
                </c:pt>
              </c:strCache>
            </c:strRef>
          </c:tx>
          <c:invertIfNegative val="0"/>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III</c:v>
                </c:pt>
                <c:pt idx="1">
                  <c:v>asuret HC III</c:v>
                </c:pt>
                <c:pt idx="2">
                  <c:v>tubur HC III</c:v>
                </c:pt>
              </c:strCache>
            </c:strRef>
          </c:cat>
          <c:val>
            <c:numRef>
              <c:f>Sheet1!$J$2:$J$4</c:f>
              <c:numCache>
                <c:formatCode>General</c:formatCode>
                <c:ptCount val="3"/>
                <c:pt idx="0">
                  <c:v>18</c:v>
                </c:pt>
                <c:pt idx="1">
                  <c:v>8</c:v>
                </c:pt>
                <c:pt idx="2">
                  <c:v>16</c:v>
                </c:pt>
              </c:numCache>
            </c:numRef>
          </c:val>
          <c:extLst>
            <c:ext xmlns:c16="http://schemas.microsoft.com/office/drawing/2014/chart" uri="{C3380CC4-5D6E-409C-BE32-E72D297353CC}">
              <c16:uniqueId val="{00000001-75CE-4338-AB73-3E2B949A8746}"/>
            </c:ext>
          </c:extLst>
        </c:ser>
        <c:ser>
          <c:idx val="9"/>
          <c:order val="9"/>
          <c:tx>
            <c:strRef>
              <c:f>Sheet1!$K$1</c:f>
              <c:strCache>
                <c:ptCount val="1"/>
                <c:pt idx="0">
                  <c:v>No. followed and brought back to care</c:v>
                </c:pt>
              </c:strCache>
            </c:strRef>
          </c:tx>
          <c:invertIfNegative val="0"/>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III</c:v>
                </c:pt>
                <c:pt idx="1">
                  <c:v>asuret HC III</c:v>
                </c:pt>
                <c:pt idx="2">
                  <c:v>tubur HC III</c:v>
                </c:pt>
              </c:strCache>
            </c:strRef>
          </c:cat>
          <c:val>
            <c:numRef>
              <c:f>Sheet1!$K$2:$K$4</c:f>
              <c:numCache>
                <c:formatCode>General</c:formatCode>
                <c:ptCount val="3"/>
                <c:pt idx="0">
                  <c:v>16</c:v>
                </c:pt>
                <c:pt idx="1">
                  <c:v>6</c:v>
                </c:pt>
                <c:pt idx="2">
                  <c:v>14</c:v>
                </c:pt>
              </c:numCache>
            </c:numRef>
          </c:val>
          <c:extLst>
            <c:ext xmlns:c16="http://schemas.microsoft.com/office/drawing/2014/chart" uri="{C3380CC4-5D6E-409C-BE32-E72D297353CC}">
              <c16:uniqueId val="{00000002-75CE-4338-AB73-3E2B949A8746}"/>
            </c:ext>
          </c:extLst>
        </c:ser>
        <c:dLbls>
          <c:showLegendKey val="0"/>
          <c:showVal val="0"/>
          <c:showCatName val="0"/>
          <c:showSerName val="0"/>
          <c:showPercent val="0"/>
          <c:showBubbleSize val="0"/>
        </c:dLbls>
        <c:gapWidth val="150"/>
        <c:shape val="cone"/>
        <c:axId val="82930304"/>
        <c:axId val="82948480"/>
        <c:axId val="0"/>
      </c:bar3DChart>
      <c:catAx>
        <c:axId val="82930304"/>
        <c:scaling>
          <c:orientation val="minMax"/>
        </c:scaling>
        <c:delete val="0"/>
        <c:axPos val="b"/>
        <c:numFmt formatCode="General" sourceLinked="1"/>
        <c:majorTickMark val="none"/>
        <c:minorTickMark val="none"/>
        <c:tickLblPos val="nextTo"/>
        <c:txPr>
          <a:bodyPr rot="-60000000" vert="horz"/>
          <a:lstStyle/>
          <a:p>
            <a:pPr>
              <a:defRPr b="1">
                <a:solidFill>
                  <a:sysClr val="windowText" lastClr="000000"/>
                </a:solidFill>
              </a:defRPr>
            </a:pPr>
            <a:endParaRPr lang="en-US"/>
          </a:p>
        </c:txPr>
        <c:crossAx val="82948480"/>
        <c:crosses val="autoZero"/>
        <c:auto val="1"/>
        <c:lblAlgn val="ctr"/>
        <c:lblOffset val="100"/>
        <c:noMultiLvlLbl val="0"/>
      </c:catAx>
      <c:valAx>
        <c:axId val="82948480"/>
        <c:scaling>
          <c:orientation val="minMax"/>
        </c:scaling>
        <c:delete val="0"/>
        <c:axPos val="l"/>
        <c:majorGridlines/>
        <c:numFmt formatCode="General" sourceLinked="1"/>
        <c:majorTickMark val="none"/>
        <c:minorTickMark val="none"/>
        <c:tickLblPos val="nextTo"/>
        <c:txPr>
          <a:bodyPr rot="-60000000" vert="horz"/>
          <a:lstStyle/>
          <a:p>
            <a:pPr>
              <a:defRPr b="1">
                <a:solidFill>
                  <a:sysClr val="windowText" lastClr="000000"/>
                </a:solidFill>
              </a:defRPr>
            </a:pPr>
            <a:endParaRPr lang="en-US"/>
          </a:p>
        </c:txPr>
        <c:crossAx val="82930304"/>
        <c:crosses val="autoZero"/>
        <c:crossBetween val="between"/>
      </c:valAx>
    </c:plotArea>
    <c:legend>
      <c:legendPos val="r"/>
      <c:layout>
        <c:manualLayout>
          <c:xMode val="edge"/>
          <c:yMode val="edge"/>
          <c:x val="0.65862907250831604"/>
          <c:y val="0.1946668396494198"/>
          <c:w val="0.33973191231015076"/>
          <c:h val="0.7718006082040052"/>
        </c:manualLayout>
      </c:layout>
      <c:overlay val="0"/>
      <c:txPr>
        <a:bodyPr rot="0" vert="horz"/>
        <a:lstStyle/>
        <a:p>
          <a:pPr>
            <a:defRPr b="1">
              <a:solidFill>
                <a:sysClr val="windowText" lastClr="000000"/>
              </a:solidFill>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comparizon of outputs of community facility refereal and linkage</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kichinjaji HC III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referred to PHF from community</c:v>
                </c:pt>
                <c:pt idx="1">
                  <c:v>No. referred from  PHF to community</c:v>
                </c:pt>
                <c:pt idx="2">
                  <c:v>NO. of clients in CCLAD  members supported </c:v>
                </c:pt>
              </c:strCache>
            </c:strRef>
          </c:cat>
          <c:val>
            <c:numRef>
              <c:f>Sheet1!$B$2:$B$4</c:f>
              <c:numCache>
                <c:formatCode>General</c:formatCode>
                <c:ptCount val="3"/>
                <c:pt idx="0">
                  <c:v>48</c:v>
                </c:pt>
                <c:pt idx="1">
                  <c:v>10</c:v>
                </c:pt>
                <c:pt idx="2">
                  <c:v>10</c:v>
                </c:pt>
              </c:numCache>
            </c:numRef>
          </c:val>
          <c:extLst>
            <c:ext xmlns:c16="http://schemas.microsoft.com/office/drawing/2014/chart" uri="{C3380CC4-5D6E-409C-BE32-E72D297353CC}">
              <c16:uniqueId val="{00000000-42E0-4D29-AB09-22028809E7B1}"/>
            </c:ext>
          </c:extLst>
        </c:ser>
        <c:ser>
          <c:idx val="1"/>
          <c:order val="1"/>
          <c:tx>
            <c:strRef>
              <c:f>Sheet1!$C$1</c:f>
              <c:strCache>
                <c:ptCount val="1"/>
                <c:pt idx="0">
                  <c:v>tubur HC III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referred to PHF from community</c:v>
                </c:pt>
                <c:pt idx="1">
                  <c:v>No. referred from  PHF to community</c:v>
                </c:pt>
                <c:pt idx="2">
                  <c:v>NO. of clients in CCLAD  members supported </c:v>
                </c:pt>
              </c:strCache>
            </c:strRef>
          </c:cat>
          <c:val>
            <c:numRef>
              <c:f>Sheet1!$C$2:$C$4</c:f>
              <c:numCache>
                <c:formatCode>General</c:formatCode>
                <c:ptCount val="3"/>
                <c:pt idx="0">
                  <c:v>33</c:v>
                </c:pt>
                <c:pt idx="1">
                  <c:v>3</c:v>
                </c:pt>
                <c:pt idx="2">
                  <c:v>0</c:v>
                </c:pt>
              </c:numCache>
            </c:numRef>
          </c:val>
          <c:extLst>
            <c:ext xmlns:c16="http://schemas.microsoft.com/office/drawing/2014/chart" uri="{C3380CC4-5D6E-409C-BE32-E72D297353CC}">
              <c16:uniqueId val="{00000001-42E0-4D29-AB09-22028809E7B1}"/>
            </c:ext>
          </c:extLst>
        </c:ser>
        <c:ser>
          <c:idx val="2"/>
          <c:order val="2"/>
          <c:tx>
            <c:strRef>
              <c:f>Sheet1!$D$1</c:f>
              <c:strCache>
                <c:ptCount val="1"/>
                <c:pt idx="0">
                  <c:v>Asuret HC III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referred to PHF from community</c:v>
                </c:pt>
                <c:pt idx="1">
                  <c:v>No. referred from  PHF to community</c:v>
                </c:pt>
                <c:pt idx="2">
                  <c:v>NO. of clients in CCLAD  members supported </c:v>
                </c:pt>
              </c:strCache>
            </c:strRef>
          </c:cat>
          <c:val>
            <c:numRef>
              <c:f>Sheet1!$D$2:$D$4</c:f>
              <c:numCache>
                <c:formatCode>General</c:formatCode>
                <c:ptCount val="3"/>
                <c:pt idx="0">
                  <c:v>14</c:v>
                </c:pt>
                <c:pt idx="1">
                  <c:v>0</c:v>
                </c:pt>
                <c:pt idx="2">
                  <c:v>0</c:v>
                </c:pt>
              </c:numCache>
            </c:numRef>
          </c:val>
          <c:extLst>
            <c:ext xmlns:c16="http://schemas.microsoft.com/office/drawing/2014/chart" uri="{C3380CC4-5D6E-409C-BE32-E72D297353CC}">
              <c16:uniqueId val="{00000002-42E0-4D29-AB09-22028809E7B1}"/>
            </c:ext>
          </c:extLst>
        </c:ser>
        <c:dLbls>
          <c:showLegendKey val="0"/>
          <c:showVal val="0"/>
          <c:showCatName val="0"/>
          <c:showSerName val="0"/>
          <c:showPercent val="0"/>
          <c:showBubbleSize val="0"/>
        </c:dLbls>
        <c:gapWidth val="219"/>
        <c:overlap val="-27"/>
        <c:axId val="83769984"/>
        <c:axId val="83779968"/>
      </c:barChart>
      <c:catAx>
        <c:axId val="8376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79968"/>
        <c:crosses val="autoZero"/>
        <c:auto val="1"/>
        <c:lblAlgn val="ctr"/>
        <c:lblOffset val="100"/>
        <c:noMultiLvlLbl val="0"/>
      </c:catAx>
      <c:valAx>
        <c:axId val="8377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6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78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comparizon on TB output as per PHF</a:t>
            </a:r>
          </a:p>
        </c:rich>
      </c:tx>
      <c:layout>
        <c:manualLayout>
          <c:xMode val="edge"/>
          <c:yMode val="edge"/>
          <c:x val="0.24214700030823549"/>
          <c:y val="4.2462845010615723E-2"/>
        </c:manualLayout>
      </c:layout>
      <c:overlay val="0"/>
      <c:spPr>
        <a:noFill/>
        <a:ln w="25413">
          <a:solidFill>
            <a:srgbClr val="4F81BD"/>
          </a:solidFill>
        </a:ln>
      </c:spPr>
    </c:title>
    <c:autoTitleDeleted val="0"/>
    <c:view3D>
      <c:rotX val="15"/>
      <c:rotY val="20"/>
      <c:depthPercent val="100"/>
      <c:rAngAx val="1"/>
    </c:view3D>
    <c:floor>
      <c:thickness val="0"/>
      <c:spPr>
        <a:noFill/>
        <a:ln w="6350">
          <a:noFill/>
        </a:ln>
      </c:spPr>
    </c:floor>
    <c:sideWall>
      <c:thickness val="0"/>
      <c:spPr>
        <a:ln w="25400">
          <a:solidFill>
            <a:sysClr val="window" lastClr="FFFFFF"/>
          </a:solidFill>
        </a:ln>
      </c:spPr>
    </c:sideWall>
    <c:backWall>
      <c:thickness val="0"/>
      <c:spPr>
        <a:ln w="25400">
          <a:solidFill>
            <a:sysClr val="window" lastClr="FFFFFF"/>
          </a:solidFill>
        </a:ln>
      </c:spPr>
    </c:backWall>
    <c:plotArea>
      <c:layout/>
      <c:bar3DChart>
        <c:barDir val="col"/>
        <c:grouping val="clustered"/>
        <c:varyColors val="0"/>
        <c:ser>
          <c:idx val="0"/>
          <c:order val="0"/>
          <c:tx>
            <c:strRef>
              <c:f>Sheet1!$B$1</c:f>
              <c:strCache>
                <c:ptCount val="1"/>
                <c:pt idx="0">
                  <c:v>No.screened for TB</c:v>
                </c:pt>
              </c:strCache>
            </c:strRef>
          </c:tx>
          <c:spPr>
            <a:solidFill>
              <a:srgbClr val="5B9BD5"/>
            </a:solidFill>
            <a:ln w="2541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111</c:v>
                </c:pt>
                <c:pt idx="1">
                  <c:v>tubur HC 111</c:v>
                </c:pt>
                <c:pt idx="2">
                  <c:v>Asuret HC III</c:v>
                </c:pt>
              </c:strCache>
            </c:strRef>
          </c:cat>
          <c:val>
            <c:numRef>
              <c:f>Sheet1!$B$2:$B$4</c:f>
              <c:numCache>
                <c:formatCode>General</c:formatCode>
                <c:ptCount val="3"/>
                <c:pt idx="0">
                  <c:v>54</c:v>
                </c:pt>
                <c:pt idx="1">
                  <c:v>44</c:v>
                </c:pt>
                <c:pt idx="2">
                  <c:v>32</c:v>
                </c:pt>
              </c:numCache>
            </c:numRef>
          </c:val>
          <c:extLst>
            <c:ext xmlns:c16="http://schemas.microsoft.com/office/drawing/2014/chart" uri="{C3380CC4-5D6E-409C-BE32-E72D297353CC}">
              <c16:uniqueId val="{00000000-6C32-44A7-97DA-E84592793516}"/>
            </c:ext>
          </c:extLst>
        </c:ser>
        <c:ser>
          <c:idx val="1"/>
          <c:order val="1"/>
          <c:tx>
            <c:strRef>
              <c:f>Sheet1!$C$1</c:f>
              <c:strCache>
                <c:ptCount val="1"/>
                <c:pt idx="0">
                  <c:v>presumptive cases identified</c:v>
                </c:pt>
              </c:strCache>
            </c:strRef>
          </c:tx>
          <c:spPr>
            <a:solidFill>
              <a:srgbClr val="ED7D31"/>
            </a:solidFill>
            <a:ln w="2541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111</c:v>
                </c:pt>
                <c:pt idx="1">
                  <c:v>tubur HC 111</c:v>
                </c:pt>
                <c:pt idx="2">
                  <c:v>Asuret HC III</c:v>
                </c:pt>
              </c:strCache>
            </c:strRef>
          </c:cat>
          <c:val>
            <c:numRef>
              <c:f>Sheet1!$C$2:$C$4</c:f>
              <c:numCache>
                <c:formatCode>General</c:formatCode>
                <c:ptCount val="3"/>
                <c:pt idx="0">
                  <c:v>18</c:v>
                </c:pt>
                <c:pt idx="1">
                  <c:v>18</c:v>
                </c:pt>
                <c:pt idx="2">
                  <c:v>9</c:v>
                </c:pt>
              </c:numCache>
            </c:numRef>
          </c:val>
          <c:extLst>
            <c:ext xmlns:c16="http://schemas.microsoft.com/office/drawing/2014/chart" uri="{C3380CC4-5D6E-409C-BE32-E72D297353CC}">
              <c16:uniqueId val="{00000001-6C32-44A7-97DA-E84592793516}"/>
            </c:ext>
          </c:extLst>
        </c:ser>
        <c:ser>
          <c:idx val="2"/>
          <c:order val="2"/>
          <c:tx>
            <c:strRef>
              <c:f>Sheet1!$D$1</c:f>
              <c:strCache>
                <c:ptCount val="1"/>
                <c:pt idx="0">
                  <c:v>No. diagnised with TB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111</c:v>
                </c:pt>
                <c:pt idx="1">
                  <c:v>tubur HC 111</c:v>
                </c:pt>
                <c:pt idx="2">
                  <c:v>Asuret HC III</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2-6C32-44A7-97DA-E84592793516}"/>
            </c:ext>
          </c:extLst>
        </c:ser>
        <c:ser>
          <c:idx val="3"/>
          <c:order val="3"/>
          <c:tx>
            <c:strRef>
              <c:f>Sheet1!$E$1</c:f>
              <c:strCache>
                <c:ptCount val="1"/>
                <c:pt idx="0">
                  <c:v>contact followed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111</c:v>
                </c:pt>
                <c:pt idx="1">
                  <c:v>tubur HC 111</c:v>
                </c:pt>
                <c:pt idx="2">
                  <c:v>Asuret HC III</c:v>
                </c:pt>
              </c:strCache>
            </c:strRef>
          </c:cat>
          <c:val>
            <c:numRef>
              <c:f>Sheet1!$E$2:$E$4</c:f>
              <c:numCache>
                <c:formatCode>General</c:formatCode>
                <c:ptCount val="3"/>
                <c:pt idx="0">
                  <c:v>29</c:v>
                </c:pt>
                <c:pt idx="1">
                  <c:v>23</c:v>
                </c:pt>
                <c:pt idx="2">
                  <c:v>23</c:v>
                </c:pt>
              </c:numCache>
            </c:numRef>
          </c:val>
          <c:extLst>
            <c:ext xmlns:c16="http://schemas.microsoft.com/office/drawing/2014/chart" uri="{C3380CC4-5D6E-409C-BE32-E72D297353CC}">
              <c16:uniqueId val="{00000003-6C32-44A7-97DA-E84592793516}"/>
            </c:ext>
          </c:extLst>
        </c:ser>
        <c:ser>
          <c:idx val="4"/>
          <c:order val="4"/>
          <c:tx>
            <c:strRef>
              <c:f>Sheet1!$F$1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kichinjaji HC 111</c:v>
                </c:pt>
                <c:pt idx="1">
                  <c:v>tubur HC 111</c:v>
                </c:pt>
                <c:pt idx="2">
                  <c:v>Asuret HC III</c:v>
                </c:pt>
              </c:strCache>
            </c:strRef>
          </c:cat>
          <c:val>
            <c:numRef>
              <c:f>Sheet1!$F$2:$F$4</c:f>
            </c:numRef>
          </c:val>
          <c:extLst>
            <c:ext xmlns:c16="http://schemas.microsoft.com/office/drawing/2014/chart" uri="{C3380CC4-5D6E-409C-BE32-E72D297353CC}">
              <c16:uniqueId val="{00000004-6C32-44A7-97DA-E84592793516}"/>
            </c:ext>
          </c:extLst>
        </c:ser>
        <c:ser>
          <c:idx val="5"/>
          <c:order val="5"/>
          <c:tx>
            <c:strRef>
              <c:f>Sheet1!$G$1</c:f>
              <c:strCache>
                <c:ptCount val="1"/>
                <c:pt idx="0">
                  <c:v>Column1</c:v>
                </c:pt>
              </c:strCache>
            </c:strRef>
          </c:tx>
          <c:invertIfNegative val="0"/>
          <c:cat>
            <c:strRef>
              <c:f>Sheet1!$A$2:$A$4</c:f>
              <c:strCache>
                <c:ptCount val="3"/>
                <c:pt idx="0">
                  <c:v>kichinjaji HC 111</c:v>
                </c:pt>
                <c:pt idx="1">
                  <c:v>tubur HC 111</c:v>
                </c:pt>
                <c:pt idx="2">
                  <c:v>Asuret HC III</c:v>
                </c:pt>
              </c:strCache>
            </c:strRef>
          </c:cat>
          <c:val>
            <c:numRef>
              <c:f>Sheet1!$G$2:$G$4</c:f>
            </c:numRef>
          </c:val>
          <c:extLst>
            <c:ext xmlns:c16="http://schemas.microsoft.com/office/drawing/2014/chart" uri="{C3380CC4-5D6E-409C-BE32-E72D297353CC}">
              <c16:uniqueId val="{00000005-6C32-44A7-97DA-E84592793516}"/>
            </c:ext>
          </c:extLst>
        </c:ser>
        <c:ser>
          <c:idx val="6"/>
          <c:order val="6"/>
          <c:tx>
            <c:strRef>
              <c:f>Sheet1!$H$1</c:f>
              <c:strCache>
                <c:ptCount val="1"/>
                <c:pt idx="0">
                  <c:v>Column12</c:v>
                </c:pt>
              </c:strCache>
            </c:strRef>
          </c:tx>
          <c:invertIfNegative val="0"/>
          <c:cat>
            <c:strRef>
              <c:f>Sheet1!$A$2:$A$4</c:f>
              <c:strCache>
                <c:ptCount val="3"/>
                <c:pt idx="0">
                  <c:v>kichinjaji HC 111</c:v>
                </c:pt>
                <c:pt idx="1">
                  <c:v>tubur HC 111</c:v>
                </c:pt>
                <c:pt idx="2">
                  <c:v>Asuret HC III</c:v>
                </c:pt>
              </c:strCache>
            </c:strRef>
          </c:cat>
          <c:val>
            <c:numRef>
              <c:f>Sheet1!$H$2:$H$4</c:f>
            </c:numRef>
          </c:val>
          <c:extLst>
            <c:ext xmlns:c16="http://schemas.microsoft.com/office/drawing/2014/chart" uri="{C3380CC4-5D6E-409C-BE32-E72D297353CC}">
              <c16:uniqueId val="{00000000-E672-4E69-B0FA-C740114A515B}"/>
            </c:ext>
          </c:extLst>
        </c:ser>
        <c:ser>
          <c:idx val="7"/>
          <c:order val="7"/>
          <c:tx>
            <c:strRef>
              <c:f>Sheet1!$I$1</c:f>
              <c:strCache>
                <c:ptCount val="1"/>
                <c:pt idx="0">
                  <c:v>No. linked for IPT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kichinjaji HC 111</c:v>
                </c:pt>
                <c:pt idx="1">
                  <c:v>tubur HC 111</c:v>
                </c:pt>
                <c:pt idx="2">
                  <c:v>Asuret HC III</c:v>
                </c:pt>
              </c:strCache>
            </c:strRef>
          </c:cat>
          <c:val>
            <c:numRef>
              <c:f>Sheet1!$I$2:$I$4</c:f>
              <c:numCache>
                <c:formatCode>General</c:formatCode>
                <c:ptCount val="3"/>
                <c:pt idx="0">
                  <c:v>17</c:v>
                </c:pt>
                <c:pt idx="1">
                  <c:v>0</c:v>
                </c:pt>
                <c:pt idx="2">
                  <c:v>2</c:v>
                </c:pt>
              </c:numCache>
            </c:numRef>
          </c:val>
          <c:extLst>
            <c:ext xmlns:c16="http://schemas.microsoft.com/office/drawing/2014/chart" uri="{C3380CC4-5D6E-409C-BE32-E72D297353CC}">
              <c16:uniqueId val="{00000001-E672-4E69-B0FA-C740114A515B}"/>
            </c:ext>
          </c:extLst>
        </c:ser>
        <c:dLbls>
          <c:showLegendKey val="0"/>
          <c:showVal val="0"/>
          <c:showCatName val="0"/>
          <c:showSerName val="0"/>
          <c:showPercent val="0"/>
          <c:showBubbleSize val="0"/>
        </c:dLbls>
        <c:gapWidth val="75"/>
        <c:shape val="cylinder"/>
        <c:axId val="103009280"/>
        <c:axId val="103015168"/>
        <c:axId val="0"/>
      </c:bar3DChart>
      <c:catAx>
        <c:axId val="10300928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03015168"/>
        <c:crosses val="autoZero"/>
        <c:auto val="1"/>
        <c:lblAlgn val="ctr"/>
        <c:lblOffset val="100"/>
        <c:noMultiLvlLbl val="0"/>
      </c:catAx>
      <c:valAx>
        <c:axId val="103015168"/>
        <c:scaling>
          <c:orientation val="minMax"/>
        </c:scaling>
        <c:delete val="0"/>
        <c:axPos val="l"/>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103009280"/>
        <c:crosses val="autoZero"/>
        <c:crossBetween val="between"/>
      </c:valAx>
    </c:plotArea>
    <c:legend>
      <c:legendPos val="b"/>
      <c:layout>
        <c:manualLayout>
          <c:xMode val="edge"/>
          <c:yMode val="edge"/>
          <c:x val="9.6217109871942152E-2"/>
          <c:y val="0.77601384221877656"/>
          <c:w val="0.61824604664630456"/>
          <c:h val="0.22398615778123276"/>
        </c:manualLayout>
      </c:layout>
      <c:overlay val="0"/>
      <c:spPr>
        <a:noFill/>
        <a:ln w="25413">
          <a:noFill/>
        </a:ln>
      </c:spPr>
      <c:txPr>
        <a:bodyPr rot="0" vert="horz"/>
        <a:lstStyle/>
        <a:p>
          <a:pPr>
            <a:defRPr/>
          </a:pPr>
          <a:endParaRPr lang="en-US"/>
        </a:p>
      </c:txPr>
    </c:legend>
    <c:plotVisOnly val="1"/>
    <c:dispBlanksAs val="gap"/>
    <c:showDLblsOverMax val="0"/>
  </c:chart>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30" cap="flat" cmpd="sng" algn="ctr">
      <a:solidFill>
        <a:schemeClr val="tx1">
          <a:lumMod val="15000"/>
          <a:lumOff val="85000"/>
        </a:schemeClr>
      </a:solidFill>
      <a:round/>
    </a:ln>
    <a:effectLst/>
  </c:spPr>
  <c:txPr>
    <a:bodyPr/>
    <a:lstStyle/>
    <a:p>
      <a:pPr>
        <a:defRPr b="1">
          <a:ln>
            <a:noFill/>
          </a:ln>
          <a:solidFill>
            <a:sysClr val="windowText" lastClr="000000"/>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comparizon on outputs  of home visits cascade  as per health  health facility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No. of home visits made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kichinjaji HC 111</c:v>
                </c:pt>
                <c:pt idx="1">
                  <c:v>tubur HC 111</c:v>
                </c:pt>
                <c:pt idx="2">
                  <c:v>Asuret HC III</c:v>
                </c:pt>
              </c:strCache>
            </c:strRef>
          </c:cat>
          <c:val>
            <c:numRef>
              <c:f>Sheet1!$B$2:$B$4</c:f>
              <c:numCache>
                <c:formatCode>General</c:formatCode>
                <c:ptCount val="3"/>
                <c:pt idx="0">
                  <c:v>111</c:v>
                </c:pt>
                <c:pt idx="1">
                  <c:v>92</c:v>
                </c:pt>
                <c:pt idx="2">
                  <c:v>81</c:v>
                </c:pt>
              </c:numCache>
            </c:numRef>
          </c:val>
          <c:extLst>
            <c:ext xmlns:c16="http://schemas.microsoft.com/office/drawing/2014/chart" uri="{C3380CC4-5D6E-409C-BE32-E72D297353CC}">
              <c16:uniqueId val="{00000000-A0ED-4FBD-961B-125BD147C254}"/>
            </c:ext>
          </c:extLst>
        </c:ser>
        <c:ser>
          <c:idx val="1"/>
          <c:order val="1"/>
          <c:tx>
            <c:strRef>
              <c:f>Sheet1!$C$1</c:f>
              <c:strCache>
                <c:ptCount val="1"/>
                <c:pt idx="0">
                  <c:v>No. of BCC sessions offered</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kichinjaji HC 111</c:v>
                </c:pt>
                <c:pt idx="1">
                  <c:v>tubur HC 111</c:v>
                </c:pt>
                <c:pt idx="2">
                  <c:v>Asuret HC III</c:v>
                </c:pt>
              </c:strCache>
            </c:strRef>
          </c:cat>
          <c:val>
            <c:numRef>
              <c:f>Sheet1!$C$2:$C$4</c:f>
              <c:numCache>
                <c:formatCode>General</c:formatCode>
                <c:ptCount val="3"/>
                <c:pt idx="0">
                  <c:v>4</c:v>
                </c:pt>
                <c:pt idx="1">
                  <c:v>2</c:v>
                </c:pt>
                <c:pt idx="2">
                  <c:v>2</c:v>
                </c:pt>
              </c:numCache>
            </c:numRef>
          </c:val>
          <c:extLst>
            <c:ext xmlns:c16="http://schemas.microsoft.com/office/drawing/2014/chart" uri="{C3380CC4-5D6E-409C-BE32-E72D297353CC}">
              <c16:uniqueId val="{00000001-A0ED-4FBD-961B-125BD147C254}"/>
            </c:ext>
          </c:extLst>
        </c:ser>
        <c:ser>
          <c:idx val="2"/>
          <c:order val="2"/>
          <c:tx>
            <c:strRef>
              <c:f>Sheet1!$D$1</c:f>
              <c:strCache>
                <c:ptCount val="1"/>
                <c:pt idx="0">
                  <c:v>No. of QI projects running</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kichinjaji HC 111</c:v>
                </c:pt>
                <c:pt idx="1">
                  <c:v>tubur HC 111</c:v>
                </c:pt>
                <c:pt idx="2">
                  <c:v>Asuret HC III</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2-A0ED-4FBD-961B-125BD147C254}"/>
            </c:ext>
          </c:extLst>
        </c:ser>
        <c:dLbls>
          <c:showLegendKey val="0"/>
          <c:showVal val="1"/>
          <c:showCatName val="0"/>
          <c:showSerName val="0"/>
          <c:showPercent val="0"/>
          <c:showBubbleSize val="0"/>
        </c:dLbls>
        <c:gapWidth val="150"/>
        <c:shape val="cone"/>
        <c:axId val="103050624"/>
        <c:axId val="103093376"/>
        <c:axId val="0"/>
      </c:bar3DChart>
      <c:catAx>
        <c:axId val="1030506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03093376"/>
        <c:crosses val="autoZero"/>
        <c:auto val="1"/>
        <c:lblAlgn val="ctr"/>
        <c:lblOffset val="100"/>
        <c:noMultiLvlLbl val="0"/>
      </c:catAx>
      <c:valAx>
        <c:axId val="10309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0305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1"/>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solidFill>
            <a:schemeClr val="accent1"/>
          </a:solidFill>
        </a:ln>
        <a:effectLst/>
        <a:sp3d>
          <a:contourClr>
            <a:schemeClr val="accent1"/>
          </a:contourClr>
        </a:sp3d>
      </c:spPr>
    </c:sideWall>
    <c:backWall>
      <c:thickness val="0"/>
      <c:spPr>
        <a:noFill/>
        <a:ln>
          <a:solidFill>
            <a:schemeClr val="accent1"/>
          </a:solidFill>
        </a:ln>
        <a:effectLst/>
        <a:sp3d>
          <a:contourClr>
            <a:schemeClr val="accent1"/>
          </a:contourClr>
        </a:sp3d>
      </c:spPr>
    </c:backWall>
    <c:plotArea>
      <c:layout>
        <c:manualLayout>
          <c:layoutTarget val="inner"/>
          <c:xMode val="edge"/>
          <c:yMode val="edge"/>
          <c:x val="6.7021098543341123E-2"/>
          <c:y val="0.14002591520794025"/>
          <c:w val="0.90893900398372551"/>
          <c:h val="0.27122471229557843"/>
        </c:manualLayout>
      </c:layout>
      <c:bar3DChart>
        <c:barDir val="col"/>
        <c:grouping val="clustered"/>
        <c:varyColors val="0"/>
        <c:ser>
          <c:idx val="0"/>
          <c:order val="0"/>
          <c:tx>
            <c:strRef>
              <c:f>Sheet1!$B$1</c:f>
              <c:strCache>
                <c:ptCount val="1"/>
                <c:pt idx="0">
                  <c:v>output on GBV intervention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No.screened</c:v>
                </c:pt>
                <c:pt idx="1">
                  <c:v>GBV survivors follwed</c:v>
                </c:pt>
                <c:pt idx="2">
                  <c:v>No. identified to have experienced GBV</c:v>
                </c:pt>
                <c:pt idx="3">
                  <c:v>No. linked to support agencies</c:v>
                </c:pt>
                <c:pt idx="4">
                  <c:v>No. who received services</c:v>
                </c:pt>
                <c:pt idx="5">
                  <c:v>No. who experienced sexual abuse</c:v>
                </c:pt>
                <c:pt idx="6">
                  <c:v>No. who experienced emotional violence</c:v>
                </c:pt>
              </c:strCache>
            </c:strRef>
          </c:cat>
          <c:val>
            <c:numRef>
              <c:f>Sheet1!$B$2:$B$8</c:f>
              <c:numCache>
                <c:formatCode>General</c:formatCode>
                <c:ptCount val="7"/>
                <c:pt idx="0">
                  <c:v>125</c:v>
                </c:pt>
                <c:pt idx="1">
                  <c:v>26</c:v>
                </c:pt>
                <c:pt idx="2">
                  <c:v>7</c:v>
                </c:pt>
                <c:pt idx="3">
                  <c:v>2</c:v>
                </c:pt>
                <c:pt idx="4">
                  <c:v>2</c:v>
                </c:pt>
                <c:pt idx="5">
                  <c:v>0</c:v>
                </c:pt>
                <c:pt idx="6">
                  <c:v>5</c:v>
                </c:pt>
              </c:numCache>
            </c:numRef>
          </c:val>
          <c:extLst>
            <c:ext xmlns:c16="http://schemas.microsoft.com/office/drawing/2014/chart" uri="{C3380CC4-5D6E-409C-BE32-E72D297353CC}">
              <c16:uniqueId val="{00000000-C635-4286-B6CE-2545943BFA2F}"/>
            </c:ext>
          </c:extLst>
        </c:ser>
        <c:dLbls>
          <c:showLegendKey val="0"/>
          <c:showVal val="0"/>
          <c:showCatName val="0"/>
          <c:showSerName val="0"/>
          <c:showPercent val="0"/>
          <c:showBubbleSize val="0"/>
        </c:dLbls>
        <c:gapWidth val="150"/>
        <c:shape val="cone"/>
        <c:axId val="65316352"/>
        <c:axId val="65317888"/>
        <c:axId val="0"/>
      </c:bar3DChart>
      <c:catAx>
        <c:axId val="65316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accent1"/>
                  </a:solidFill>
                </a:ln>
                <a:solidFill>
                  <a:schemeClr val="tx2"/>
                </a:solidFill>
                <a:latin typeface="+mn-lt"/>
                <a:ea typeface="+mn-ea"/>
                <a:cs typeface="+mn-cs"/>
              </a:defRPr>
            </a:pPr>
            <a:endParaRPr lang="en-US"/>
          </a:p>
        </c:txPr>
        <c:crossAx val="65317888"/>
        <c:crosses val="autoZero"/>
        <c:auto val="1"/>
        <c:lblAlgn val="ctr"/>
        <c:lblOffset val="100"/>
        <c:noMultiLvlLbl val="0"/>
      </c:catAx>
      <c:valAx>
        <c:axId val="653178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316352"/>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990AB-B9C9-4FDB-8958-AEA6973E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35</Pages>
  <Words>4821</Words>
  <Characters>27484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Saf-Teso</dc:creator>
  <cp:keywords/>
  <dc:description/>
  <cp:lastModifiedBy>DELL</cp:lastModifiedBy>
  <cp:revision>100</cp:revision>
  <cp:lastPrinted>2008-11-27T22:13:00Z</cp:lastPrinted>
  <dcterms:created xsi:type="dcterms:W3CDTF">2021-07-15T06:08:00Z</dcterms:created>
  <dcterms:modified xsi:type="dcterms:W3CDTF">2008-11-27T21:19:00Z</dcterms:modified>
</cp:coreProperties>
</file>